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F82" w:rsidRDefault="00137F82" w:rsidP="00137F82">
      <w:pPr>
        <w:jc w:val="center"/>
        <w:rPr>
          <w:rFonts w:asciiTheme="majorHAnsi" w:hAnsiTheme="majorHAnsi"/>
          <w:b/>
          <w:sz w:val="40"/>
          <w:szCs w:val="24"/>
        </w:rPr>
      </w:pPr>
    </w:p>
    <w:p w:rsidR="00137F82" w:rsidRPr="00137F82" w:rsidRDefault="00137F82" w:rsidP="00137F82">
      <w:pPr>
        <w:jc w:val="center"/>
        <w:rPr>
          <w:rFonts w:asciiTheme="majorHAnsi" w:hAnsiTheme="majorHAnsi"/>
          <w:b/>
          <w:sz w:val="56"/>
          <w:szCs w:val="24"/>
        </w:rPr>
      </w:pPr>
      <w:r w:rsidRPr="00137F82">
        <w:rPr>
          <w:rFonts w:asciiTheme="majorHAnsi" w:hAnsiTheme="majorHAnsi"/>
          <w:b/>
          <w:sz w:val="56"/>
          <w:szCs w:val="24"/>
        </w:rPr>
        <w:t xml:space="preserve">Coastline Community College </w:t>
      </w:r>
    </w:p>
    <w:p w:rsidR="00137F82" w:rsidRDefault="00137F82" w:rsidP="00137F82">
      <w:pPr>
        <w:jc w:val="center"/>
        <w:rPr>
          <w:rFonts w:asciiTheme="majorHAnsi" w:hAnsiTheme="majorHAnsi"/>
          <w:b/>
          <w:sz w:val="56"/>
          <w:szCs w:val="24"/>
        </w:rPr>
      </w:pPr>
      <w:r w:rsidRPr="00137F82">
        <w:rPr>
          <w:rFonts w:asciiTheme="majorHAnsi" w:hAnsiTheme="majorHAnsi"/>
          <w:b/>
          <w:sz w:val="56"/>
          <w:szCs w:val="24"/>
        </w:rPr>
        <w:t xml:space="preserve">Planning Guide </w:t>
      </w:r>
    </w:p>
    <w:p w:rsidR="00A23FE2" w:rsidRDefault="00B22ED4" w:rsidP="00A23FE2">
      <w:pPr>
        <w:jc w:val="center"/>
        <w:rPr>
          <w:rFonts w:asciiTheme="majorHAnsi" w:hAnsiTheme="majorHAnsi"/>
          <w:b/>
          <w:sz w:val="56"/>
          <w:szCs w:val="24"/>
        </w:rPr>
      </w:pPr>
      <w:r w:rsidRPr="00137F82">
        <w:rPr>
          <w:rFonts w:asciiTheme="majorHAnsi" w:hAnsiTheme="majorHAnsi"/>
          <w:b/>
          <w:sz w:val="56"/>
          <w:szCs w:val="24"/>
        </w:rPr>
        <w:t>2012</w:t>
      </w:r>
      <w:r>
        <w:rPr>
          <w:rFonts w:asciiTheme="majorHAnsi" w:hAnsiTheme="majorHAnsi"/>
          <w:b/>
          <w:sz w:val="56"/>
          <w:szCs w:val="24"/>
        </w:rPr>
        <w:t xml:space="preserve"> - 2013</w:t>
      </w:r>
      <w:r w:rsidR="00A23FE2">
        <w:rPr>
          <w:rFonts w:asciiTheme="majorHAnsi" w:hAnsiTheme="majorHAnsi"/>
          <w:b/>
          <w:sz w:val="56"/>
          <w:szCs w:val="24"/>
        </w:rPr>
        <w:br/>
      </w:r>
    </w:p>
    <w:p w:rsidR="00A23FE2" w:rsidRPr="00B03019" w:rsidRDefault="00A23FE2" w:rsidP="00A23FE2">
      <w:pPr>
        <w:jc w:val="center"/>
        <w:rPr>
          <w:rFonts w:asciiTheme="majorHAnsi" w:hAnsiTheme="majorHAnsi"/>
          <w:b/>
          <w:sz w:val="56"/>
          <w:szCs w:val="24"/>
        </w:rPr>
      </w:pPr>
      <w:r>
        <w:rPr>
          <w:rFonts w:asciiTheme="majorHAnsi" w:hAnsiTheme="majorHAnsi"/>
          <w:b/>
          <w:sz w:val="56"/>
          <w:szCs w:val="24"/>
        </w:rPr>
        <w:br/>
      </w:r>
      <w:r w:rsidR="00032831" w:rsidRPr="00032831">
        <w:rPr>
          <w:rFonts w:asciiTheme="majorHAnsi" w:hAnsiTheme="majorHAnsi"/>
          <w:b/>
          <w:noProof/>
          <w:sz w:val="56"/>
          <w:szCs w:val="24"/>
        </w:rPr>
        <w:drawing>
          <wp:inline distT="0" distB="0" distL="0" distR="0">
            <wp:extent cx="3039681" cy="1463040"/>
            <wp:effectExtent l="19050" t="0" r="8319"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Logo.jpg"/>
                    <pic:cNvPicPr/>
                  </pic:nvPicPr>
                  <pic:blipFill>
                    <a:blip r:embed="rId9" cstate="print">
                      <a:extLst>
                        <a:ext uri="{28A0092B-C50C-407E-A947-70E740481C1C}">
                          <a14:useLocalDpi xmlns:arto="http://schemas.microsoft.com/office/word/2006/arto"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39681" cy="1463040"/>
                    </a:xfrm>
                    <a:prstGeom prst="rect">
                      <a:avLst/>
                    </a:prstGeom>
                  </pic:spPr>
                </pic:pic>
              </a:graphicData>
            </a:graphic>
          </wp:inline>
        </w:drawing>
      </w:r>
    </w:p>
    <w:p w:rsidR="00137F82" w:rsidRPr="00137F82" w:rsidRDefault="00A23FE2" w:rsidP="00137F82">
      <w:pPr>
        <w:jc w:val="center"/>
        <w:rPr>
          <w:rFonts w:asciiTheme="majorHAnsi" w:hAnsiTheme="majorHAnsi"/>
          <w:sz w:val="40"/>
          <w:szCs w:val="24"/>
        </w:rPr>
      </w:pPr>
      <w:r>
        <w:rPr>
          <w:rFonts w:asciiTheme="majorHAnsi" w:hAnsiTheme="majorHAnsi"/>
          <w:b/>
          <w:sz w:val="56"/>
          <w:szCs w:val="24"/>
        </w:rPr>
        <w:br/>
      </w:r>
      <w:r w:rsidR="00B22ED4">
        <w:rPr>
          <w:rFonts w:asciiTheme="majorHAnsi" w:hAnsiTheme="majorHAnsi"/>
          <w:b/>
          <w:sz w:val="56"/>
          <w:szCs w:val="24"/>
        </w:rPr>
        <w:br/>
      </w:r>
      <w:r w:rsidR="00CF2BB0">
        <w:rPr>
          <w:rFonts w:asciiTheme="majorHAnsi" w:hAnsiTheme="majorHAnsi"/>
          <w:sz w:val="40"/>
          <w:szCs w:val="24"/>
        </w:rPr>
        <w:t>Prepared by</w:t>
      </w:r>
    </w:p>
    <w:p w:rsidR="00137F82" w:rsidRDefault="00137F82" w:rsidP="00137F82">
      <w:pPr>
        <w:jc w:val="center"/>
        <w:rPr>
          <w:rFonts w:asciiTheme="majorHAnsi" w:hAnsiTheme="majorHAnsi"/>
          <w:sz w:val="40"/>
          <w:szCs w:val="24"/>
        </w:rPr>
      </w:pPr>
      <w:r w:rsidRPr="00137F82">
        <w:rPr>
          <w:rFonts w:asciiTheme="majorHAnsi" w:hAnsiTheme="majorHAnsi"/>
          <w:sz w:val="40"/>
          <w:szCs w:val="24"/>
        </w:rPr>
        <w:t xml:space="preserve">The </w:t>
      </w:r>
      <w:r w:rsidR="00250FE8">
        <w:rPr>
          <w:rFonts w:asciiTheme="majorHAnsi" w:hAnsiTheme="majorHAnsi"/>
          <w:sz w:val="40"/>
          <w:szCs w:val="24"/>
        </w:rPr>
        <w:t xml:space="preserve">Planning Institutional Effectiveness and Accreditation </w:t>
      </w:r>
      <w:r w:rsidRPr="00137F82">
        <w:rPr>
          <w:rFonts w:asciiTheme="majorHAnsi" w:hAnsiTheme="majorHAnsi"/>
          <w:sz w:val="40"/>
          <w:szCs w:val="24"/>
        </w:rPr>
        <w:t xml:space="preserve">Committee </w:t>
      </w:r>
    </w:p>
    <w:p w:rsidR="00095DC9" w:rsidRPr="00095DC9" w:rsidRDefault="00095DC9" w:rsidP="00137F82">
      <w:pPr>
        <w:jc w:val="center"/>
        <w:rPr>
          <w:rFonts w:asciiTheme="majorHAnsi" w:hAnsiTheme="majorHAnsi"/>
          <w:sz w:val="28"/>
          <w:szCs w:val="28"/>
        </w:rPr>
      </w:pPr>
      <w:r w:rsidRPr="00095DC9">
        <w:rPr>
          <w:rFonts w:asciiTheme="majorHAnsi" w:hAnsiTheme="majorHAnsi"/>
          <w:sz w:val="28"/>
          <w:szCs w:val="28"/>
        </w:rPr>
        <w:t>7-18-12</w:t>
      </w:r>
    </w:p>
    <w:p w:rsidR="00E70F48" w:rsidRDefault="00E70F48" w:rsidP="00F20C26">
      <w:pPr>
        <w:spacing w:after="0"/>
        <w:jc w:val="center"/>
        <w:rPr>
          <w:rFonts w:asciiTheme="majorHAnsi" w:hAnsiTheme="majorHAnsi" w:cstheme="minorHAnsi"/>
          <w:b/>
          <w:noProof/>
          <w:sz w:val="40"/>
          <w:szCs w:val="24"/>
        </w:rPr>
      </w:pPr>
    </w:p>
    <w:p w:rsidR="00B03019" w:rsidRDefault="00B03019"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B22ED4">
      <w:pPr>
        <w:spacing w:after="0"/>
        <w:jc w:val="center"/>
        <w:rPr>
          <w:rFonts w:asciiTheme="majorHAnsi" w:hAnsiTheme="majorHAnsi" w:cstheme="minorHAnsi"/>
          <w:b/>
          <w:noProof/>
          <w:sz w:val="32"/>
          <w:szCs w:val="24"/>
        </w:rPr>
      </w:pPr>
    </w:p>
    <w:p w:rsidR="00B22ED4" w:rsidRDefault="00B22ED4" w:rsidP="00B22ED4">
      <w:pPr>
        <w:spacing w:after="0"/>
        <w:jc w:val="center"/>
        <w:rPr>
          <w:rFonts w:asciiTheme="majorHAnsi" w:hAnsiTheme="majorHAnsi" w:cstheme="minorHAnsi"/>
          <w:b/>
          <w:noProof/>
          <w:sz w:val="32"/>
          <w:szCs w:val="24"/>
        </w:rPr>
      </w:pPr>
    </w:p>
    <w:p w:rsidR="00B22ED4" w:rsidRDefault="00B22ED4" w:rsidP="00B22ED4">
      <w:pPr>
        <w:spacing w:after="0"/>
        <w:jc w:val="center"/>
        <w:rPr>
          <w:rFonts w:asciiTheme="majorHAnsi" w:hAnsiTheme="majorHAnsi" w:cstheme="minorHAnsi"/>
          <w:b/>
          <w:noProof/>
          <w:sz w:val="32"/>
          <w:szCs w:val="24"/>
        </w:rPr>
      </w:pPr>
    </w:p>
    <w:p w:rsidR="00B22ED4" w:rsidRDefault="00B22ED4"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5C19F2" w:rsidRDefault="005C19F2" w:rsidP="00B22ED4">
      <w:pPr>
        <w:spacing w:after="0"/>
        <w:jc w:val="center"/>
        <w:rPr>
          <w:rFonts w:asciiTheme="majorHAnsi" w:hAnsiTheme="majorHAnsi" w:cstheme="minorHAnsi"/>
          <w:b/>
          <w:noProof/>
          <w:sz w:val="32"/>
          <w:szCs w:val="24"/>
        </w:rPr>
      </w:pPr>
    </w:p>
    <w:p w:rsidR="00B22ED4" w:rsidRPr="00F946A7" w:rsidRDefault="00B22ED4" w:rsidP="00B22ED4">
      <w:pPr>
        <w:spacing w:after="0"/>
        <w:jc w:val="center"/>
        <w:rPr>
          <w:rFonts w:asciiTheme="majorHAnsi" w:hAnsiTheme="majorHAnsi" w:cstheme="minorHAnsi"/>
          <w:b/>
          <w:noProof/>
          <w:sz w:val="32"/>
          <w:szCs w:val="24"/>
        </w:rPr>
      </w:pPr>
      <w:r w:rsidRPr="00F946A7">
        <w:rPr>
          <w:rFonts w:asciiTheme="majorHAnsi" w:hAnsiTheme="majorHAnsi" w:cstheme="minorHAnsi"/>
          <w:b/>
          <w:noProof/>
          <w:sz w:val="32"/>
          <w:szCs w:val="24"/>
        </w:rPr>
        <w:t>Vision Statement</w:t>
      </w:r>
    </w:p>
    <w:p w:rsidR="00B22ED4" w:rsidRPr="00D17EE8" w:rsidRDefault="00B22ED4" w:rsidP="00B22ED4">
      <w:pPr>
        <w:spacing w:after="0"/>
        <w:jc w:val="center"/>
        <w:rPr>
          <w:rFonts w:asciiTheme="majorHAnsi" w:hAnsiTheme="majorHAnsi" w:cstheme="minorHAnsi"/>
          <w:b/>
          <w:noProof/>
          <w:sz w:val="32"/>
          <w:szCs w:val="24"/>
        </w:rPr>
      </w:pPr>
    </w:p>
    <w:p w:rsidR="00B22ED4" w:rsidRPr="00F946A7" w:rsidRDefault="00B22ED4" w:rsidP="00B22ED4">
      <w:pPr>
        <w:spacing w:after="0"/>
        <w:jc w:val="center"/>
        <w:rPr>
          <w:rFonts w:asciiTheme="majorHAnsi" w:hAnsiTheme="majorHAnsi" w:cstheme="minorHAnsi"/>
          <w:i/>
          <w:noProof/>
          <w:sz w:val="32"/>
          <w:szCs w:val="24"/>
        </w:rPr>
      </w:pPr>
      <w:r w:rsidRPr="00F946A7">
        <w:rPr>
          <w:rFonts w:asciiTheme="majorHAnsi" w:hAnsiTheme="majorHAnsi" w:cstheme="minorHAnsi"/>
          <w:i/>
          <w:noProof/>
          <w:sz w:val="32"/>
          <w:szCs w:val="24"/>
        </w:rPr>
        <w:t>Creating Opportunities for Student Success.</w:t>
      </w:r>
    </w:p>
    <w:p w:rsidR="00B22ED4" w:rsidRDefault="00B22ED4" w:rsidP="00B22ED4">
      <w:pPr>
        <w:rPr>
          <w:rFonts w:asciiTheme="majorHAnsi" w:hAnsiTheme="majorHAnsi" w:cstheme="minorHAnsi"/>
          <w:b/>
          <w:noProof/>
          <w:sz w:val="24"/>
          <w:szCs w:val="24"/>
        </w:rPr>
      </w:pPr>
    </w:p>
    <w:p w:rsidR="00B22ED4" w:rsidRDefault="00B22ED4" w:rsidP="00B22ED4">
      <w:pPr>
        <w:rPr>
          <w:rFonts w:asciiTheme="majorHAnsi" w:hAnsiTheme="majorHAnsi" w:cstheme="minorHAnsi"/>
          <w:b/>
          <w:noProof/>
          <w:sz w:val="24"/>
          <w:szCs w:val="24"/>
        </w:rPr>
      </w:pPr>
    </w:p>
    <w:p w:rsidR="00B22ED4" w:rsidRDefault="00B22ED4" w:rsidP="00B22ED4">
      <w:pPr>
        <w:spacing w:after="0"/>
        <w:jc w:val="center"/>
        <w:rPr>
          <w:rFonts w:asciiTheme="majorHAnsi" w:hAnsiTheme="majorHAnsi" w:cstheme="minorHAnsi"/>
          <w:b/>
          <w:noProof/>
          <w:sz w:val="32"/>
          <w:szCs w:val="24"/>
        </w:rPr>
      </w:pPr>
      <w:r>
        <w:rPr>
          <w:rFonts w:asciiTheme="majorHAnsi" w:hAnsiTheme="majorHAnsi" w:cstheme="minorHAnsi"/>
          <w:b/>
          <w:noProof/>
          <w:sz w:val="32"/>
          <w:szCs w:val="24"/>
        </w:rPr>
        <w:t xml:space="preserve">Mission </w:t>
      </w:r>
      <w:r w:rsidRPr="00F946A7">
        <w:rPr>
          <w:rFonts w:asciiTheme="majorHAnsi" w:hAnsiTheme="majorHAnsi" w:cstheme="minorHAnsi"/>
          <w:b/>
          <w:noProof/>
          <w:sz w:val="32"/>
          <w:szCs w:val="24"/>
        </w:rPr>
        <w:t>Statement</w:t>
      </w:r>
    </w:p>
    <w:p w:rsidR="00B22ED4" w:rsidRPr="00F946A7" w:rsidRDefault="00B22ED4" w:rsidP="00B22ED4">
      <w:pPr>
        <w:spacing w:after="0"/>
        <w:jc w:val="center"/>
        <w:rPr>
          <w:rFonts w:asciiTheme="majorHAnsi" w:hAnsiTheme="majorHAnsi" w:cstheme="minorHAnsi"/>
          <w:b/>
          <w:noProof/>
          <w:sz w:val="32"/>
          <w:szCs w:val="24"/>
        </w:rPr>
      </w:pPr>
    </w:p>
    <w:p w:rsidR="00B22ED4" w:rsidRPr="00F946A7" w:rsidRDefault="00B22ED4" w:rsidP="00B22ED4">
      <w:pPr>
        <w:spacing w:line="360" w:lineRule="auto"/>
        <w:jc w:val="center"/>
        <w:rPr>
          <w:rFonts w:asciiTheme="majorHAnsi" w:hAnsiTheme="majorHAnsi" w:cstheme="minorHAnsi"/>
          <w:i/>
          <w:noProof/>
          <w:sz w:val="24"/>
          <w:szCs w:val="24"/>
        </w:rPr>
      </w:pPr>
      <w:r w:rsidRPr="00D17EE8">
        <w:rPr>
          <w:rFonts w:asciiTheme="majorHAnsi" w:hAnsiTheme="majorHAnsi" w:cstheme="minorHAnsi"/>
          <w:i/>
          <w:noProof/>
          <w:sz w:val="32"/>
          <w:szCs w:val="24"/>
        </w:rPr>
        <w:t>Coastline Community College promotes academic excellence and student success for today’s global students through accessible, flexible, innovative education that leads to the attainment of associate degrees, transfers, certificates, basic skills readiness for college, and career and technical education.</w:t>
      </w: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22ED4" w:rsidRDefault="00B22ED4" w:rsidP="00F20C26">
      <w:pPr>
        <w:spacing w:after="0"/>
        <w:jc w:val="center"/>
        <w:rPr>
          <w:rFonts w:asciiTheme="majorHAnsi" w:hAnsiTheme="majorHAnsi" w:cstheme="minorHAnsi"/>
          <w:b/>
          <w:noProof/>
          <w:sz w:val="40"/>
          <w:szCs w:val="24"/>
        </w:rPr>
      </w:pPr>
    </w:p>
    <w:p w:rsidR="00B664F7" w:rsidRDefault="00B664F7" w:rsidP="00F20C26">
      <w:pPr>
        <w:spacing w:after="0"/>
        <w:jc w:val="center"/>
        <w:rPr>
          <w:rFonts w:asciiTheme="majorHAnsi" w:hAnsiTheme="majorHAnsi" w:cstheme="minorHAnsi"/>
          <w:b/>
          <w:noProof/>
          <w:sz w:val="40"/>
          <w:szCs w:val="24"/>
        </w:rPr>
      </w:pPr>
    </w:p>
    <w:p w:rsidR="00B664F7" w:rsidRDefault="00B664F7" w:rsidP="00F20C26">
      <w:pPr>
        <w:spacing w:after="0"/>
        <w:jc w:val="center"/>
        <w:rPr>
          <w:rFonts w:asciiTheme="majorHAnsi" w:hAnsiTheme="majorHAnsi" w:cstheme="minorHAnsi"/>
          <w:b/>
          <w:noProof/>
          <w:sz w:val="40"/>
          <w:szCs w:val="24"/>
        </w:rPr>
      </w:pPr>
    </w:p>
    <w:p w:rsidR="00F20C26" w:rsidRPr="00F20C26" w:rsidRDefault="00F20C26" w:rsidP="00F20C26">
      <w:pPr>
        <w:spacing w:after="0"/>
        <w:jc w:val="center"/>
        <w:rPr>
          <w:rFonts w:asciiTheme="majorHAnsi" w:hAnsiTheme="majorHAnsi" w:cstheme="minorHAnsi"/>
          <w:b/>
          <w:noProof/>
          <w:sz w:val="40"/>
          <w:szCs w:val="24"/>
        </w:rPr>
      </w:pPr>
      <w:r w:rsidRPr="00F20C26">
        <w:rPr>
          <w:rFonts w:asciiTheme="majorHAnsi" w:hAnsiTheme="majorHAnsi" w:cstheme="minorHAnsi"/>
          <w:b/>
          <w:noProof/>
          <w:sz w:val="40"/>
          <w:szCs w:val="24"/>
        </w:rPr>
        <w:t>Table of Contents</w:t>
      </w:r>
    </w:p>
    <w:p w:rsidR="00F20C26" w:rsidRDefault="00F20C26" w:rsidP="00F20C26">
      <w:pPr>
        <w:spacing w:after="0"/>
        <w:rPr>
          <w:rFonts w:asciiTheme="majorHAnsi" w:hAnsiTheme="majorHAnsi" w:cstheme="minorHAnsi"/>
          <w:b/>
          <w:noProof/>
          <w:sz w:val="24"/>
          <w:szCs w:val="24"/>
        </w:rPr>
      </w:pPr>
    </w:p>
    <w:p w:rsidR="00E70F48" w:rsidRDefault="00E70F48"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Overview</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4</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Planning Oversight - PIEAC</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5</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Planning Cycles &amp; Processes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6</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Primary and Secondary Plans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 xml:space="preserve">Page  </w:t>
      </w:r>
      <w:r w:rsidR="00C33B2A">
        <w:rPr>
          <w:rFonts w:asciiTheme="majorHAnsi" w:hAnsiTheme="majorHAnsi" w:cstheme="minorHAnsi"/>
          <w:b/>
          <w:noProof/>
          <w:sz w:val="24"/>
          <w:szCs w:val="24"/>
        </w:rPr>
        <w:t>10</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Links to Bu</w:t>
      </w:r>
      <w:r w:rsidR="008A133D">
        <w:rPr>
          <w:rFonts w:asciiTheme="majorHAnsi" w:hAnsiTheme="majorHAnsi" w:cstheme="minorHAnsi"/>
          <w:b/>
          <w:noProof/>
          <w:sz w:val="24"/>
          <w:szCs w:val="24"/>
        </w:rPr>
        <w:t>d</w:t>
      </w:r>
      <w:r>
        <w:rPr>
          <w:rFonts w:asciiTheme="majorHAnsi" w:hAnsiTheme="majorHAnsi" w:cstheme="minorHAnsi"/>
          <w:b/>
          <w:noProof/>
          <w:sz w:val="24"/>
          <w:szCs w:val="24"/>
        </w:rPr>
        <w:t>get and Other Plans</w:t>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r>
      <w:r>
        <w:rPr>
          <w:rFonts w:asciiTheme="majorHAnsi" w:hAnsiTheme="majorHAnsi" w:cstheme="minorHAnsi"/>
          <w:b/>
          <w:noProof/>
          <w:sz w:val="24"/>
          <w:szCs w:val="24"/>
        </w:rPr>
        <w:tab/>
        <w:t>Page 1</w:t>
      </w:r>
      <w:r w:rsidR="00C33B2A">
        <w:rPr>
          <w:rFonts w:asciiTheme="majorHAnsi" w:hAnsiTheme="majorHAnsi" w:cstheme="minorHAnsi"/>
          <w:b/>
          <w:noProof/>
          <w:sz w:val="24"/>
          <w:szCs w:val="24"/>
        </w:rPr>
        <w:t>2</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Ongoing &amp; Systematic Assessment of K</w:t>
      </w:r>
      <w:r w:rsidR="00C33B2A">
        <w:rPr>
          <w:rFonts w:asciiTheme="majorHAnsi" w:hAnsiTheme="majorHAnsi" w:cstheme="minorHAnsi"/>
          <w:b/>
          <w:noProof/>
          <w:sz w:val="24"/>
          <w:szCs w:val="24"/>
        </w:rPr>
        <w:t>ey Performance Indocators</w:t>
      </w:r>
      <w:r w:rsidR="00C33B2A">
        <w:rPr>
          <w:rFonts w:asciiTheme="majorHAnsi" w:hAnsiTheme="majorHAnsi" w:cstheme="minorHAnsi"/>
          <w:b/>
          <w:noProof/>
          <w:sz w:val="24"/>
          <w:szCs w:val="24"/>
        </w:rPr>
        <w:tab/>
        <w:t>Page 20</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Collaborative/Participa</w:t>
      </w:r>
      <w:r w:rsidR="00E70F48">
        <w:rPr>
          <w:rFonts w:asciiTheme="majorHAnsi" w:hAnsiTheme="majorHAnsi" w:cstheme="minorHAnsi"/>
          <w:b/>
          <w:noProof/>
          <w:sz w:val="24"/>
          <w:szCs w:val="24"/>
        </w:rPr>
        <w:t>tory Inquiry Process</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C33B2A">
        <w:rPr>
          <w:rFonts w:asciiTheme="majorHAnsi" w:hAnsiTheme="majorHAnsi" w:cstheme="minorHAnsi"/>
          <w:b/>
          <w:noProof/>
          <w:sz w:val="24"/>
          <w:szCs w:val="24"/>
        </w:rPr>
        <w:t>2</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Evaluation of t</w:t>
      </w:r>
      <w:r w:rsidR="00E70F48">
        <w:rPr>
          <w:rFonts w:asciiTheme="majorHAnsi" w:hAnsiTheme="majorHAnsi" w:cstheme="minorHAnsi"/>
          <w:b/>
          <w:noProof/>
          <w:sz w:val="24"/>
          <w:szCs w:val="24"/>
        </w:rPr>
        <w:t>he Planning Process</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C33B2A">
        <w:rPr>
          <w:rFonts w:asciiTheme="majorHAnsi" w:hAnsiTheme="majorHAnsi" w:cstheme="minorHAnsi"/>
          <w:b/>
          <w:noProof/>
          <w:sz w:val="24"/>
          <w:szCs w:val="24"/>
        </w:rPr>
        <w:t>3</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Appendix A: ACCJC Rubric for Evaluating Ins</w:t>
      </w:r>
      <w:r w:rsidR="00E70F48">
        <w:rPr>
          <w:rFonts w:asciiTheme="majorHAnsi" w:hAnsiTheme="majorHAnsi" w:cstheme="minorHAnsi"/>
          <w:b/>
          <w:noProof/>
          <w:sz w:val="24"/>
          <w:szCs w:val="24"/>
        </w:rPr>
        <w:t>titutional Effectiveness</w:t>
      </w:r>
      <w:r w:rsidR="00E70F48">
        <w:rPr>
          <w:rFonts w:asciiTheme="majorHAnsi" w:hAnsiTheme="majorHAnsi" w:cstheme="minorHAnsi"/>
          <w:b/>
          <w:noProof/>
          <w:sz w:val="24"/>
          <w:szCs w:val="24"/>
        </w:rPr>
        <w:tab/>
        <w:t>Page 2</w:t>
      </w:r>
      <w:r w:rsidR="00C33B2A">
        <w:rPr>
          <w:rFonts w:asciiTheme="majorHAnsi" w:hAnsiTheme="majorHAnsi" w:cstheme="minorHAnsi"/>
          <w:b/>
          <w:noProof/>
          <w:sz w:val="24"/>
          <w:szCs w:val="24"/>
        </w:rPr>
        <w:t>4</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 xml:space="preserve">Appendix B: Coastline Community </w:t>
      </w:r>
      <w:r w:rsidR="00E70F48">
        <w:rPr>
          <w:rFonts w:asciiTheme="majorHAnsi" w:hAnsiTheme="majorHAnsi" w:cstheme="minorHAnsi"/>
          <w:b/>
          <w:noProof/>
          <w:sz w:val="24"/>
          <w:szCs w:val="24"/>
        </w:rPr>
        <w:t>College Goals 2011-2016</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C33B2A">
        <w:rPr>
          <w:rFonts w:asciiTheme="majorHAnsi" w:hAnsiTheme="majorHAnsi" w:cstheme="minorHAnsi"/>
          <w:b/>
          <w:noProof/>
          <w:sz w:val="24"/>
          <w:szCs w:val="24"/>
        </w:rPr>
        <w:t>7</w:t>
      </w:r>
    </w:p>
    <w:p w:rsidR="00F20C26" w:rsidRDefault="00F20C26"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 xml:space="preserve">Appendix C: Sample </w:t>
      </w:r>
      <w:r w:rsidR="00E70F48">
        <w:rPr>
          <w:rFonts w:asciiTheme="majorHAnsi" w:hAnsiTheme="majorHAnsi" w:cstheme="minorHAnsi"/>
          <w:b/>
          <w:noProof/>
          <w:sz w:val="24"/>
          <w:szCs w:val="24"/>
        </w:rPr>
        <w:t>Action Plan Template</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Page 2</w:t>
      </w:r>
      <w:r w:rsidR="005C19F2">
        <w:rPr>
          <w:rFonts w:asciiTheme="majorHAnsi" w:hAnsiTheme="majorHAnsi" w:cstheme="minorHAnsi"/>
          <w:b/>
          <w:noProof/>
          <w:sz w:val="24"/>
          <w:szCs w:val="24"/>
        </w:rPr>
        <w:t>8</w:t>
      </w:r>
    </w:p>
    <w:p w:rsidR="00E9595E" w:rsidRDefault="00E9595E" w:rsidP="00F20C26">
      <w:pPr>
        <w:spacing w:after="0"/>
        <w:rPr>
          <w:rFonts w:asciiTheme="majorHAnsi" w:hAnsiTheme="majorHAnsi" w:cstheme="minorHAnsi"/>
          <w:b/>
          <w:noProof/>
          <w:sz w:val="24"/>
          <w:szCs w:val="24"/>
        </w:rPr>
      </w:pPr>
    </w:p>
    <w:p w:rsidR="00F20C26" w:rsidRDefault="00F20C26"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Appendix D: Sample</w:t>
      </w:r>
      <w:r w:rsidR="00DA3571">
        <w:rPr>
          <w:rFonts w:asciiTheme="majorHAnsi" w:hAnsiTheme="majorHAnsi" w:cstheme="minorHAnsi"/>
          <w:b/>
          <w:noProof/>
          <w:sz w:val="24"/>
          <w:szCs w:val="24"/>
        </w:rPr>
        <w:t xml:space="preserve"> PIEAC </w:t>
      </w:r>
      <w:r>
        <w:rPr>
          <w:rFonts w:asciiTheme="majorHAnsi" w:hAnsiTheme="majorHAnsi" w:cstheme="minorHAnsi"/>
          <w:b/>
          <w:noProof/>
          <w:sz w:val="24"/>
          <w:szCs w:val="24"/>
        </w:rPr>
        <w:t>Resou</w:t>
      </w:r>
      <w:r w:rsidR="00DA3571">
        <w:rPr>
          <w:rFonts w:asciiTheme="majorHAnsi" w:hAnsiTheme="majorHAnsi" w:cstheme="minorHAnsi"/>
          <w:b/>
          <w:noProof/>
          <w:sz w:val="24"/>
          <w:szCs w:val="24"/>
        </w:rPr>
        <w:t>rce Allocation Proposal</w:t>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r>
      <w:r w:rsidR="00E70F48">
        <w:rPr>
          <w:rFonts w:asciiTheme="majorHAnsi" w:hAnsiTheme="majorHAnsi" w:cstheme="minorHAnsi"/>
          <w:b/>
          <w:noProof/>
          <w:sz w:val="24"/>
          <w:szCs w:val="24"/>
        </w:rPr>
        <w:tab/>
        <w:t xml:space="preserve">Page </w:t>
      </w:r>
      <w:r w:rsidR="005C19F2">
        <w:rPr>
          <w:rFonts w:asciiTheme="majorHAnsi" w:hAnsiTheme="majorHAnsi" w:cstheme="minorHAnsi"/>
          <w:b/>
          <w:noProof/>
          <w:sz w:val="24"/>
          <w:szCs w:val="24"/>
        </w:rPr>
        <w:t>29</w:t>
      </w:r>
    </w:p>
    <w:p w:rsidR="00742402" w:rsidRDefault="00742402" w:rsidP="00F20C26">
      <w:pPr>
        <w:spacing w:after="0"/>
        <w:rPr>
          <w:rFonts w:asciiTheme="majorHAnsi" w:hAnsiTheme="majorHAnsi" w:cstheme="minorHAnsi"/>
          <w:b/>
          <w:noProof/>
          <w:sz w:val="24"/>
          <w:szCs w:val="24"/>
        </w:rPr>
      </w:pPr>
    </w:p>
    <w:p w:rsidR="00742402" w:rsidRDefault="00742402"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Appendix E: Strategic Initiatives: Educait</w:t>
      </w:r>
      <w:r w:rsidR="00C33B2A">
        <w:rPr>
          <w:rFonts w:asciiTheme="majorHAnsi" w:hAnsiTheme="majorHAnsi" w:cstheme="minorHAnsi"/>
          <w:b/>
          <w:noProof/>
          <w:sz w:val="24"/>
          <w:szCs w:val="24"/>
        </w:rPr>
        <w:t>on Master Plan 2011-2</w:t>
      </w:r>
      <w:r w:rsidR="005C19F2">
        <w:rPr>
          <w:rFonts w:asciiTheme="majorHAnsi" w:hAnsiTheme="majorHAnsi" w:cstheme="minorHAnsi"/>
          <w:b/>
          <w:noProof/>
          <w:sz w:val="24"/>
          <w:szCs w:val="24"/>
        </w:rPr>
        <w:t>016</w:t>
      </w:r>
      <w:r w:rsidR="005C19F2">
        <w:rPr>
          <w:rFonts w:asciiTheme="majorHAnsi" w:hAnsiTheme="majorHAnsi" w:cstheme="minorHAnsi"/>
          <w:b/>
          <w:noProof/>
          <w:sz w:val="24"/>
          <w:szCs w:val="24"/>
        </w:rPr>
        <w:tab/>
        <w:t>Page 35</w:t>
      </w:r>
    </w:p>
    <w:p w:rsidR="00222E5D" w:rsidRDefault="00222E5D" w:rsidP="00F20C26">
      <w:pPr>
        <w:spacing w:after="0"/>
        <w:rPr>
          <w:rFonts w:asciiTheme="majorHAnsi" w:hAnsiTheme="majorHAnsi" w:cstheme="minorHAnsi"/>
          <w:b/>
          <w:noProof/>
          <w:sz w:val="24"/>
          <w:szCs w:val="24"/>
        </w:rPr>
      </w:pPr>
    </w:p>
    <w:p w:rsidR="00222E5D" w:rsidRDefault="00222E5D" w:rsidP="00F20C26">
      <w:pPr>
        <w:spacing w:after="0"/>
        <w:rPr>
          <w:rFonts w:asciiTheme="majorHAnsi" w:hAnsiTheme="majorHAnsi" w:cstheme="minorHAnsi"/>
          <w:b/>
          <w:noProof/>
          <w:sz w:val="24"/>
          <w:szCs w:val="24"/>
        </w:rPr>
      </w:pPr>
      <w:r>
        <w:rPr>
          <w:rFonts w:asciiTheme="majorHAnsi" w:hAnsiTheme="majorHAnsi" w:cstheme="minorHAnsi"/>
          <w:b/>
          <w:noProof/>
          <w:sz w:val="24"/>
          <w:szCs w:val="24"/>
        </w:rPr>
        <w:t>Glossary of Terms</w:t>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r>
      <w:r w:rsidR="005C19F2">
        <w:rPr>
          <w:rFonts w:asciiTheme="majorHAnsi" w:hAnsiTheme="majorHAnsi" w:cstheme="minorHAnsi"/>
          <w:b/>
          <w:noProof/>
          <w:sz w:val="24"/>
          <w:szCs w:val="24"/>
        </w:rPr>
        <w:tab/>
        <w:t>Page 36</w:t>
      </w:r>
    </w:p>
    <w:p w:rsidR="00742402" w:rsidRDefault="00742402" w:rsidP="00F20C26">
      <w:pPr>
        <w:spacing w:after="0"/>
        <w:rPr>
          <w:rFonts w:asciiTheme="majorHAnsi" w:hAnsiTheme="majorHAnsi" w:cstheme="minorHAnsi"/>
          <w:b/>
          <w:noProof/>
          <w:sz w:val="24"/>
          <w:szCs w:val="24"/>
        </w:rPr>
      </w:pPr>
    </w:p>
    <w:p w:rsidR="00F20C26" w:rsidRDefault="00F20C26">
      <w:pPr>
        <w:rPr>
          <w:rFonts w:asciiTheme="majorHAnsi" w:hAnsiTheme="majorHAnsi"/>
          <w:b/>
          <w:sz w:val="28"/>
          <w:szCs w:val="24"/>
        </w:rPr>
      </w:pPr>
      <w:r>
        <w:rPr>
          <w:rFonts w:asciiTheme="majorHAnsi" w:hAnsiTheme="majorHAnsi"/>
          <w:b/>
          <w:sz w:val="28"/>
          <w:szCs w:val="24"/>
        </w:rPr>
        <w:br w:type="page"/>
      </w:r>
    </w:p>
    <w:p w:rsidR="00D965A4" w:rsidRPr="00C27935" w:rsidRDefault="00D965A4" w:rsidP="00C27935">
      <w:pPr>
        <w:rPr>
          <w:rFonts w:asciiTheme="majorHAnsi" w:hAnsiTheme="majorHAnsi"/>
          <w:b/>
          <w:sz w:val="28"/>
          <w:szCs w:val="24"/>
        </w:rPr>
      </w:pPr>
      <w:r w:rsidRPr="00C27935">
        <w:rPr>
          <w:rFonts w:asciiTheme="majorHAnsi" w:hAnsiTheme="majorHAnsi"/>
          <w:b/>
          <w:sz w:val="28"/>
          <w:szCs w:val="24"/>
        </w:rPr>
        <w:lastRenderedPageBreak/>
        <w:t>Overview</w:t>
      </w:r>
    </w:p>
    <w:p w:rsidR="00607173" w:rsidRPr="00C27935" w:rsidRDefault="00607173" w:rsidP="00C27935">
      <w:pPr>
        <w:rPr>
          <w:rFonts w:asciiTheme="majorHAnsi" w:hAnsiTheme="majorHAnsi"/>
          <w:sz w:val="24"/>
          <w:szCs w:val="24"/>
        </w:rPr>
      </w:pPr>
      <w:r w:rsidRPr="00C27935">
        <w:rPr>
          <w:rFonts w:asciiTheme="majorHAnsi" w:hAnsiTheme="majorHAnsi"/>
          <w:sz w:val="24"/>
          <w:szCs w:val="24"/>
        </w:rPr>
        <w:t xml:space="preserve">Coastline Community College is guided by the principles of participatory governance and embraces a culture of learning, </w:t>
      </w:r>
      <w:r w:rsidR="00CF2BB0">
        <w:rPr>
          <w:rFonts w:asciiTheme="majorHAnsi" w:hAnsiTheme="majorHAnsi"/>
          <w:sz w:val="24"/>
          <w:szCs w:val="24"/>
        </w:rPr>
        <w:t xml:space="preserve">collecting </w:t>
      </w:r>
      <w:r w:rsidRPr="00C27935">
        <w:rPr>
          <w:rFonts w:asciiTheme="majorHAnsi" w:hAnsiTheme="majorHAnsi"/>
          <w:sz w:val="24"/>
          <w:szCs w:val="24"/>
        </w:rPr>
        <w:t>evidence</w:t>
      </w:r>
      <w:r w:rsidR="00656E13" w:rsidRPr="00C27935">
        <w:rPr>
          <w:rFonts w:asciiTheme="majorHAnsi" w:hAnsiTheme="majorHAnsi"/>
          <w:sz w:val="24"/>
          <w:szCs w:val="24"/>
        </w:rPr>
        <w:t>,</w:t>
      </w:r>
      <w:r w:rsidRPr="00C27935">
        <w:rPr>
          <w:rFonts w:asciiTheme="majorHAnsi" w:hAnsiTheme="majorHAnsi"/>
          <w:sz w:val="24"/>
          <w:szCs w:val="24"/>
        </w:rPr>
        <w:t xml:space="preserve"> a</w:t>
      </w:r>
      <w:r w:rsidR="007253B4" w:rsidRPr="00C27935">
        <w:rPr>
          <w:rFonts w:asciiTheme="majorHAnsi" w:hAnsiTheme="majorHAnsi"/>
          <w:sz w:val="24"/>
          <w:szCs w:val="24"/>
        </w:rPr>
        <w:t xml:space="preserve">nd planning. The college began </w:t>
      </w:r>
      <w:r w:rsidRPr="00C27935">
        <w:rPr>
          <w:rFonts w:asciiTheme="majorHAnsi" w:hAnsiTheme="majorHAnsi"/>
          <w:sz w:val="24"/>
          <w:szCs w:val="24"/>
        </w:rPr>
        <w:t>the task of improving its plann</w:t>
      </w:r>
      <w:r w:rsidR="00656E13" w:rsidRPr="00C27935">
        <w:rPr>
          <w:rFonts w:asciiTheme="majorHAnsi" w:hAnsiTheme="majorHAnsi"/>
          <w:sz w:val="24"/>
          <w:szCs w:val="24"/>
        </w:rPr>
        <w:t>ing process in 2010 with the re</w:t>
      </w:r>
      <w:r w:rsidRPr="00C27935">
        <w:rPr>
          <w:rFonts w:asciiTheme="majorHAnsi" w:hAnsiTheme="majorHAnsi"/>
          <w:sz w:val="24"/>
          <w:szCs w:val="24"/>
        </w:rPr>
        <w:t xml:space="preserve">newal of the Education Master Plan and the vision and mission statements. Then in 2011 the college continued this improvement effort by restructuring the framework for planning and data driven decision-making, to realize the goals of the College vision, mission, </w:t>
      </w:r>
      <w:r w:rsidR="00656E13" w:rsidRPr="00C27935">
        <w:rPr>
          <w:rFonts w:asciiTheme="majorHAnsi" w:hAnsiTheme="majorHAnsi"/>
          <w:sz w:val="24"/>
          <w:szCs w:val="24"/>
        </w:rPr>
        <w:t xml:space="preserve">and </w:t>
      </w:r>
      <w:r w:rsidR="004C6D6F">
        <w:rPr>
          <w:rFonts w:asciiTheme="majorHAnsi" w:hAnsiTheme="majorHAnsi"/>
          <w:sz w:val="24"/>
          <w:szCs w:val="24"/>
        </w:rPr>
        <w:t>Education</w:t>
      </w:r>
      <w:r w:rsidRPr="00C27935">
        <w:rPr>
          <w:rFonts w:asciiTheme="majorHAnsi" w:hAnsiTheme="majorHAnsi"/>
          <w:sz w:val="24"/>
          <w:szCs w:val="24"/>
        </w:rPr>
        <w:t xml:space="preserve"> Master Plan, including its Technology Plan, Staffing Plan, Facilities Plan, Program and Department Reviews, and the S</w:t>
      </w:r>
      <w:r w:rsidR="00CF2BB0">
        <w:rPr>
          <w:rFonts w:asciiTheme="majorHAnsi" w:hAnsiTheme="majorHAnsi"/>
          <w:sz w:val="24"/>
          <w:szCs w:val="24"/>
        </w:rPr>
        <w:t xml:space="preserve">tudent </w:t>
      </w:r>
      <w:r w:rsidRPr="00C27935">
        <w:rPr>
          <w:rFonts w:asciiTheme="majorHAnsi" w:hAnsiTheme="majorHAnsi"/>
          <w:sz w:val="24"/>
          <w:szCs w:val="24"/>
        </w:rPr>
        <w:t>L</w:t>
      </w:r>
      <w:r w:rsidR="00CF2BB0">
        <w:rPr>
          <w:rFonts w:asciiTheme="majorHAnsi" w:hAnsiTheme="majorHAnsi"/>
          <w:sz w:val="24"/>
          <w:szCs w:val="24"/>
        </w:rPr>
        <w:t xml:space="preserve">earning </w:t>
      </w:r>
      <w:r w:rsidRPr="00C27935">
        <w:rPr>
          <w:rFonts w:asciiTheme="majorHAnsi" w:hAnsiTheme="majorHAnsi"/>
          <w:sz w:val="24"/>
          <w:szCs w:val="24"/>
        </w:rPr>
        <w:t>O</w:t>
      </w:r>
      <w:r w:rsidR="00CF2BB0">
        <w:rPr>
          <w:rFonts w:asciiTheme="majorHAnsi" w:hAnsiTheme="majorHAnsi"/>
          <w:sz w:val="24"/>
          <w:szCs w:val="24"/>
        </w:rPr>
        <w:t>utcomes (SLO)</w:t>
      </w:r>
      <w:r w:rsidRPr="00C27935">
        <w:rPr>
          <w:rFonts w:asciiTheme="majorHAnsi" w:hAnsiTheme="majorHAnsi"/>
          <w:sz w:val="24"/>
          <w:szCs w:val="24"/>
        </w:rPr>
        <w:t xml:space="preserve"> work being done in instructional, support services and administrative services wings of the college. The entrepreneurial efforts and other related matters that are applicable to the budget allocation model were also part of the restructuring. </w:t>
      </w:r>
    </w:p>
    <w:p w:rsidR="00607173" w:rsidRPr="00C27935" w:rsidRDefault="00607173" w:rsidP="00C27935">
      <w:pPr>
        <w:rPr>
          <w:rFonts w:asciiTheme="majorHAnsi" w:hAnsiTheme="majorHAnsi"/>
          <w:sz w:val="24"/>
          <w:szCs w:val="24"/>
        </w:rPr>
      </w:pPr>
      <w:r w:rsidRPr="00C27935">
        <w:rPr>
          <w:rFonts w:asciiTheme="majorHAnsi" w:hAnsiTheme="majorHAnsi"/>
          <w:sz w:val="24"/>
          <w:szCs w:val="24"/>
        </w:rPr>
        <w:t>The mandate (mission) and membership of the lead team, the Planning, Institutional Effectiveness</w:t>
      </w:r>
      <w:r w:rsidR="00CF2BB0">
        <w:rPr>
          <w:rFonts w:asciiTheme="majorHAnsi" w:hAnsiTheme="majorHAnsi"/>
          <w:sz w:val="24"/>
          <w:szCs w:val="24"/>
        </w:rPr>
        <w:t>,</w:t>
      </w:r>
      <w:r w:rsidRPr="00C27935">
        <w:rPr>
          <w:rFonts w:asciiTheme="majorHAnsi" w:hAnsiTheme="majorHAnsi"/>
          <w:sz w:val="24"/>
          <w:szCs w:val="24"/>
        </w:rPr>
        <w:t xml:space="preserve"> and Accreditation Committee </w:t>
      </w:r>
      <w:r w:rsidR="00656E13" w:rsidRPr="00C27935">
        <w:rPr>
          <w:rFonts w:asciiTheme="majorHAnsi" w:hAnsiTheme="majorHAnsi"/>
          <w:sz w:val="24"/>
          <w:szCs w:val="24"/>
        </w:rPr>
        <w:t>(PIEAC)</w:t>
      </w:r>
      <w:r w:rsidR="00CF2BB0">
        <w:rPr>
          <w:rFonts w:asciiTheme="majorHAnsi" w:hAnsiTheme="majorHAnsi"/>
          <w:sz w:val="24"/>
          <w:szCs w:val="24"/>
        </w:rPr>
        <w:t>,</w:t>
      </w:r>
      <w:r w:rsidR="00656E13" w:rsidRPr="00C27935">
        <w:rPr>
          <w:rFonts w:asciiTheme="majorHAnsi" w:hAnsiTheme="majorHAnsi"/>
          <w:sz w:val="24"/>
          <w:szCs w:val="24"/>
        </w:rPr>
        <w:t xml:space="preserve"> </w:t>
      </w:r>
      <w:r w:rsidRPr="00C27935">
        <w:rPr>
          <w:rFonts w:asciiTheme="majorHAnsi" w:hAnsiTheme="majorHAnsi"/>
          <w:sz w:val="24"/>
          <w:szCs w:val="24"/>
        </w:rPr>
        <w:t xml:space="preserve">is </w:t>
      </w:r>
      <w:r w:rsidR="00394D46">
        <w:rPr>
          <w:rFonts w:asciiTheme="majorHAnsi" w:hAnsiTheme="majorHAnsi"/>
          <w:sz w:val="24"/>
          <w:szCs w:val="24"/>
        </w:rPr>
        <w:t>identified in Section I</w:t>
      </w:r>
      <w:r w:rsidRPr="00C27935">
        <w:rPr>
          <w:rFonts w:asciiTheme="majorHAnsi" w:hAnsiTheme="majorHAnsi"/>
          <w:sz w:val="24"/>
          <w:szCs w:val="24"/>
        </w:rPr>
        <w:t xml:space="preserve">. The members are expected to participate in review and discussion of major planning and </w:t>
      </w:r>
      <w:r w:rsidR="00CF2BB0">
        <w:rPr>
          <w:rFonts w:asciiTheme="majorHAnsi" w:hAnsiTheme="majorHAnsi"/>
          <w:sz w:val="24"/>
          <w:szCs w:val="24"/>
        </w:rPr>
        <w:t xml:space="preserve">to </w:t>
      </w:r>
      <w:r w:rsidRPr="00C27935">
        <w:rPr>
          <w:rFonts w:asciiTheme="majorHAnsi" w:hAnsiTheme="majorHAnsi"/>
          <w:sz w:val="24"/>
          <w:szCs w:val="24"/>
        </w:rPr>
        <w:t xml:space="preserve">take the information back to their constituency groups for discussion and feedback. All constituency groups are represented within this committee. Balance of the committee membership and assessment of the committee mandate will be ongoing and </w:t>
      </w:r>
      <w:r w:rsidR="00CF2BB0">
        <w:rPr>
          <w:rFonts w:asciiTheme="majorHAnsi" w:hAnsiTheme="majorHAnsi"/>
          <w:sz w:val="24"/>
          <w:szCs w:val="24"/>
        </w:rPr>
        <w:t xml:space="preserve">will be </w:t>
      </w:r>
      <w:r w:rsidRPr="00C27935">
        <w:rPr>
          <w:rFonts w:asciiTheme="majorHAnsi" w:hAnsiTheme="majorHAnsi"/>
          <w:sz w:val="24"/>
          <w:szCs w:val="24"/>
        </w:rPr>
        <w:t xml:space="preserve">evaluated on an annual basis. </w:t>
      </w:r>
    </w:p>
    <w:p w:rsidR="00E939FD" w:rsidRPr="00C27935" w:rsidRDefault="00D50A76" w:rsidP="00C27935">
      <w:pPr>
        <w:rPr>
          <w:rFonts w:asciiTheme="majorHAnsi" w:hAnsiTheme="majorHAnsi"/>
          <w:sz w:val="24"/>
          <w:szCs w:val="24"/>
        </w:rPr>
      </w:pPr>
      <w:r w:rsidRPr="00C27935">
        <w:rPr>
          <w:rFonts w:asciiTheme="majorHAnsi" w:hAnsiTheme="majorHAnsi"/>
          <w:sz w:val="24"/>
          <w:szCs w:val="24"/>
        </w:rPr>
        <w:t xml:space="preserve">This guide </w:t>
      </w:r>
      <w:r w:rsidR="00607173" w:rsidRPr="00C27935">
        <w:rPr>
          <w:rFonts w:asciiTheme="majorHAnsi" w:hAnsiTheme="majorHAnsi"/>
          <w:sz w:val="24"/>
          <w:szCs w:val="24"/>
        </w:rPr>
        <w:t xml:space="preserve">is designed and developed by the PIEAC.  It </w:t>
      </w:r>
      <w:r w:rsidRPr="00C27935">
        <w:rPr>
          <w:rFonts w:asciiTheme="majorHAnsi" w:hAnsiTheme="majorHAnsi"/>
          <w:sz w:val="24"/>
          <w:szCs w:val="24"/>
        </w:rPr>
        <w:t xml:space="preserve">offers details on the planning processes at Coastline Community College. The purpose of the </w:t>
      </w:r>
      <w:r w:rsidR="00E939FD" w:rsidRPr="00C27935">
        <w:rPr>
          <w:rFonts w:asciiTheme="majorHAnsi" w:hAnsiTheme="majorHAnsi"/>
          <w:sz w:val="24"/>
          <w:szCs w:val="24"/>
        </w:rPr>
        <w:t>guide</w:t>
      </w:r>
      <w:r w:rsidRPr="00C27935">
        <w:rPr>
          <w:rFonts w:asciiTheme="majorHAnsi" w:hAnsiTheme="majorHAnsi"/>
          <w:sz w:val="24"/>
          <w:szCs w:val="24"/>
        </w:rPr>
        <w:t xml:space="preserve"> is to document the planning framework the college has adopted for</w:t>
      </w:r>
      <w:r w:rsidR="00E939FD" w:rsidRPr="00C27935">
        <w:rPr>
          <w:rFonts w:asciiTheme="majorHAnsi" w:hAnsiTheme="majorHAnsi"/>
          <w:sz w:val="24"/>
          <w:szCs w:val="24"/>
        </w:rPr>
        <w:t xml:space="preserve"> integrated planning</w:t>
      </w:r>
      <w:r w:rsidRPr="00C27935">
        <w:rPr>
          <w:rFonts w:asciiTheme="majorHAnsi" w:hAnsiTheme="majorHAnsi"/>
          <w:sz w:val="24"/>
          <w:szCs w:val="24"/>
        </w:rPr>
        <w:t xml:space="preserve">. </w:t>
      </w:r>
      <w:r w:rsidR="00607173" w:rsidRPr="00C27935">
        <w:rPr>
          <w:rFonts w:asciiTheme="majorHAnsi" w:hAnsiTheme="majorHAnsi"/>
          <w:sz w:val="24"/>
          <w:szCs w:val="24"/>
        </w:rPr>
        <w:t>The guide is intended to be used by all constituent groups on campus to assist in linking planning and decision makin</w:t>
      </w:r>
      <w:r w:rsidR="004C5313" w:rsidRPr="00C27935">
        <w:rPr>
          <w:rFonts w:asciiTheme="majorHAnsi" w:hAnsiTheme="majorHAnsi"/>
          <w:sz w:val="24"/>
          <w:szCs w:val="24"/>
        </w:rPr>
        <w:t>g in a more integrated and mean</w:t>
      </w:r>
      <w:r w:rsidR="00607173" w:rsidRPr="00C27935">
        <w:rPr>
          <w:rFonts w:asciiTheme="majorHAnsi" w:hAnsiTheme="majorHAnsi"/>
          <w:sz w:val="24"/>
          <w:szCs w:val="24"/>
        </w:rPr>
        <w:t>in</w:t>
      </w:r>
      <w:r w:rsidR="004C5313" w:rsidRPr="00C27935">
        <w:rPr>
          <w:rFonts w:asciiTheme="majorHAnsi" w:hAnsiTheme="majorHAnsi"/>
          <w:sz w:val="24"/>
          <w:szCs w:val="24"/>
        </w:rPr>
        <w:t>g</w:t>
      </w:r>
      <w:r w:rsidR="00607173" w:rsidRPr="00C27935">
        <w:rPr>
          <w:rFonts w:asciiTheme="majorHAnsi" w:hAnsiTheme="majorHAnsi"/>
          <w:sz w:val="24"/>
          <w:szCs w:val="24"/>
        </w:rPr>
        <w:t xml:space="preserve">ful manner. </w:t>
      </w:r>
    </w:p>
    <w:p w:rsidR="008261BF" w:rsidRPr="00C27935" w:rsidRDefault="008261BF" w:rsidP="00C27935">
      <w:pPr>
        <w:rPr>
          <w:rFonts w:asciiTheme="majorHAnsi" w:hAnsiTheme="majorHAnsi"/>
          <w:sz w:val="24"/>
          <w:szCs w:val="24"/>
        </w:rPr>
      </w:pPr>
      <w:r w:rsidRPr="00C27935">
        <w:rPr>
          <w:rFonts w:asciiTheme="majorHAnsi" w:hAnsiTheme="majorHAnsi"/>
          <w:sz w:val="24"/>
          <w:szCs w:val="24"/>
        </w:rPr>
        <w:t xml:space="preserve">This planning guide contains </w:t>
      </w:r>
      <w:r w:rsidR="00656E13" w:rsidRPr="00C27935">
        <w:rPr>
          <w:rFonts w:asciiTheme="majorHAnsi" w:hAnsiTheme="majorHAnsi"/>
          <w:sz w:val="24"/>
          <w:szCs w:val="24"/>
        </w:rPr>
        <w:t>seven</w:t>
      </w:r>
      <w:r w:rsidRPr="00C27935">
        <w:rPr>
          <w:rFonts w:asciiTheme="majorHAnsi" w:hAnsiTheme="majorHAnsi"/>
          <w:sz w:val="24"/>
          <w:szCs w:val="24"/>
        </w:rPr>
        <w:t xml:space="preserve"> critical components of the planning process: </w:t>
      </w:r>
    </w:p>
    <w:p w:rsidR="008261BF" w:rsidRPr="00C27935" w:rsidRDefault="008261BF" w:rsidP="00C27935">
      <w:pPr>
        <w:pStyle w:val="ListParagraph"/>
        <w:numPr>
          <w:ilvl w:val="0"/>
          <w:numId w:val="21"/>
        </w:numPr>
        <w:rPr>
          <w:rFonts w:asciiTheme="majorHAnsi" w:hAnsiTheme="majorHAnsi"/>
          <w:b/>
          <w:sz w:val="24"/>
          <w:szCs w:val="24"/>
        </w:rPr>
      </w:pPr>
      <w:r w:rsidRPr="00C27935">
        <w:rPr>
          <w:rFonts w:asciiTheme="majorHAnsi" w:hAnsiTheme="majorHAnsi"/>
          <w:sz w:val="24"/>
          <w:szCs w:val="24"/>
        </w:rPr>
        <w:t>The planning oversight group and this group’s planning responsibilities</w:t>
      </w:r>
      <w:r w:rsidR="00E939FD" w:rsidRPr="00C27935">
        <w:rPr>
          <w:rFonts w:asciiTheme="majorHAnsi" w:hAnsiTheme="majorHAnsi"/>
          <w:sz w:val="24"/>
          <w:szCs w:val="24"/>
        </w:rPr>
        <w:t>.</w:t>
      </w:r>
    </w:p>
    <w:p w:rsidR="008261BF" w:rsidRPr="00C27935" w:rsidRDefault="008261BF" w:rsidP="00C27935">
      <w:pPr>
        <w:pStyle w:val="ListParagraph"/>
        <w:numPr>
          <w:ilvl w:val="0"/>
          <w:numId w:val="21"/>
        </w:numPr>
        <w:rPr>
          <w:rFonts w:asciiTheme="majorHAnsi" w:hAnsiTheme="majorHAnsi"/>
          <w:b/>
          <w:sz w:val="24"/>
          <w:szCs w:val="24"/>
        </w:rPr>
      </w:pPr>
      <w:r w:rsidRPr="00C27935">
        <w:rPr>
          <w:rFonts w:asciiTheme="majorHAnsi" w:hAnsiTheme="majorHAnsi"/>
          <w:sz w:val="24"/>
          <w:szCs w:val="24"/>
        </w:rPr>
        <w:t xml:space="preserve">The various integrated planning processes and the coordinating timelines and cycles. </w:t>
      </w:r>
    </w:p>
    <w:p w:rsidR="008261BF" w:rsidRPr="00C27935" w:rsidRDefault="008261BF"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A description of both primary plans and secondary plans and the procedures used for completing these plans.</w:t>
      </w:r>
    </w:p>
    <w:p w:rsidR="008261BF" w:rsidRPr="00C27935" w:rsidRDefault="008261BF"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Details on how the various plans link to budget decision-making. </w:t>
      </w:r>
    </w:p>
    <w:p w:rsidR="008261BF" w:rsidRPr="00C27935" w:rsidRDefault="008261BF"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An inventory of the key performance indicators used to evaluate the progress made on the </w:t>
      </w:r>
      <w:r w:rsidR="00F867B2" w:rsidRPr="00C27935">
        <w:rPr>
          <w:rFonts w:asciiTheme="majorHAnsi" w:hAnsiTheme="majorHAnsi"/>
          <w:sz w:val="24"/>
          <w:szCs w:val="24"/>
        </w:rPr>
        <w:t>college wide</w:t>
      </w:r>
      <w:r w:rsidRPr="00C27935">
        <w:rPr>
          <w:rFonts w:asciiTheme="majorHAnsi" w:hAnsiTheme="majorHAnsi"/>
          <w:sz w:val="24"/>
          <w:szCs w:val="24"/>
        </w:rPr>
        <w:t xml:space="preserve"> goals and initiatives.</w:t>
      </w:r>
    </w:p>
    <w:p w:rsidR="00D50A76" w:rsidRPr="00C27935" w:rsidRDefault="00D50A76"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 xml:space="preserve">A list of concrete strategies for engaging and informing the college community in the planning process. </w:t>
      </w:r>
    </w:p>
    <w:p w:rsidR="008261BF" w:rsidRPr="00C27935" w:rsidRDefault="00D50A76" w:rsidP="00C27935">
      <w:pPr>
        <w:pStyle w:val="ListParagraph"/>
        <w:numPr>
          <w:ilvl w:val="0"/>
          <w:numId w:val="21"/>
        </w:numPr>
        <w:rPr>
          <w:rFonts w:asciiTheme="majorHAnsi" w:hAnsiTheme="majorHAnsi"/>
          <w:sz w:val="24"/>
          <w:szCs w:val="24"/>
        </w:rPr>
      </w:pPr>
      <w:r w:rsidRPr="00C27935">
        <w:rPr>
          <w:rFonts w:asciiTheme="majorHAnsi" w:hAnsiTheme="majorHAnsi"/>
          <w:sz w:val="24"/>
          <w:szCs w:val="24"/>
        </w:rPr>
        <w:t>A plan for how the planning process will be regularly evaluated.</w:t>
      </w:r>
    </w:p>
    <w:p w:rsidR="00D965A4" w:rsidRPr="00C27935" w:rsidRDefault="00D965A4" w:rsidP="00C27935">
      <w:pPr>
        <w:pStyle w:val="ListParagraph"/>
        <w:numPr>
          <w:ilvl w:val="0"/>
          <w:numId w:val="21"/>
        </w:numPr>
        <w:rPr>
          <w:rFonts w:asciiTheme="majorHAnsi" w:hAnsiTheme="majorHAnsi"/>
          <w:b/>
          <w:sz w:val="24"/>
          <w:szCs w:val="24"/>
        </w:rPr>
      </w:pPr>
      <w:r w:rsidRPr="00C27935">
        <w:rPr>
          <w:rFonts w:asciiTheme="majorHAnsi" w:hAnsiTheme="majorHAnsi"/>
          <w:b/>
          <w:sz w:val="24"/>
          <w:szCs w:val="24"/>
        </w:rPr>
        <w:br w:type="page"/>
      </w:r>
    </w:p>
    <w:p w:rsidR="00557538" w:rsidRPr="00C27935" w:rsidRDefault="00F136F5" w:rsidP="00C27935">
      <w:pPr>
        <w:pStyle w:val="ListParagraph"/>
        <w:numPr>
          <w:ilvl w:val="0"/>
          <w:numId w:val="2"/>
        </w:numPr>
        <w:rPr>
          <w:rFonts w:asciiTheme="majorHAnsi" w:hAnsiTheme="majorHAnsi"/>
          <w:b/>
          <w:sz w:val="28"/>
          <w:szCs w:val="24"/>
        </w:rPr>
      </w:pPr>
      <w:r w:rsidRPr="00C27935">
        <w:rPr>
          <w:rFonts w:asciiTheme="majorHAnsi" w:hAnsiTheme="majorHAnsi"/>
          <w:b/>
          <w:sz w:val="28"/>
          <w:szCs w:val="24"/>
        </w:rPr>
        <w:lastRenderedPageBreak/>
        <w:t>PLANNING OVERSIGHT – PIEAC</w:t>
      </w:r>
    </w:p>
    <w:p w:rsidR="002B13F6" w:rsidRPr="00C27935" w:rsidRDefault="002B13F6" w:rsidP="00C27935">
      <w:pPr>
        <w:spacing w:after="0"/>
        <w:rPr>
          <w:rFonts w:asciiTheme="majorHAnsi" w:hAnsiTheme="majorHAnsi"/>
          <w:i/>
          <w:sz w:val="24"/>
          <w:szCs w:val="24"/>
        </w:rPr>
      </w:pPr>
      <w:r w:rsidRPr="00C27935">
        <w:rPr>
          <w:rFonts w:asciiTheme="majorHAnsi" w:hAnsiTheme="majorHAnsi"/>
          <w:i/>
          <w:sz w:val="24"/>
          <w:szCs w:val="24"/>
        </w:rPr>
        <w:t>Mission</w:t>
      </w:r>
    </w:p>
    <w:p w:rsidR="002B13F6" w:rsidRPr="00C27935" w:rsidRDefault="002B13F6" w:rsidP="00C27935">
      <w:pPr>
        <w:spacing w:after="0"/>
        <w:rPr>
          <w:rFonts w:asciiTheme="majorHAnsi" w:hAnsiTheme="majorHAnsi"/>
          <w:sz w:val="24"/>
          <w:szCs w:val="24"/>
        </w:rPr>
      </w:pPr>
      <w:r w:rsidRPr="00C27935">
        <w:rPr>
          <w:rFonts w:asciiTheme="majorHAnsi" w:eastAsia="Calibri" w:hAnsiTheme="majorHAnsi" w:cs="Times New Roman"/>
          <w:sz w:val="24"/>
          <w:szCs w:val="24"/>
        </w:rPr>
        <w:t>The mission of the Planning</w:t>
      </w:r>
      <w:r w:rsidR="00CF2BB0">
        <w:rPr>
          <w:rFonts w:asciiTheme="majorHAnsi" w:eastAsia="Calibri" w:hAnsiTheme="majorHAnsi" w:cs="Times New Roman"/>
          <w:sz w:val="24"/>
          <w:szCs w:val="24"/>
        </w:rPr>
        <w:t>,</w:t>
      </w:r>
      <w:r w:rsidRPr="00C27935">
        <w:rPr>
          <w:rFonts w:asciiTheme="majorHAnsi" w:eastAsia="Calibri" w:hAnsiTheme="majorHAnsi" w:cs="Times New Roman"/>
          <w:sz w:val="24"/>
          <w:szCs w:val="24"/>
        </w:rPr>
        <w:t xml:space="preserve"> Institutional Effectiveness</w:t>
      </w:r>
      <w:r w:rsidR="00CF2BB0">
        <w:rPr>
          <w:rFonts w:asciiTheme="majorHAnsi" w:eastAsia="Calibri" w:hAnsiTheme="majorHAnsi" w:cs="Times New Roman"/>
          <w:sz w:val="24"/>
          <w:szCs w:val="24"/>
        </w:rPr>
        <w:t>,</w:t>
      </w:r>
      <w:r w:rsidRPr="00C27935">
        <w:rPr>
          <w:rFonts w:asciiTheme="majorHAnsi" w:eastAsia="Calibri" w:hAnsiTheme="majorHAnsi" w:cs="Times New Roman"/>
          <w:sz w:val="24"/>
          <w:szCs w:val="24"/>
        </w:rPr>
        <w:t xml:space="preserve"> and Accreditation Committee is to provide oversight and leadership in support of institutional effectiveness and, through ongoing intentional College-wide evaluation, dialogue, planning</w:t>
      </w:r>
      <w:r w:rsidR="00CF2BB0">
        <w:rPr>
          <w:rFonts w:asciiTheme="majorHAnsi" w:eastAsia="Calibri" w:hAnsiTheme="majorHAnsi" w:cs="Times New Roman"/>
          <w:sz w:val="24"/>
          <w:szCs w:val="24"/>
        </w:rPr>
        <w:t xml:space="preserve"> processes</w:t>
      </w:r>
      <w:r w:rsidRPr="00C27935">
        <w:rPr>
          <w:rFonts w:asciiTheme="majorHAnsi" w:eastAsia="Calibri" w:hAnsiTheme="majorHAnsi" w:cs="Times New Roman"/>
          <w:sz w:val="24"/>
          <w:szCs w:val="24"/>
        </w:rPr>
        <w:t xml:space="preserve">, coordination, and use of systematic data to ensure student learning, </w:t>
      </w:r>
      <w:r w:rsidR="00CF2BB0">
        <w:rPr>
          <w:rFonts w:asciiTheme="majorHAnsi" w:eastAsia="Calibri" w:hAnsiTheme="majorHAnsi" w:cs="Times New Roman"/>
          <w:sz w:val="24"/>
          <w:szCs w:val="24"/>
        </w:rPr>
        <w:t xml:space="preserve">to </w:t>
      </w:r>
      <w:r w:rsidRPr="00C27935">
        <w:rPr>
          <w:rFonts w:asciiTheme="majorHAnsi" w:eastAsia="Calibri" w:hAnsiTheme="majorHAnsi" w:cs="Times New Roman"/>
          <w:sz w:val="24"/>
          <w:szCs w:val="24"/>
        </w:rPr>
        <w:t>ensure that the College fulfills its mission and meets or exceeds institutional and accreditation standards. PIEAC reports, informs and seeks approval from College Council.</w:t>
      </w:r>
    </w:p>
    <w:p w:rsidR="002B13F6" w:rsidRPr="00C27935" w:rsidRDefault="002B13F6" w:rsidP="00C27935">
      <w:pPr>
        <w:spacing w:after="0"/>
        <w:rPr>
          <w:rFonts w:asciiTheme="majorHAnsi" w:hAnsiTheme="majorHAnsi"/>
          <w:i/>
          <w:sz w:val="24"/>
          <w:szCs w:val="24"/>
        </w:rPr>
      </w:pPr>
    </w:p>
    <w:p w:rsidR="002B13F6" w:rsidRPr="00C27935" w:rsidRDefault="002B13F6" w:rsidP="00C27935">
      <w:pPr>
        <w:spacing w:after="0"/>
        <w:rPr>
          <w:rFonts w:asciiTheme="majorHAnsi" w:hAnsiTheme="majorHAnsi"/>
          <w:i/>
          <w:sz w:val="24"/>
          <w:szCs w:val="24"/>
        </w:rPr>
      </w:pPr>
      <w:r w:rsidRPr="00C27935">
        <w:rPr>
          <w:rFonts w:asciiTheme="majorHAnsi" w:hAnsiTheme="majorHAnsi"/>
          <w:i/>
          <w:sz w:val="24"/>
          <w:szCs w:val="24"/>
        </w:rPr>
        <w:t>Membership</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Academic Senate President, </w:t>
      </w:r>
      <w:r w:rsidRPr="00536444">
        <w:rPr>
          <w:rFonts w:asciiTheme="majorHAnsi" w:hAnsiTheme="majorHAnsi"/>
          <w:i/>
          <w:sz w:val="24"/>
          <w:szCs w:val="24"/>
        </w:rPr>
        <w:t xml:space="preserve">Co-Chair </w:t>
      </w:r>
      <w:r w:rsidR="00536444">
        <w:rPr>
          <w:rFonts w:asciiTheme="majorHAnsi" w:hAnsiTheme="majorHAnsi"/>
          <w:i/>
          <w:sz w:val="24"/>
          <w:szCs w:val="24"/>
        </w:rPr>
        <w:t xml:space="preserve">PIEAC and </w:t>
      </w:r>
      <w:r w:rsidRPr="00536444">
        <w:rPr>
          <w:rFonts w:asciiTheme="majorHAnsi" w:hAnsiTheme="majorHAnsi"/>
          <w:i/>
          <w:sz w:val="24"/>
          <w:szCs w:val="24"/>
        </w:rPr>
        <w:t>Budget Committee</w:t>
      </w:r>
      <w:r w:rsidR="00536444">
        <w:rPr>
          <w:rFonts w:asciiTheme="majorHAnsi" w:hAnsiTheme="majorHAnsi"/>
          <w:i/>
          <w:sz w:val="24"/>
          <w:szCs w:val="24"/>
        </w:rPr>
        <w:t>s</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Academic Senate Vice President</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Accreditation Liaison (faculty)</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Classified Senate President </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Classified Senate Vice President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Classified Senate representative</w:t>
      </w:r>
    </w:p>
    <w:p w:rsidR="002B13F6"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Instruction</w:t>
      </w:r>
    </w:p>
    <w:p w:rsidR="00A606A8" w:rsidRPr="00C27935" w:rsidRDefault="00A606A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Dean, Instruction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Instruction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Counseling &amp; Matriculation</w:t>
      </w:r>
    </w:p>
    <w:p w:rsidR="00A606A8" w:rsidRDefault="002B13F6" w:rsidP="00A606A8">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Dean, Enrollment Services</w:t>
      </w:r>
      <w:r w:rsidR="00A606A8" w:rsidRPr="00A606A8">
        <w:rPr>
          <w:rFonts w:asciiTheme="majorHAnsi" w:hAnsiTheme="majorHAnsi"/>
          <w:sz w:val="24"/>
          <w:szCs w:val="24"/>
        </w:rPr>
        <w:t xml:space="preserve"> </w:t>
      </w:r>
    </w:p>
    <w:p w:rsidR="00A606A8" w:rsidRPr="00C27935" w:rsidRDefault="00A606A8" w:rsidP="00A606A8">
      <w:pPr>
        <w:pStyle w:val="NoSpacing"/>
        <w:numPr>
          <w:ilvl w:val="0"/>
          <w:numId w:val="32"/>
        </w:numPr>
        <w:ind w:left="450" w:hanging="450"/>
        <w:rPr>
          <w:rFonts w:asciiTheme="majorHAnsi" w:hAnsiTheme="majorHAnsi"/>
          <w:sz w:val="24"/>
          <w:szCs w:val="24"/>
        </w:rPr>
      </w:pPr>
      <w:r>
        <w:rPr>
          <w:rFonts w:asciiTheme="majorHAnsi" w:hAnsiTheme="majorHAnsi"/>
          <w:sz w:val="24"/>
          <w:szCs w:val="24"/>
        </w:rPr>
        <w:t xml:space="preserve">Dean, </w:t>
      </w:r>
      <w:r w:rsidRPr="00C27935">
        <w:rPr>
          <w:rFonts w:asciiTheme="majorHAnsi" w:hAnsiTheme="majorHAnsi"/>
          <w:sz w:val="24"/>
          <w:szCs w:val="24"/>
        </w:rPr>
        <w:t>Military</w:t>
      </w:r>
      <w:r>
        <w:rPr>
          <w:rFonts w:asciiTheme="majorHAnsi" w:hAnsiTheme="majorHAnsi"/>
          <w:sz w:val="24"/>
          <w:szCs w:val="24"/>
        </w:rPr>
        <w:t xml:space="preserve"> &amp; </w:t>
      </w:r>
      <w:r w:rsidRPr="00C27935">
        <w:rPr>
          <w:rFonts w:asciiTheme="majorHAnsi" w:hAnsiTheme="majorHAnsi"/>
          <w:sz w:val="24"/>
          <w:szCs w:val="24"/>
        </w:rPr>
        <w:t>Contract Education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 xml:space="preserve">Executive Dean, </w:t>
      </w:r>
      <w:r w:rsidR="00101078">
        <w:rPr>
          <w:rFonts w:asciiTheme="majorHAnsi" w:hAnsiTheme="majorHAnsi"/>
          <w:sz w:val="24"/>
          <w:szCs w:val="24"/>
        </w:rPr>
        <w:t xml:space="preserve">Office of </w:t>
      </w:r>
      <w:r w:rsidRPr="00C27935">
        <w:rPr>
          <w:rFonts w:asciiTheme="majorHAnsi" w:hAnsiTheme="majorHAnsi"/>
          <w:sz w:val="24"/>
          <w:szCs w:val="24"/>
        </w:rPr>
        <w:t>Learning &amp; Information Technology,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SLO Coordinator</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Program Review</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Part-time</w:t>
      </w:r>
    </w:p>
    <w:p w:rsidR="008A3778" w:rsidRDefault="008A3778" w:rsidP="008A3778">
      <w:pPr>
        <w:pStyle w:val="NoSpacing"/>
        <w:numPr>
          <w:ilvl w:val="0"/>
          <w:numId w:val="32"/>
        </w:numPr>
        <w:ind w:left="450" w:hanging="450"/>
        <w:rPr>
          <w:rFonts w:asciiTheme="majorHAnsi" w:hAnsiTheme="majorHAnsi"/>
          <w:sz w:val="24"/>
          <w:szCs w:val="24"/>
        </w:rPr>
      </w:pPr>
      <w:r>
        <w:rPr>
          <w:rFonts w:asciiTheme="majorHAnsi" w:hAnsiTheme="majorHAnsi"/>
          <w:sz w:val="24"/>
          <w:szCs w:val="24"/>
        </w:rPr>
        <w:t>Faculty – Counseling</w:t>
      </w:r>
    </w:p>
    <w:p w:rsidR="008A3778" w:rsidRPr="00C27935" w:rsidRDefault="008A3778" w:rsidP="008A3778">
      <w:pPr>
        <w:pStyle w:val="NoSpacing"/>
        <w:numPr>
          <w:ilvl w:val="0"/>
          <w:numId w:val="32"/>
        </w:numPr>
        <w:ind w:left="450" w:hanging="450"/>
        <w:rPr>
          <w:rFonts w:asciiTheme="majorHAnsi" w:hAnsiTheme="majorHAnsi"/>
          <w:sz w:val="24"/>
          <w:szCs w:val="24"/>
        </w:rPr>
      </w:pPr>
      <w:r>
        <w:rPr>
          <w:rFonts w:asciiTheme="majorHAnsi" w:hAnsiTheme="majorHAnsi"/>
          <w:sz w:val="24"/>
          <w:szCs w:val="24"/>
        </w:rPr>
        <w:t>Faculty – Curriculum</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CTE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Technology/DL</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General Education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General Education</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Basic Skills/ESL</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Faculty – Special Programs</w:t>
      </w:r>
    </w:p>
    <w:p w:rsidR="002B13F6" w:rsidRPr="00C27935" w:rsidRDefault="008A377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 xml:space="preserve">Coastline </w:t>
      </w:r>
      <w:r w:rsidR="002B13F6" w:rsidRPr="00C27935">
        <w:rPr>
          <w:rFonts w:asciiTheme="majorHAnsi" w:hAnsiTheme="majorHAnsi"/>
          <w:sz w:val="24"/>
          <w:szCs w:val="24"/>
        </w:rPr>
        <w:t>President or designee</w:t>
      </w:r>
    </w:p>
    <w:p w:rsidR="002B13F6" w:rsidRDefault="00A606A8"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Associate Dean, Research, Planning and Institutional Effectiveness</w:t>
      </w:r>
    </w:p>
    <w:p w:rsidR="00A606A8" w:rsidRPr="00C27935" w:rsidRDefault="00536444" w:rsidP="00C27935">
      <w:pPr>
        <w:pStyle w:val="NoSpacing"/>
        <w:numPr>
          <w:ilvl w:val="0"/>
          <w:numId w:val="32"/>
        </w:numPr>
        <w:ind w:left="450" w:hanging="450"/>
        <w:rPr>
          <w:rFonts w:asciiTheme="majorHAnsi" w:hAnsiTheme="majorHAnsi"/>
          <w:sz w:val="24"/>
          <w:szCs w:val="24"/>
        </w:rPr>
      </w:pPr>
      <w:r>
        <w:rPr>
          <w:rFonts w:asciiTheme="majorHAnsi" w:hAnsiTheme="majorHAnsi"/>
          <w:sz w:val="24"/>
          <w:szCs w:val="24"/>
        </w:rPr>
        <w:t>Research, Analys</w:t>
      </w:r>
      <w:r w:rsidR="00A606A8">
        <w:rPr>
          <w:rFonts w:asciiTheme="majorHAnsi" w:hAnsiTheme="majorHAnsi"/>
          <w:sz w:val="24"/>
          <w:szCs w:val="24"/>
        </w:rPr>
        <w:t>t</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Technology Director (when position filled)</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One Stop representative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ASG President or designee</w:t>
      </w:r>
    </w:p>
    <w:p w:rsidR="002B13F6" w:rsidRPr="00C27935" w:rsidRDefault="002B13F6" w:rsidP="00C27935">
      <w:pPr>
        <w:pStyle w:val="NoSpacing"/>
        <w:numPr>
          <w:ilvl w:val="0"/>
          <w:numId w:val="32"/>
        </w:numPr>
        <w:ind w:left="450" w:hanging="450"/>
        <w:rPr>
          <w:rFonts w:asciiTheme="majorHAnsi" w:hAnsiTheme="majorHAnsi"/>
          <w:sz w:val="24"/>
          <w:szCs w:val="24"/>
        </w:rPr>
      </w:pPr>
      <w:r w:rsidRPr="00C27935">
        <w:rPr>
          <w:rFonts w:asciiTheme="majorHAnsi" w:hAnsiTheme="majorHAnsi"/>
          <w:sz w:val="24"/>
          <w:szCs w:val="24"/>
        </w:rPr>
        <w:t>Vice Presid</w:t>
      </w:r>
      <w:r w:rsidR="00BE3E25">
        <w:rPr>
          <w:rFonts w:asciiTheme="majorHAnsi" w:hAnsiTheme="majorHAnsi"/>
          <w:sz w:val="24"/>
          <w:szCs w:val="24"/>
        </w:rPr>
        <w:t>ent Administrative Services,</w:t>
      </w:r>
      <w:r w:rsidRPr="00C27935">
        <w:rPr>
          <w:rFonts w:asciiTheme="majorHAnsi" w:hAnsiTheme="majorHAnsi"/>
          <w:sz w:val="24"/>
          <w:szCs w:val="24"/>
        </w:rPr>
        <w:t xml:space="preserve"> </w:t>
      </w:r>
      <w:r w:rsidRPr="00536444">
        <w:rPr>
          <w:rFonts w:asciiTheme="majorHAnsi" w:hAnsiTheme="majorHAnsi"/>
          <w:i/>
          <w:sz w:val="24"/>
          <w:szCs w:val="24"/>
        </w:rPr>
        <w:t>Co-Chair Budget Committee</w:t>
      </w:r>
    </w:p>
    <w:p w:rsidR="002B13F6" w:rsidRDefault="002B13F6" w:rsidP="007605AF">
      <w:pPr>
        <w:pStyle w:val="NoSpacing"/>
        <w:numPr>
          <w:ilvl w:val="0"/>
          <w:numId w:val="32"/>
        </w:numPr>
        <w:ind w:left="450" w:hanging="450"/>
        <w:rPr>
          <w:rFonts w:asciiTheme="majorHAnsi" w:hAnsiTheme="majorHAnsi"/>
          <w:i/>
          <w:sz w:val="24"/>
          <w:szCs w:val="24"/>
        </w:rPr>
      </w:pPr>
      <w:r w:rsidRPr="00C27935">
        <w:rPr>
          <w:rFonts w:asciiTheme="majorHAnsi" w:hAnsiTheme="majorHAnsi"/>
          <w:sz w:val="24"/>
          <w:szCs w:val="24"/>
        </w:rPr>
        <w:t>Vice President Instruction &amp; Student Services</w:t>
      </w:r>
      <w:r w:rsidR="00CF2BB0">
        <w:rPr>
          <w:rFonts w:asciiTheme="majorHAnsi" w:hAnsiTheme="majorHAnsi"/>
          <w:sz w:val="24"/>
          <w:szCs w:val="24"/>
        </w:rPr>
        <w:t>, Accreditation Liaison Officer</w:t>
      </w:r>
      <w:r w:rsidR="00536444">
        <w:rPr>
          <w:rFonts w:asciiTheme="majorHAnsi" w:hAnsiTheme="majorHAnsi"/>
          <w:sz w:val="24"/>
          <w:szCs w:val="24"/>
        </w:rPr>
        <w:t xml:space="preserve"> (ALO), </w:t>
      </w:r>
      <w:r w:rsidR="00536444" w:rsidRPr="00536444">
        <w:rPr>
          <w:rFonts w:asciiTheme="majorHAnsi" w:hAnsiTheme="majorHAnsi"/>
          <w:i/>
          <w:sz w:val="24"/>
          <w:szCs w:val="24"/>
        </w:rPr>
        <w:t>Co-Chair PIEAC Committee</w:t>
      </w:r>
    </w:p>
    <w:p w:rsidR="002B71AC" w:rsidRDefault="002B71AC" w:rsidP="002B71AC">
      <w:pPr>
        <w:pStyle w:val="NoSpacing"/>
        <w:rPr>
          <w:rFonts w:asciiTheme="majorHAnsi" w:hAnsiTheme="majorHAnsi"/>
          <w:i/>
          <w:sz w:val="24"/>
          <w:szCs w:val="24"/>
        </w:rPr>
      </w:pPr>
    </w:p>
    <w:p w:rsidR="002B71AC" w:rsidRDefault="002B71AC" w:rsidP="002B71AC">
      <w:pPr>
        <w:pStyle w:val="NoSpacing"/>
        <w:rPr>
          <w:rFonts w:asciiTheme="majorHAnsi" w:hAnsiTheme="majorHAnsi"/>
          <w:i/>
          <w:sz w:val="24"/>
          <w:szCs w:val="24"/>
        </w:rPr>
      </w:pPr>
    </w:p>
    <w:p w:rsidR="00CF2BB0" w:rsidRPr="007605AF" w:rsidRDefault="00CF2BB0" w:rsidP="00CF2BB0">
      <w:pPr>
        <w:pStyle w:val="NoSpacing"/>
        <w:ind w:left="450"/>
        <w:rPr>
          <w:rFonts w:asciiTheme="majorHAnsi" w:hAnsiTheme="majorHAnsi"/>
          <w:i/>
          <w:sz w:val="24"/>
          <w:szCs w:val="24"/>
        </w:rPr>
      </w:pPr>
    </w:p>
    <w:p w:rsidR="00FC0C50" w:rsidRPr="00C27935" w:rsidRDefault="00FC0C50" w:rsidP="00FC0C50">
      <w:pPr>
        <w:pStyle w:val="ListParagraph"/>
        <w:numPr>
          <w:ilvl w:val="0"/>
          <w:numId w:val="2"/>
        </w:numPr>
        <w:rPr>
          <w:rFonts w:asciiTheme="majorHAnsi" w:hAnsiTheme="majorHAnsi"/>
          <w:b/>
          <w:sz w:val="28"/>
          <w:szCs w:val="24"/>
        </w:rPr>
      </w:pPr>
      <w:r w:rsidRPr="00C27935">
        <w:rPr>
          <w:rFonts w:asciiTheme="majorHAnsi" w:hAnsiTheme="majorHAnsi"/>
          <w:b/>
          <w:sz w:val="28"/>
          <w:szCs w:val="24"/>
        </w:rPr>
        <w:t>PLANNING CYCLES &amp; PROCESSES</w:t>
      </w:r>
    </w:p>
    <w:p w:rsidR="00FC0C50" w:rsidRDefault="00FC0C50" w:rsidP="00FC0C50">
      <w:pPr>
        <w:spacing w:after="0"/>
        <w:rPr>
          <w:rFonts w:asciiTheme="majorHAnsi" w:hAnsiTheme="majorHAnsi"/>
          <w:sz w:val="24"/>
          <w:szCs w:val="24"/>
        </w:rPr>
      </w:pPr>
      <w:r>
        <w:rPr>
          <w:rFonts w:asciiTheme="majorHAnsi" w:hAnsiTheme="majorHAnsi"/>
          <w:sz w:val="24"/>
          <w:szCs w:val="24"/>
        </w:rPr>
        <w:t>Planning at Coastline comprises a planning cycle with linked plans and deci</w:t>
      </w:r>
      <w:r w:rsidR="00CF2BB0">
        <w:rPr>
          <w:rFonts w:asciiTheme="majorHAnsi" w:hAnsiTheme="majorHAnsi"/>
          <w:sz w:val="24"/>
          <w:szCs w:val="24"/>
        </w:rPr>
        <w:t xml:space="preserve">sion-making processes. Each is </w:t>
      </w:r>
      <w:r>
        <w:rPr>
          <w:rFonts w:asciiTheme="majorHAnsi" w:hAnsiTheme="majorHAnsi"/>
          <w:sz w:val="24"/>
          <w:szCs w:val="24"/>
        </w:rPr>
        <w:t xml:space="preserve">described briefly in this section of the guide with details about each and the various steps, timelines and procedures described in Section IV of this guide. </w:t>
      </w:r>
    </w:p>
    <w:p w:rsidR="00FC0C50" w:rsidRDefault="00FC0C50" w:rsidP="00FC0C50">
      <w:pPr>
        <w:spacing w:after="0"/>
        <w:rPr>
          <w:rFonts w:asciiTheme="majorHAnsi" w:hAnsiTheme="majorHAnsi"/>
          <w:i/>
          <w:sz w:val="24"/>
          <w:szCs w:val="24"/>
        </w:rPr>
      </w:pPr>
    </w:p>
    <w:p w:rsidR="00FC0C50" w:rsidRPr="008A6D94" w:rsidRDefault="00FC0C50" w:rsidP="00FC0C50">
      <w:pPr>
        <w:spacing w:after="0"/>
        <w:rPr>
          <w:rFonts w:asciiTheme="majorHAnsi" w:hAnsiTheme="majorHAnsi"/>
          <w:i/>
          <w:sz w:val="24"/>
          <w:szCs w:val="24"/>
        </w:rPr>
      </w:pPr>
      <w:r w:rsidRPr="008A6D94">
        <w:rPr>
          <w:rFonts w:asciiTheme="majorHAnsi" w:hAnsiTheme="majorHAnsi"/>
          <w:i/>
          <w:sz w:val="24"/>
          <w:szCs w:val="24"/>
        </w:rPr>
        <w:t xml:space="preserve">Strategic Master Plan Development </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 xml:space="preserve">The </w:t>
      </w:r>
      <w:r w:rsidRPr="008A6D94">
        <w:rPr>
          <w:rFonts w:asciiTheme="majorHAnsi" w:hAnsiTheme="majorHAnsi"/>
          <w:noProof/>
          <w:sz w:val="24"/>
          <w:szCs w:val="24"/>
        </w:rPr>
        <w:t>planning and decision making process for Coastline is dependent on the goals, initiatives, and key performance indica</w:t>
      </w:r>
      <w:r>
        <w:rPr>
          <w:rFonts w:asciiTheme="majorHAnsi" w:hAnsiTheme="majorHAnsi"/>
          <w:noProof/>
          <w:sz w:val="24"/>
          <w:szCs w:val="24"/>
        </w:rPr>
        <w:t xml:space="preserve">tors established in the Education </w:t>
      </w:r>
      <w:r w:rsidRPr="008A6D94">
        <w:rPr>
          <w:rFonts w:asciiTheme="majorHAnsi" w:hAnsiTheme="majorHAnsi"/>
          <w:noProof/>
          <w:sz w:val="24"/>
          <w:szCs w:val="24"/>
        </w:rPr>
        <w:t xml:space="preserve">Master Plan.  The </w:t>
      </w:r>
      <w:r>
        <w:rPr>
          <w:rFonts w:asciiTheme="majorHAnsi" w:hAnsiTheme="majorHAnsi"/>
          <w:noProof/>
          <w:sz w:val="24"/>
          <w:szCs w:val="24"/>
        </w:rPr>
        <w:t>development of the Education</w:t>
      </w:r>
      <w:r w:rsidRPr="008A6D94">
        <w:rPr>
          <w:rFonts w:asciiTheme="majorHAnsi" w:hAnsiTheme="majorHAnsi"/>
          <w:noProof/>
          <w:sz w:val="24"/>
          <w:szCs w:val="24"/>
        </w:rPr>
        <w:t xml:space="preserve"> Master Plan occurs on a six</w:t>
      </w:r>
      <w:r w:rsidR="00CF2BB0">
        <w:rPr>
          <w:rFonts w:asciiTheme="majorHAnsi" w:hAnsiTheme="majorHAnsi"/>
          <w:noProof/>
          <w:sz w:val="24"/>
          <w:szCs w:val="24"/>
        </w:rPr>
        <w:t>-</w:t>
      </w:r>
      <w:r w:rsidRPr="008A6D94">
        <w:rPr>
          <w:rFonts w:asciiTheme="majorHAnsi" w:hAnsiTheme="majorHAnsi"/>
          <w:noProof/>
          <w:sz w:val="24"/>
          <w:szCs w:val="24"/>
        </w:rPr>
        <w:t>year cycl</w:t>
      </w:r>
      <w:r>
        <w:rPr>
          <w:rFonts w:asciiTheme="majorHAnsi" w:hAnsiTheme="majorHAnsi"/>
          <w:noProof/>
          <w:sz w:val="24"/>
          <w:szCs w:val="24"/>
        </w:rPr>
        <w:t xml:space="preserve">e with input </w:t>
      </w:r>
      <w:r w:rsidR="00CF2BB0">
        <w:rPr>
          <w:rFonts w:asciiTheme="majorHAnsi" w:hAnsiTheme="majorHAnsi"/>
          <w:noProof/>
          <w:sz w:val="24"/>
          <w:szCs w:val="24"/>
        </w:rPr>
        <w:t xml:space="preserve">from </w:t>
      </w:r>
      <w:r>
        <w:rPr>
          <w:rFonts w:asciiTheme="majorHAnsi" w:hAnsiTheme="majorHAnsi"/>
          <w:noProof/>
          <w:sz w:val="24"/>
          <w:szCs w:val="24"/>
        </w:rPr>
        <w:t>and participation by</w:t>
      </w:r>
      <w:r w:rsidRPr="008A6D94">
        <w:rPr>
          <w:rFonts w:asciiTheme="majorHAnsi" w:hAnsiTheme="majorHAnsi"/>
          <w:noProof/>
          <w:sz w:val="24"/>
          <w:szCs w:val="24"/>
        </w:rPr>
        <w:t xml:space="preserve"> the entire College</w:t>
      </w:r>
      <w:r>
        <w:rPr>
          <w:rFonts w:asciiTheme="majorHAnsi" w:hAnsiTheme="majorHAnsi"/>
          <w:noProof/>
          <w:sz w:val="24"/>
          <w:szCs w:val="24"/>
        </w:rPr>
        <w:t xml:space="preserve">. </w:t>
      </w:r>
      <w:r w:rsidRPr="008A6D94">
        <w:rPr>
          <w:rFonts w:asciiTheme="majorHAnsi" w:hAnsiTheme="majorHAnsi"/>
          <w:sz w:val="24"/>
          <w:szCs w:val="24"/>
        </w:rPr>
        <w:t xml:space="preserve">The </w:t>
      </w:r>
      <w:r>
        <w:rPr>
          <w:rFonts w:asciiTheme="majorHAnsi" w:hAnsiTheme="majorHAnsi"/>
          <w:sz w:val="24"/>
          <w:szCs w:val="24"/>
        </w:rPr>
        <w:t>Education</w:t>
      </w:r>
      <w:r w:rsidRPr="008A6D94">
        <w:rPr>
          <w:rFonts w:asciiTheme="majorHAnsi" w:hAnsiTheme="majorHAnsi"/>
          <w:sz w:val="24"/>
          <w:szCs w:val="24"/>
        </w:rPr>
        <w:t xml:space="preserve"> Master Plan guides priorities, decisions, and recommendations from committees and constituency groups to College Council.  The College Council also relies on the</w:t>
      </w:r>
      <w:r>
        <w:rPr>
          <w:rFonts w:asciiTheme="majorHAnsi" w:hAnsiTheme="majorHAnsi"/>
          <w:sz w:val="24"/>
          <w:szCs w:val="24"/>
        </w:rPr>
        <w:t xml:space="preserve"> Education</w:t>
      </w:r>
      <w:r w:rsidRPr="008A6D94">
        <w:rPr>
          <w:rFonts w:asciiTheme="majorHAnsi" w:hAnsiTheme="majorHAnsi"/>
          <w:sz w:val="24"/>
          <w:szCs w:val="24"/>
        </w:rPr>
        <w:t xml:space="preserve"> Master Plan in making final recommendations to the College </w:t>
      </w:r>
      <w:r>
        <w:rPr>
          <w:rFonts w:asciiTheme="majorHAnsi" w:hAnsiTheme="majorHAnsi"/>
          <w:sz w:val="24"/>
          <w:szCs w:val="24"/>
        </w:rPr>
        <w:t>Council.</w:t>
      </w:r>
      <w:r w:rsidRPr="008A6D94">
        <w:rPr>
          <w:rFonts w:asciiTheme="majorHAnsi" w:hAnsiTheme="majorHAnsi"/>
          <w:sz w:val="24"/>
          <w:szCs w:val="24"/>
        </w:rPr>
        <w:t xml:space="preserve">  The President</w:t>
      </w:r>
      <w:r w:rsidR="00CF2BB0">
        <w:rPr>
          <w:rFonts w:asciiTheme="majorHAnsi" w:hAnsiTheme="majorHAnsi"/>
          <w:sz w:val="24"/>
          <w:szCs w:val="24"/>
        </w:rPr>
        <w:t>,</w:t>
      </w:r>
      <w:r w:rsidRPr="008A6D94">
        <w:rPr>
          <w:rFonts w:asciiTheme="majorHAnsi" w:hAnsiTheme="majorHAnsi"/>
          <w:sz w:val="24"/>
          <w:szCs w:val="24"/>
        </w:rPr>
        <w:t xml:space="preserve"> in making decisions and informing the College</w:t>
      </w:r>
      <w:r w:rsidR="00CF2BB0">
        <w:rPr>
          <w:rFonts w:asciiTheme="majorHAnsi" w:hAnsiTheme="majorHAnsi"/>
          <w:sz w:val="24"/>
          <w:szCs w:val="24"/>
        </w:rPr>
        <w:t>,</w:t>
      </w:r>
      <w:r w:rsidRPr="008A6D94">
        <w:rPr>
          <w:rFonts w:asciiTheme="majorHAnsi" w:hAnsiTheme="majorHAnsi"/>
          <w:sz w:val="24"/>
          <w:szCs w:val="24"/>
        </w:rPr>
        <w:t xml:space="preserve"> also relies upon the </w:t>
      </w:r>
      <w:r>
        <w:rPr>
          <w:rFonts w:asciiTheme="majorHAnsi" w:hAnsiTheme="majorHAnsi"/>
          <w:sz w:val="24"/>
          <w:szCs w:val="24"/>
        </w:rPr>
        <w:t xml:space="preserve">Education </w:t>
      </w:r>
      <w:r w:rsidRPr="008A6D94">
        <w:rPr>
          <w:rFonts w:asciiTheme="majorHAnsi" w:hAnsiTheme="majorHAnsi"/>
          <w:sz w:val="24"/>
          <w:szCs w:val="24"/>
        </w:rPr>
        <w:t>Master Plan.</w:t>
      </w:r>
    </w:p>
    <w:p w:rsidR="00FC0C50" w:rsidRDefault="00FC0C50" w:rsidP="00FC0C50">
      <w:pPr>
        <w:pStyle w:val="Title"/>
        <w:pBdr>
          <w:bottom w:val="none" w:sz="0" w:space="0" w:color="auto"/>
        </w:pBdr>
        <w:spacing w:after="0" w:line="276" w:lineRule="auto"/>
        <w:rPr>
          <w:i/>
          <w:color w:val="auto"/>
          <w:sz w:val="24"/>
          <w:szCs w:val="24"/>
        </w:rPr>
      </w:pPr>
    </w:p>
    <w:p w:rsidR="00FC0C50" w:rsidRPr="008A6D94" w:rsidRDefault="00FC0C50" w:rsidP="00FC0C50">
      <w:pPr>
        <w:pStyle w:val="Title"/>
        <w:pBdr>
          <w:bottom w:val="none" w:sz="0" w:space="0" w:color="auto"/>
        </w:pBdr>
        <w:spacing w:after="0" w:line="276" w:lineRule="auto"/>
        <w:rPr>
          <w:i/>
          <w:color w:val="auto"/>
          <w:sz w:val="24"/>
          <w:szCs w:val="24"/>
        </w:rPr>
      </w:pPr>
      <w:r w:rsidRPr="008A6D94">
        <w:rPr>
          <w:i/>
          <w:color w:val="auto"/>
          <w:sz w:val="24"/>
          <w:szCs w:val="24"/>
        </w:rPr>
        <w:t>Annual Planning Cycle</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Although</w:t>
      </w:r>
      <w:r>
        <w:rPr>
          <w:rFonts w:asciiTheme="majorHAnsi" w:hAnsiTheme="majorHAnsi"/>
          <w:sz w:val="24"/>
          <w:szCs w:val="24"/>
        </w:rPr>
        <w:t xml:space="preserve"> Education</w:t>
      </w:r>
      <w:r w:rsidRPr="008A6D94">
        <w:rPr>
          <w:rFonts w:asciiTheme="majorHAnsi" w:hAnsiTheme="majorHAnsi"/>
          <w:sz w:val="24"/>
          <w:szCs w:val="24"/>
        </w:rPr>
        <w:t xml:space="preserve"> Master Plan development occurs on a six</w:t>
      </w:r>
      <w:r w:rsidR="00CF2BB0">
        <w:rPr>
          <w:rFonts w:asciiTheme="majorHAnsi" w:hAnsiTheme="majorHAnsi"/>
          <w:sz w:val="24"/>
          <w:szCs w:val="24"/>
        </w:rPr>
        <w:t>-</w:t>
      </w:r>
      <w:r w:rsidRPr="008A6D94">
        <w:rPr>
          <w:rFonts w:asciiTheme="majorHAnsi" w:hAnsiTheme="majorHAnsi"/>
          <w:sz w:val="24"/>
          <w:szCs w:val="24"/>
        </w:rPr>
        <w:t xml:space="preserve">year cycle, there are also annual planning processes that occur </w:t>
      </w:r>
      <w:r>
        <w:rPr>
          <w:rFonts w:asciiTheme="majorHAnsi" w:hAnsiTheme="majorHAnsi"/>
          <w:sz w:val="24"/>
          <w:szCs w:val="24"/>
        </w:rPr>
        <w:t>within each wing of the college</w:t>
      </w:r>
      <w:r w:rsidRPr="008A6D94">
        <w:rPr>
          <w:rFonts w:asciiTheme="majorHAnsi" w:hAnsiTheme="majorHAnsi"/>
          <w:sz w:val="24"/>
          <w:szCs w:val="24"/>
        </w:rPr>
        <w:t xml:space="preserve"> and </w:t>
      </w:r>
      <w:r>
        <w:rPr>
          <w:rFonts w:asciiTheme="majorHAnsi" w:hAnsiTheme="majorHAnsi"/>
          <w:sz w:val="24"/>
          <w:szCs w:val="24"/>
        </w:rPr>
        <w:t xml:space="preserve">the </w:t>
      </w:r>
      <w:r w:rsidRPr="008A6D94">
        <w:rPr>
          <w:rFonts w:asciiTheme="majorHAnsi" w:hAnsiTheme="majorHAnsi"/>
          <w:sz w:val="24"/>
          <w:szCs w:val="24"/>
        </w:rPr>
        <w:t>various departments.</w:t>
      </w:r>
    </w:p>
    <w:p w:rsidR="00FC0C50" w:rsidRDefault="00FC0C50" w:rsidP="00FC0C50">
      <w:pPr>
        <w:pStyle w:val="Title"/>
        <w:pBdr>
          <w:bottom w:val="none" w:sz="0" w:space="0" w:color="auto"/>
        </w:pBdr>
        <w:spacing w:after="0" w:line="276" w:lineRule="auto"/>
        <w:rPr>
          <w:i/>
          <w:color w:val="auto"/>
          <w:sz w:val="24"/>
          <w:szCs w:val="24"/>
        </w:rPr>
      </w:pPr>
    </w:p>
    <w:p w:rsidR="00FC0C50" w:rsidRPr="005A1854" w:rsidRDefault="00FC0C50" w:rsidP="00FC0C50">
      <w:r>
        <w:rPr>
          <w:noProof/>
        </w:rPr>
        <w:drawing>
          <wp:inline distT="0" distB="0" distL="0" distR="0">
            <wp:extent cx="5713432" cy="3779520"/>
            <wp:effectExtent l="19050" t="0" r="156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20045" cy="3783894"/>
                    </a:xfrm>
                    <a:prstGeom prst="rect">
                      <a:avLst/>
                    </a:prstGeom>
                    <a:noFill/>
                    <a:ln w="9525">
                      <a:noFill/>
                      <a:miter lim="800000"/>
                      <a:headEnd/>
                      <a:tailEnd/>
                    </a:ln>
                  </pic:spPr>
                </pic:pic>
              </a:graphicData>
            </a:graphic>
          </wp:inline>
        </w:drawing>
      </w:r>
    </w:p>
    <w:p w:rsidR="00FC0C50" w:rsidRPr="008A6D94" w:rsidRDefault="00FC0C50" w:rsidP="00FC0C50">
      <w:pPr>
        <w:pStyle w:val="Title"/>
        <w:pBdr>
          <w:bottom w:val="none" w:sz="0" w:space="0" w:color="auto"/>
        </w:pBdr>
        <w:spacing w:after="0" w:line="276" w:lineRule="auto"/>
        <w:rPr>
          <w:i/>
          <w:color w:val="auto"/>
          <w:sz w:val="24"/>
          <w:szCs w:val="24"/>
        </w:rPr>
      </w:pPr>
      <w:r w:rsidRPr="008A6D94">
        <w:rPr>
          <w:i/>
          <w:color w:val="auto"/>
          <w:sz w:val="24"/>
          <w:szCs w:val="24"/>
        </w:rPr>
        <w:t>Program Review Process</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A critical aspect of the planning and decision making process</w:t>
      </w:r>
      <w:r>
        <w:rPr>
          <w:rFonts w:asciiTheme="majorHAnsi" w:hAnsiTheme="majorHAnsi"/>
          <w:sz w:val="24"/>
          <w:szCs w:val="24"/>
        </w:rPr>
        <w:t>es</w:t>
      </w:r>
      <w:r w:rsidRPr="008A6D94">
        <w:rPr>
          <w:rFonts w:asciiTheme="majorHAnsi" w:hAnsiTheme="majorHAnsi"/>
          <w:sz w:val="24"/>
          <w:szCs w:val="24"/>
        </w:rPr>
        <w:t xml:space="preserve"> are program review validation reports and annual updates.  The Program Review Committee ensures that program goals and </w:t>
      </w:r>
      <w:r>
        <w:rPr>
          <w:rFonts w:asciiTheme="majorHAnsi" w:hAnsiTheme="majorHAnsi"/>
          <w:sz w:val="24"/>
          <w:szCs w:val="24"/>
        </w:rPr>
        <w:lastRenderedPageBreak/>
        <w:t>priorities align with the Education</w:t>
      </w:r>
      <w:r w:rsidRPr="008A6D94">
        <w:rPr>
          <w:rFonts w:asciiTheme="majorHAnsi" w:hAnsiTheme="majorHAnsi"/>
          <w:sz w:val="24"/>
          <w:szCs w:val="24"/>
        </w:rPr>
        <w:t xml:space="preserve"> Master Plan.  In depth review of each program occurs every 5 years with an annual report providing updates and information about new trends, events, or changes impacting the program.</w:t>
      </w:r>
    </w:p>
    <w:p w:rsidR="00FC0C50" w:rsidRPr="008A6D94" w:rsidRDefault="00FC0C50" w:rsidP="00FC0C50">
      <w:pPr>
        <w:spacing w:after="0"/>
        <w:rPr>
          <w:rFonts w:asciiTheme="majorHAnsi" w:hAnsiTheme="majorHAnsi"/>
          <w:b/>
          <w:sz w:val="24"/>
          <w:szCs w:val="24"/>
        </w:rPr>
      </w:pPr>
    </w:p>
    <w:p w:rsidR="00FC0C50" w:rsidRPr="008A6D94" w:rsidRDefault="00FC0C50" w:rsidP="00FC0C50">
      <w:pPr>
        <w:pStyle w:val="Title"/>
        <w:pBdr>
          <w:bottom w:val="none" w:sz="0" w:space="0" w:color="auto"/>
        </w:pBdr>
        <w:spacing w:after="0" w:line="276" w:lineRule="auto"/>
        <w:rPr>
          <w:i/>
          <w:color w:val="auto"/>
          <w:sz w:val="24"/>
          <w:szCs w:val="24"/>
        </w:rPr>
      </w:pPr>
      <w:r w:rsidRPr="008A6D94">
        <w:rPr>
          <w:i/>
          <w:color w:val="auto"/>
          <w:sz w:val="24"/>
          <w:szCs w:val="24"/>
        </w:rPr>
        <w:t>Planning</w:t>
      </w:r>
      <w:r w:rsidR="00CF2BB0">
        <w:rPr>
          <w:i/>
          <w:color w:val="auto"/>
          <w:sz w:val="24"/>
          <w:szCs w:val="24"/>
        </w:rPr>
        <w:t>,</w:t>
      </w:r>
      <w:r w:rsidRPr="008A6D94">
        <w:rPr>
          <w:i/>
          <w:color w:val="auto"/>
          <w:sz w:val="24"/>
          <w:szCs w:val="24"/>
        </w:rPr>
        <w:t xml:space="preserve"> Institutional Effectiveness</w:t>
      </w:r>
      <w:r w:rsidR="00CF2BB0">
        <w:rPr>
          <w:i/>
          <w:color w:val="auto"/>
          <w:sz w:val="24"/>
          <w:szCs w:val="24"/>
        </w:rPr>
        <w:t>,</w:t>
      </w:r>
      <w:r w:rsidRPr="008A6D94">
        <w:rPr>
          <w:i/>
          <w:color w:val="auto"/>
          <w:sz w:val="24"/>
          <w:szCs w:val="24"/>
        </w:rPr>
        <w:t xml:space="preserve"> and Accreditation Committee</w:t>
      </w:r>
      <w:r>
        <w:rPr>
          <w:i/>
          <w:color w:val="auto"/>
          <w:sz w:val="24"/>
          <w:szCs w:val="24"/>
        </w:rPr>
        <w:t xml:space="preserve"> (PIEAC)</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 xml:space="preserve">This committee </w:t>
      </w:r>
      <w:r>
        <w:rPr>
          <w:rFonts w:asciiTheme="majorHAnsi" w:hAnsiTheme="majorHAnsi"/>
          <w:sz w:val="24"/>
          <w:szCs w:val="24"/>
        </w:rPr>
        <w:t>leads the development of the</w:t>
      </w:r>
      <w:r w:rsidRPr="008A6D94">
        <w:rPr>
          <w:rFonts w:asciiTheme="majorHAnsi" w:hAnsiTheme="majorHAnsi"/>
          <w:sz w:val="24"/>
          <w:szCs w:val="24"/>
        </w:rPr>
        <w:t xml:space="preserve"> College goals, initiatives, programs, and projects.  </w:t>
      </w:r>
      <w:r w:rsidR="00CF2BB0">
        <w:rPr>
          <w:rFonts w:asciiTheme="majorHAnsi" w:hAnsiTheme="majorHAnsi"/>
          <w:sz w:val="24"/>
          <w:szCs w:val="24"/>
        </w:rPr>
        <w:t>Although</w:t>
      </w:r>
      <w:r w:rsidRPr="008A6D94">
        <w:rPr>
          <w:rFonts w:asciiTheme="majorHAnsi" w:hAnsiTheme="majorHAnsi"/>
          <w:sz w:val="24"/>
          <w:szCs w:val="24"/>
        </w:rPr>
        <w:t xml:space="preserve"> most requests and information may come from the Program </w:t>
      </w:r>
      <w:r w:rsidR="00CF2BB0">
        <w:rPr>
          <w:rFonts w:asciiTheme="majorHAnsi" w:hAnsiTheme="majorHAnsi"/>
          <w:sz w:val="24"/>
          <w:szCs w:val="24"/>
        </w:rPr>
        <w:t>Review Committee, the Wings,</w:t>
      </w:r>
      <w:r w:rsidRPr="008A6D94">
        <w:rPr>
          <w:rFonts w:asciiTheme="majorHAnsi" w:hAnsiTheme="majorHAnsi"/>
          <w:sz w:val="24"/>
          <w:szCs w:val="24"/>
        </w:rPr>
        <w:t xml:space="preserve"> the Office of the President, </w:t>
      </w:r>
      <w:r w:rsidR="00CF2BB0">
        <w:rPr>
          <w:rFonts w:asciiTheme="majorHAnsi" w:hAnsiTheme="majorHAnsi"/>
          <w:sz w:val="24"/>
          <w:szCs w:val="24"/>
        </w:rPr>
        <w:t xml:space="preserve">or </w:t>
      </w:r>
      <w:r w:rsidRPr="008A6D94">
        <w:rPr>
          <w:rFonts w:asciiTheme="majorHAnsi" w:hAnsiTheme="majorHAnsi"/>
          <w:sz w:val="24"/>
          <w:szCs w:val="24"/>
        </w:rPr>
        <w:t>any group or individual may advocate to PIEAC for their program or project.</w:t>
      </w:r>
    </w:p>
    <w:p w:rsidR="00FC0C50" w:rsidRPr="008A6D94" w:rsidRDefault="00FC0C50" w:rsidP="00FC0C50">
      <w:pPr>
        <w:spacing w:after="0"/>
        <w:rPr>
          <w:rFonts w:asciiTheme="majorHAnsi" w:hAnsiTheme="majorHAnsi"/>
          <w:sz w:val="24"/>
          <w:szCs w:val="24"/>
        </w:rPr>
      </w:pPr>
    </w:p>
    <w:p w:rsidR="00FC0C50" w:rsidRPr="008A6D94" w:rsidRDefault="00FC0C50" w:rsidP="00FC0C50">
      <w:pPr>
        <w:pStyle w:val="Title"/>
        <w:pBdr>
          <w:bottom w:val="none" w:sz="0" w:space="0" w:color="auto"/>
        </w:pBdr>
        <w:spacing w:after="0" w:line="276" w:lineRule="auto"/>
        <w:rPr>
          <w:i/>
          <w:noProof/>
          <w:color w:val="auto"/>
          <w:sz w:val="24"/>
          <w:szCs w:val="24"/>
        </w:rPr>
      </w:pPr>
      <w:r w:rsidRPr="008A6D94">
        <w:rPr>
          <w:i/>
          <w:noProof/>
          <w:color w:val="auto"/>
          <w:sz w:val="24"/>
          <w:szCs w:val="24"/>
        </w:rPr>
        <w:t>Budget Process</w:t>
      </w:r>
    </w:p>
    <w:p w:rsidR="00FC0C50" w:rsidRPr="008A6D94" w:rsidRDefault="00FC0C50" w:rsidP="00FC0C50">
      <w:pPr>
        <w:spacing w:after="0"/>
        <w:rPr>
          <w:rFonts w:asciiTheme="majorHAnsi" w:hAnsiTheme="majorHAnsi"/>
          <w:sz w:val="24"/>
          <w:szCs w:val="24"/>
        </w:rPr>
      </w:pPr>
      <w:r w:rsidRPr="008A6D94">
        <w:rPr>
          <w:rFonts w:asciiTheme="majorHAnsi" w:hAnsiTheme="majorHAnsi"/>
          <w:sz w:val="24"/>
          <w:szCs w:val="24"/>
        </w:rPr>
        <w:t xml:space="preserve">The Budget Committee relies on prioritization that is established </w:t>
      </w:r>
      <w:r>
        <w:rPr>
          <w:rFonts w:asciiTheme="majorHAnsi" w:hAnsiTheme="majorHAnsi"/>
          <w:sz w:val="24"/>
          <w:szCs w:val="24"/>
        </w:rPr>
        <w:t>by</w:t>
      </w:r>
      <w:r w:rsidRPr="008A6D94">
        <w:rPr>
          <w:rFonts w:asciiTheme="majorHAnsi" w:hAnsiTheme="majorHAnsi"/>
          <w:sz w:val="24"/>
          <w:szCs w:val="24"/>
        </w:rPr>
        <w:t xml:space="preserve"> PIEAC to match funding for programs, initiatives, projects, and services.</w:t>
      </w:r>
    </w:p>
    <w:p w:rsidR="007605AF" w:rsidRDefault="007605AF" w:rsidP="00FC0C50">
      <w:pPr>
        <w:spacing w:after="0"/>
        <w:rPr>
          <w:rFonts w:asciiTheme="majorHAnsi" w:hAnsiTheme="majorHAnsi"/>
          <w:i/>
          <w:color w:val="FF0000"/>
          <w:sz w:val="24"/>
          <w:szCs w:val="24"/>
        </w:rPr>
      </w:pPr>
    </w:p>
    <w:p w:rsidR="007605AF" w:rsidRDefault="009C4DE8" w:rsidP="009C4DE8">
      <w:pPr>
        <w:spacing w:after="0"/>
        <w:jc w:val="center"/>
        <w:rPr>
          <w:rFonts w:asciiTheme="majorHAnsi" w:hAnsiTheme="majorHAnsi"/>
          <w:i/>
          <w:color w:val="FF0000"/>
          <w:sz w:val="24"/>
          <w:szCs w:val="24"/>
        </w:rPr>
      </w:pPr>
      <w:r w:rsidRPr="009C4DE8">
        <w:rPr>
          <w:rFonts w:asciiTheme="majorHAnsi" w:hAnsiTheme="majorHAnsi"/>
          <w:i/>
          <w:noProof/>
          <w:color w:val="FF0000"/>
          <w:sz w:val="24"/>
          <w:szCs w:val="24"/>
        </w:rPr>
        <w:drawing>
          <wp:inline distT="0" distB="0" distL="0" distR="0">
            <wp:extent cx="5626885" cy="406908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0978" t="9464" r="10712"/>
                    <a:stretch>
                      <a:fillRect/>
                    </a:stretch>
                  </pic:blipFill>
                  <pic:spPr bwMode="auto">
                    <a:xfrm>
                      <a:off x="0" y="0"/>
                      <a:ext cx="5626885" cy="4069080"/>
                    </a:xfrm>
                    <a:prstGeom prst="rect">
                      <a:avLst/>
                    </a:prstGeom>
                    <a:noFill/>
                    <a:ln w="9525">
                      <a:noFill/>
                      <a:miter lim="800000"/>
                      <a:headEnd/>
                      <a:tailEnd/>
                    </a:ln>
                  </pic:spPr>
                </pic:pic>
              </a:graphicData>
            </a:graphic>
          </wp:inline>
        </w:drawing>
      </w:r>
    </w:p>
    <w:p w:rsidR="00FC0C50" w:rsidRDefault="00FC0C50" w:rsidP="00FC0C50">
      <w:pPr>
        <w:spacing w:after="0"/>
        <w:rPr>
          <w:rFonts w:asciiTheme="majorHAnsi" w:hAnsiTheme="majorHAnsi"/>
          <w:i/>
          <w:color w:val="FF0000"/>
          <w:sz w:val="24"/>
          <w:szCs w:val="24"/>
        </w:rPr>
      </w:pPr>
    </w:p>
    <w:p w:rsidR="00FC0C50" w:rsidRDefault="00FC0C50" w:rsidP="00FC0C50">
      <w:pPr>
        <w:rPr>
          <w:rFonts w:asciiTheme="majorHAnsi" w:hAnsiTheme="majorHAnsi"/>
          <w:i/>
          <w:sz w:val="24"/>
          <w:szCs w:val="24"/>
        </w:rPr>
      </w:pPr>
      <w:r w:rsidRPr="005A1854">
        <w:rPr>
          <w:rFonts w:asciiTheme="majorHAnsi" w:hAnsiTheme="majorHAnsi"/>
          <w:i/>
          <w:noProof/>
          <w:sz w:val="24"/>
          <w:szCs w:val="24"/>
        </w:rPr>
        <w:lastRenderedPageBreak/>
        <w:drawing>
          <wp:anchor distT="0" distB="0" distL="114300" distR="114300" simplePos="0" relativeHeight="251692032" behindDoc="0" locked="0" layoutInCell="1" allowOverlap="1">
            <wp:simplePos x="0" y="0"/>
            <wp:positionH relativeFrom="margin">
              <wp:posOffset>-1188720</wp:posOffset>
            </wp:positionH>
            <wp:positionV relativeFrom="margin">
              <wp:posOffset>927100</wp:posOffset>
            </wp:positionV>
            <wp:extent cx="8336280" cy="6273800"/>
            <wp:effectExtent l="0" t="1028700" r="0" b="1003300"/>
            <wp:wrapSquare wrapText="bothSides"/>
            <wp:docPr id="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l="19499" t="7143" r="18391" b="2381"/>
                    <a:stretch>
                      <a:fillRect/>
                    </a:stretch>
                  </pic:blipFill>
                  <pic:spPr bwMode="auto">
                    <a:xfrm rot="16200000">
                      <a:off x="0" y="0"/>
                      <a:ext cx="8336280" cy="6273800"/>
                    </a:xfrm>
                    <a:prstGeom prst="rect">
                      <a:avLst/>
                    </a:prstGeom>
                    <a:noFill/>
                    <a:ln w="9525">
                      <a:noFill/>
                      <a:miter lim="800000"/>
                      <a:headEnd/>
                      <a:tailEnd/>
                    </a:ln>
                  </pic:spPr>
                </pic:pic>
              </a:graphicData>
            </a:graphic>
          </wp:anchor>
        </w:drawing>
      </w:r>
    </w:p>
    <w:p w:rsidR="00D965A4" w:rsidRPr="00F800AE" w:rsidRDefault="00F800AE" w:rsidP="00F800AE">
      <w:pPr>
        <w:rPr>
          <w:rFonts w:asciiTheme="majorHAnsi" w:hAnsiTheme="majorHAnsi"/>
          <w:b/>
          <w:sz w:val="24"/>
          <w:szCs w:val="24"/>
        </w:rPr>
      </w:pPr>
      <w:r w:rsidRPr="00F800AE">
        <w:rPr>
          <w:rFonts w:asciiTheme="majorHAnsi" w:hAnsiTheme="majorHAnsi"/>
          <w:b/>
          <w:sz w:val="24"/>
          <w:szCs w:val="24"/>
        </w:rPr>
        <w:t xml:space="preserve"> P</w:t>
      </w:r>
      <w:r w:rsidR="00D965A4" w:rsidRPr="00F800AE">
        <w:rPr>
          <w:rFonts w:asciiTheme="majorHAnsi" w:hAnsiTheme="majorHAnsi"/>
          <w:b/>
          <w:sz w:val="24"/>
          <w:szCs w:val="24"/>
        </w:rPr>
        <w:t>lanning Timeline</w:t>
      </w:r>
      <w:r w:rsidRPr="00F800AE">
        <w:rPr>
          <w:rFonts w:asciiTheme="majorHAnsi" w:hAnsiTheme="majorHAnsi"/>
          <w:b/>
          <w:sz w:val="24"/>
          <w:szCs w:val="24"/>
        </w:rPr>
        <w:t>s</w:t>
      </w:r>
    </w:p>
    <w:p w:rsidR="00D965A4" w:rsidRPr="00C27935" w:rsidRDefault="00D965A4" w:rsidP="00C27935">
      <w:pPr>
        <w:spacing w:after="0"/>
        <w:rPr>
          <w:rFonts w:asciiTheme="majorHAnsi" w:hAnsiTheme="majorHAnsi"/>
          <w:b/>
          <w:color w:val="FF0000"/>
          <w:sz w:val="24"/>
          <w:szCs w:val="24"/>
        </w:rPr>
      </w:pPr>
    </w:p>
    <w:tbl>
      <w:tblPr>
        <w:tblW w:w="10214" w:type="dxa"/>
        <w:tblLook w:val="04A0"/>
      </w:tblPr>
      <w:tblGrid>
        <w:gridCol w:w="56"/>
        <w:gridCol w:w="166"/>
        <w:gridCol w:w="104"/>
        <w:gridCol w:w="130"/>
        <w:gridCol w:w="92"/>
        <w:gridCol w:w="161"/>
        <w:gridCol w:w="1132"/>
        <w:gridCol w:w="7502"/>
        <w:gridCol w:w="871"/>
      </w:tblGrid>
      <w:tr w:rsidR="00D965A4" w:rsidRPr="00C27935" w:rsidTr="00C33B2A">
        <w:trPr>
          <w:gridBefore w:val="1"/>
          <w:wBefore w:w="56" w:type="dxa"/>
          <w:trHeight w:val="316"/>
        </w:trPr>
        <w:tc>
          <w:tcPr>
            <w:tcW w:w="10158" w:type="dxa"/>
            <w:gridSpan w:val="8"/>
            <w:tcBorders>
              <w:top w:val="nil"/>
              <w:left w:val="nil"/>
              <w:bottom w:val="nil"/>
              <w:right w:val="nil"/>
            </w:tcBorders>
            <w:shd w:val="clear" w:color="auto" w:fill="auto"/>
            <w:noWrap/>
            <w:vAlign w:val="bottom"/>
            <w:hideMark/>
          </w:tcPr>
          <w:p w:rsidR="00D965A4" w:rsidRPr="00F800AE" w:rsidRDefault="00D965A4" w:rsidP="00CF2BB0">
            <w:pPr>
              <w:spacing w:after="0"/>
              <w:rPr>
                <w:rFonts w:asciiTheme="majorHAnsi" w:eastAsia="Times New Roman" w:hAnsiTheme="majorHAnsi" w:cs="Times New Roman"/>
                <w:color w:val="000000"/>
                <w:sz w:val="24"/>
                <w:szCs w:val="24"/>
              </w:rPr>
            </w:pPr>
            <w:r w:rsidRPr="00F800AE">
              <w:rPr>
                <w:rFonts w:asciiTheme="majorHAnsi" w:eastAsia="Times New Roman" w:hAnsiTheme="majorHAnsi" w:cs="Times New Roman"/>
                <w:color w:val="000000"/>
                <w:sz w:val="24"/>
                <w:szCs w:val="24"/>
              </w:rPr>
              <w:t>Strategic Master Planning Cycle (6</w:t>
            </w:r>
            <w:r w:rsidR="00CF2BB0">
              <w:rPr>
                <w:rFonts w:asciiTheme="majorHAnsi" w:eastAsia="Times New Roman" w:hAnsiTheme="majorHAnsi" w:cs="Times New Roman"/>
                <w:color w:val="000000"/>
                <w:sz w:val="24"/>
                <w:szCs w:val="24"/>
              </w:rPr>
              <w:t>-</w:t>
            </w:r>
            <w:r w:rsidRPr="00F800AE">
              <w:rPr>
                <w:rFonts w:asciiTheme="majorHAnsi" w:eastAsia="Times New Roman" w:hAnsiTheme="majorHAnsi" w:cs="Times New Roman"/>
                <w:color w:val="000000"/>
                <w:sz w:val="24"/>
                <w:szCs w:val="24"/>
              </w:rPr>
              <w:t>year cycle)</w:t>
            </w:r>
          </w:p>
        </w:tc>
      </w:tr>
      <w:tr w:rsidR="00D965A4"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9888" w:type="dxa"/>
            <w:gridSpan w:val="6"/>
            <w:tcBorders>
              <w:top w:val="nil"/>
              <w:left w:val="nil"/>
              <w:bottom w:val="nil"/>
              <w:right w:val="nil"/>
            </w:tcBorders>
            <w:shd w:val="clear" w:color="auto" w:fill="auto"/>
            <w:noWrap/>
            <w:vAlign w:val="bottom"/>
            <w:hideMark/>
          </w:tcPr>
          <w:p w:rsidR="00D965A4" w:rsidRPr="00C27935" w:rsidRDefault="00F800AE" w:rsidP="00F800AE">
            <w:pPr>
              <w:spacing w:after="0"/>
              <w:rPr>
                <w:rFonts w:asciiTheme="majorHAnsi" w:eastAsia="Times New Roman" w:hAnsiTheme="majorHAnsi" w:cs="Times New Roman"/>
                <w:color w:val="000000"/>
                <w:sz w:val="24"/>
                <w:szCs w:val="24"/>
                <w:u w:val="single"/>
              </w:rPr>
            </w:pPr>
            <w:r>
              <w:rPr>
                <w:rFonts w:asciiTheme="majorHAnsi" w:eastAsia="Times New Roman" w:hAnsiTheme="majorHAnsi" w:cs="Times New Roman"/>
                <w:color w:val="000000"/>
                <w:sz w:val="24"/>
                <w:szCs w:val="24"/>
                <w:u w:val="single"/>
              </w:rPr>
              <w:t>Year One</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D965A4"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Assess current college status</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E939FD"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Conduct environmental scan for both internal trends</w:t>
            </w:r>
            <w:r w:rsidR="00CF2BB0">
              <w:rPr>
                <w:rFonts w:asciiTheme="majorHAnsi" w:eastAsia="Times New Roman" w:hAnsiTheme="majorHAnsi" w:cs="Times New Roman"/>
                <w:color w:val="000000"/>
                <w:sz w:val="24"/>
                <w:szCs w:val="24"/>
              </w:rPr>
              <w:t>, including</w:t>
            </w:r>
            <w:r w:rsidRPr="00C27935">
              <w:rPr>
                <w:rFonts w:asciiTheme="majorHAnsi" w:eastAsia="Times New Roman" w:hAnsiTheme="majorHAnsi" w:cs="Times New Roman"/>
                <w:color w:val="000000"/>
                <w:sz w:val="24"/>
                <w:szCs w:val="24"/>
              </w:rPr>
              <w:t xml:space="preserve"> l</w:t>
            </w:r>
            <w:r w:rsidR="00D965A4" w:rsidRPr="00C27935">
              <w:rPr>
                <w:rFonts w:asciiTheme="majorHAnsi" w:eastAsia="Times New Roman" w:hAnsiTheme="majorHAnsi" w:cs="Times New Roman"/>
                <w:color w:val="000000"/>
                <w:sz w:val="24"/>
                <w:szCs w:val="24"/>
              </w:rPr>
              <w:t>abor market</w:t>
            </w:r>
            <w:r w:rsidR="00CF2BB0">
              <w:rPr>
                <w:rFonts w:asciiTheme="majorHAnsi" w:eastAsia="Times New Roman" w:hAnsiTheme="majorHAnsi" w:cs="Times New Roman"/>
                <w:color w:val="000000"/>
                <w:sz w:val="24"/>
                <w:szCs w:val="24"/>
              </w:rPr>
              <w:t xml:space="preserve">; </w:t>
            </w:r>
            <w:r w:rsidRPr="00C27935">
              <w:rPr>
                <w:rFonts w:asciiTheme="majorHAnsi" w:eastAsia="Times New Roman" w:hAnsiTheme="majorHAnsi" w:cs="Times New Roman"/>
                <w:color w:val="000000"/>
                <w:sz w:val="24"/>
                <w:szCs w:val="24"/>
              </w:rPr>
              <w:t>e</w:t>
            </w:r>
            <w:r w:rsidR="00CF2BB0">
              <w:rPr>
                <w:rFonts w:asciiTheme="majorHAnsi" w:eastAsia="Times New Roman" w:hAnsiTheme="majorHAnsi" w:cs="Times New Roman"/>
                <w:color w:val="000000"/>
                <w:sz w:val="24"/>
                <w:szCs w:val="24"/>
              </w:rPr>
              <w:t>mployment and competitor trends;</w:t>
            </w:r>
            <w:r w:rsidRPr="00C27935">
              <w:rPr>
                <w:rFonts w:asciiTheme="majorHAnsi" w:eastAsia="Times New Roman" w:hAnsiTheme="majorHAnsi" w:cs="Times New Roman"/>
                <w:color w:val="000000"/>
                <w:sz w:val="24"/>
                <w:szCs w:val="24"/>
              </w:rPr>
              <w:t xml:space="preserve"> community, county and statewide demographic trends, political, social, educat</w:t>
            </w:r>
            <w:r w:rsidR="00CF2BB0">
              <w:rPr>
                <w:rFonts w:asciiTheme="majorHAnsi" w:eastAsia="Times New Roman" w:hAnsiTheme="majorHAnsi" w:cs="Times New Roman"/>
                <w:color w:val="000000"/>
                <w:sz w:val="24"/>
                <w:szCs w:val="24"/>
              </w:rPr>
              <w:t xml:space="preserve">ional and technological </w:t>
            </w:r>
            <w:r w:rsidR="00F867B2">
              <w:rPr>
                <w:rFonts w:asciiTheme="majorHAnsi" w:eastAsia="Times New Roman" w:hAnsiTheme="majorHAnsi" w:cs="Times New Roman"/>
                <w:color w:val="000000"/>
                <w:sz w:val="24"/>
                <w:szCs w:val="24"/>
              </w:rPr>
              <w:t>trends;</w:t>
            </w:r>
            <w:r w:rsidR="00F867B2" w:rsidRPr="00C27935">
              <w:rPr>
                <w:rFonts w:asciiTheme="majorHAnsi" w:eastAsia="Times New Roman" w:hAnsiTheme="majorHAnsi" w:cs="Times New Roman"/>
                <w:color w:val="000000"/>
                <w:sz w:val="24"/>
                <w:szCs w:val="24"/>
              </w:rPr>
              <w:t xml:space="preserve"> and</w:t>
            </w:r>
            <w:r w:rsidRPr="00C27935">
              <w:rPr>
                <w:rFonts w:asciiTheme="majorHAnsi" w:eastAsia="Times New Roman" w:hAnsiTheme="majorHAnsi" w:cs="Times New Roman"/>
                <w:color w:val="000000"/>
                <w:sz w:val="24"/>
                <w:szCs w:val="24"/>
              </w:rPr>
              <w:t xml:space="preserve"> college enrollment trends</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2F70D9"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Review program and support services</w:t>
            </w:r>
            <w:r w:rsidR="00D965A4" w:rsidRPr="00C27935">
              <w:rPr>
                <w:rFonts w:asciiTheme="majorHAnsi" w:eastAsia="Times New Roman" w:hAnsiTheme="majorHAnsi" w:cs="Times New Roman"/>
                <w:color w:val="000000"/>
                <w:sz w:val="24"/>
                <w:szCs w:val="24"/>
              </w:rPr>
              <w:t xml:space="preserve"> recommendations </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2F70D9"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Assess r</w:t>
            </w:r>
            <w:r w:rsidR="00D965A4" w:rsidRPr="00C27935">
              <w:rPr>
                <w:rFonts w:asciiTheme="majorHAnsi" w:eastAsia="Times New Roman" w:hAnsiTheme="majorHAnsi" w:cs="Times New Roman"/>
                <w:color w:val="000000"/>
                <w:sz w:val="24"/>
                <w:szCs w:val="24"/>
              </w:rPr>
              <w:t>ecommendations for new courses</w:t>
            </w:r>
            <w:r w:rsidRPr="00C27935">
              <w:rPr>
                <w:rFonts w:asciiTheme="majorHAnsi" w:eastAsia="Times New Roman" w:hAnsiTheme="majorHAnsi" w:cs="Times New Roman"/>
                <w:color w:val="000000"/>
                <w:sz w:val="24"/>
                <w:szCs w:val="24"/>
              </w:rPr>
              <w:t xml:space="preserve">, </w:t>
            </w:r>
            <w:r w:rsidR="00D965A4" w:rsidRPr="00C27935">
              <w:rPr>
                <w:rFonts w:asciiTheme="majorHAnsi" w:eastAsia="Times New Roman" w:hAnsiTheme="majorHAnsi" w:cs="Times New Roman"/>
                <w:color w:val="000000"/>
                <w:sz w:val="24"/>
                <w:szCs w:val="24"/>
              </w:rPr>
              <w:t>programs</w:t>
            </w:r>
            <w:r w:rsidR="00CF2BB0">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and services</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2F70D9" w:rsidP="00F800AE">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Develop and analyze e</w:t>
            </w:r>
            <w:r w:rsidR="00D965A4" w:rsidRPr="00C27935">
              <w:rPr>
                <w:rFonts w:asciiTheme="majorHAnsi" w:eastAsia="Times New Roman" w:hAnsiTheme="majorHAnsi" w:cs="Times New Roman"/>
                <w:color w:val="000000"/>
                <w:sz w:val="24"/>
                <w:szCs w:val="24"/>
              </w:rPr>
              <w:t>nrollment scenarios and projections</w:t>
            </w:r>
          </w:p>
        </w:tc>
      </w:tr>
      <w:tr w:rsidR="00D965A4" w:rsidRPr="00C27935" w:rsidTr="00C33B2A">
        <w:trPr>
          <w:gridAfter w:val="1"/>
          <w:wAfter w:w="871" w:type="dxa"/>
          <w:trHeight w:val="316"/>
        </w:trPr>
        <w:tc>
          <w:tcPr>
            <w:tcW w:w="222"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34"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253"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8634" w:type="dxa"/>
            <w:gridSpan w:val="2"/>
            <w:tcBorders>
              <w:top w:val="nil"/>
              <w:left w:val="nil"/>
              <w:bottom w:val="nil"/>
              <w:right w:val="nil"/>
            </w:tcBorders>
            <w:shd w:val="clear" w:color="auto" w:fill="auto"/>
            <w:noWrap/>
            <w:vAlign w:val="bottom"/>
            <w:hideMark/>
          </w:tcPr>
          <w:p w:rsidR="00D965A4" w:rsidRPr="00C27935" w:rsidRDefault="00D965A4" w:rsidP="00CF2BB0">
            <w:pPr>
              <w:pStyle w:val="ListParagraph"/>
              <w:numPr>
                <w:ilvl w:val="0"/>
                <w:numId w:val="20"/>
              </w:num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 xml:space="preserve">Establish </w:t>
            </w:r>
            <w:r w:rsidR="002F70D9" w:rsidRPr="00C27935">
              <w:rPr>
                <w:rFonts w:asciiTheme="majorHAnsi" w:eastAsia="Times New Roman" w:hAnsiTheme="majorHAnsi" w:cs="Times New Roman"/>
                <w:color w:val="000000"/>
                <w:sz w:val="24"/>
                <w:szCs w:val="24"/>
              </w:rPr>
              <w:t>college</w:t>
            </w:r>
            <w:r w:rsidR="00CF2BB0">
              <w:rPr>
                <w:rFonts w:asciiTheme="majorHAnsi" w:eastAsia="Times New Roman" w:hAnsiTheme="majorHAnsi" w:cs="Times New Roman"/>
                <w:color w:val="000000"/>
                <w:sz w:val="24"/>
                <w:szCs w:val="24"/>
              </w:rPr>
              <w:t>-</w:t>
            </w:r>
            <w:r w:rsidR="002F70D9" w:rsidRPr="00C27935">
              <w:rPr>
                <w:rFonts w:asciiTheme="majorHAnsi" w:eastAsia="Times New Roman" w:hAnsiTheme="majorHAnsi" w:cs="Times New Roman"/>
                <w:color w:val="000000"/>
                <w:sz w:val="24"/>
                <w:szCs w:val="24"/>
              </w:rPr>
              <w:t xml:space="preserve">wide </w:t>
            </w:r>
            <w:r w:rsidRPr="00C27935">
              <w:rPr>
                <w:rFonts w:asciiTheme="majorHAnsi" w:eastAsia="Times New Roman" w:hAnsiTheme="majorHAnsi" w:cs="Times New Roman"/>
                <w:color w:val="000000"/>
                <w:sz w:val="24"/>
                <w:szCs w:val="24"/>
              </w:rPr>
              <w:t>goals, initiatives</w:t>
            </w:r>
            <w:r w:rsidR="00CF2BB0">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and key performance indicators</w:t>
            </w:r>
          </w:p>
        </w:tc>
      </w:tr>
      <w:tr w:rsidR="00D965A4" w:rsidRPr="00C27935" w:rsidTr="00C33B2A">
        <w:trPr>
          <w:gridBefore w:val="1"/>
          <w:wBefore w:w="56" w:type="dxa"/>
          <w:trHeight w:val="1195"/>
        </w:trPr>
        <w:tc>
          <w:tcPr>
            <w:tcW w:w="270" w:type="dxa"/>
            <w:gridSpan w:val="2"/>
            <w:tcBorders>
              <w:top w:val="nil"/>
              <w:left w:val="nil"/>
              <w:bottom w:val="nil"/>
              <w:right w:val="nil"/>
            </w:tcBorders>
            <w:shd w:val="clear" w:color="auto" w:fill="auto"/>
            <w:noWrap/>
            <w:vAlign w:val="bottom"/>
            <w:hideMark/>
          </w:tcPr>
          <w:p w:rsidR="00D965A4" w:rsidRPr="00C27935" w:rsidRDefault="00D965A4" w:rsidP="00C27935">
            <w:pPr>
              <w:spacing w:after="0"/>
              <w:rPr>
                <w:rFonts w:asciiTheme="majorHAnsi" w:eastAsia="Times New Roman" w:hAnsiTheme="majorHAnsi" w:cs="Times New Roman"/>
                <w:color w:val="000000"/>
                <w:sz w:val="24"/>
                <w:szCs w:val="24"/>
              </w:rPr>
            </w:pPr>
          </w:p>
        </w:tc>
        <w:tc>
          <w:tcPr>
            <w:tcW w:w="9888" w:type="dxa"/>
            <w:gridSpan w:val="6"/>
            <w:tcBorders>
              <w:top w:val="nil"/>
              <w:left w:val="nil"/>
              <w:bottom w:val="nil"/>
              <w:right w:val="nil"/>
            </w:tcBorders>
            <w:shd w:val="clear" w:color="auto" w:fill="auto"/>
            <w:noWrap/>
            <w:vAlign w:val="bottom"/>
            <w:hideMark/>
          </w:tcPr>
          <w:p w:rsidR="00D965A4" w:rsidRPr="00C27935" w:rsidRDefault="00F800AE" w:rsidP="00F800AE">
            <w:pPr>
              <w:spacing w:after="0"/>
              <w:rPr>
                <w:rFonts w:asciiTheme="majorHAnsi" w:eastAsia="Times New Roman" w:hAnsiTheme="majorHAnsi" w:cs="Times New Roman"/>
                <w:color w:val="000000"/>
                <w:sz w:val="24"/>
                <w:szCs w:val="24"/>
                <w:u w:val="single"/>
              </w:rPr>
            </w:pPr>
            <w:r>
              <w:rPr>
                <w:rFonts w:asciiTheme="majorHAnsi" w:eastAsia="Times New Roman" w:hAnsiTheme="majorHAnsi" w:cs="Times New Roman"/>
                <w:color w:val="000000"/>
                <w:sz w:val="24"/>
                <w:szCs w:val="24"/>
                <w:u w:val="single"/>
              </w:rPr>
              <w:t xml:space="preserve">Year Two-Six: </w:t>
            </w:r>
            <w:r w:rsidR="00D965A4" w:rsidRPr="00C27935">
              <w:rPr>
                <w:rFonts w:asciiTheme="majorHAnsi" w:eastAsia="Times New Roman" w:hAnsiTheme="majorHAnsi" w:cs="Times New Roman"/>
                <w:color w:val="000000"/>
                <w:sz w:val="24"/>
                <w:szCs w:val="24"/>
                <w:u w:val="single"/>
              </w:rPr>
              <w:t xml:space="preserve">Annual </w:t>
            </w:r>
            <w:r w:rsidR="00434D7B" w:rsidRPr="00C27935">
              <w:rPr>
                <w:rFonts w:asciiTheme="majorHAnsi" w:eastAsia="Times New Roman" w:hAnsiTheme="majorHAnsi" w:cs="Times New Roman"/>
                <w:color w:val="000000"/>
                <w:sz w:val="24"/>
                <w:szCs w:val="24"/>
                <w:u w:val="single"/>
              </w:rPr>
              <w:t>P</w:t>
            </w:r>
            <w:r w:rsidR="00D965A4" w:rsidRPr="00C27935">
              <w:rPr>
                <w:rFonts w:asciiTheme="majorHAnsi" w:eastAsia="Times New Roman" w:hAnsiTheme="majorHAnsi" w:cs="Times New Roman"/>
                <w:color w:val="000000"/>
                <w:sz w:val="24"/>
                <w:szCs w:val="24"/>
                <w:u w:val="single"/>
              </w:rPr>
              <w:t xml:space="preserve">lanning </w:t>
            </w:r>
            <w:r w:rsidR="00434D7B" w:rsidRPr="00C27935">
              <w:rPr>
                <w:rFonts w:asciiTheme="majorHAnsi" w:eastAsia="Times New Roman" w:hAnsiTheme="majorHAnsi" w:cs="Times New Roman"/>
                <w:color w:val="000000"/>
                <w:sz w:val="24"/>
                <w:szCs w:val="24"/>
                <w:u w:val="single"/>
              </w:rPr>
              <w:t>C</w:t>
            </w:r>
            <w:r w:rsidR="00D965A4" w:rsidRPr="00C27935">
              <w:rPr>
                <w:rFonts w:asciiTheme="majorHAnsi" w:eastAsia="Times New Roman" w:hAnsiTheme="majorHAnsi" w:cs="Times New Roman"/>
                <w:color w:val="000000"/>
                <w:sz w:val="24"/>
                <w:szCs w:val="24"/>
                <w:u w:val="single"/>
              </w:rPr>
              <w:t>alendar</w:t>
            </w:r>
            <w:r>
              <w:rPr>
                <w:rFonts w:asciiTheme="majorHAnsi" w:eastAsia="Times New Roman" w:hAnsiTheme="majorHAnsi" w:cs="Times New Roman"/>
                <w:color w:val="000000"/>
                <w:sz w:val="24"/>
                <w:szCs w:val="24"/>
                <w:u w:val="single"/>
              </w:rPr>
              <w:t xml:space="preserve"> </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11052B" w:rsidP="0011052B">
            <w:pPr>
              <w:spacing w:after="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xml:space="preserve">November    </w:t>
            </w:r>
            <w:r w:rsidRPr="0011052B">
              <w:rPr>
                <w:rFonts w:asciiTheme="majorHAnsi" w:eastAsia="Times New Roman" w:hAnsiTheme="majorHAnsi" w:cs="Times New Roman"/>
                <w:color w:val="FFFFFF" w:themeColor="background1"/>
                <w:sz w:val="24"/>
                <w:szCs w:val="24"/>
              </w:rPr>
              <w:t xml:space="preserve">  .</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786D08">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Stakeholder</w:t>
            </w:r>
            <w:r w:rsidR="00786D08">
              <w:rPr>
                <w:rFonts w:asciiTheme="majorHAnsi" w:eastAsia="Times New Roman" w:hAnsiTheme="majorHAnsi" w:cs="Times New Roman"/>
                <w:color w:val="000000"/>
                <w:sz w:val="24"/>
                <w:szCs w:val="24"/>
              </w:rPr>
              <w:t xml:space="preserve">s give </w:t>
            </w:r>
            <w:r w:rsidRPr="00C27935">
              <w:rPr>
                <w:rFonts w:asciiTheme="majorHAnsi" w:eastAsia="Times New Roman" w:hAnsiTheme="majorHAnsi" w:cs="Times New Roman"/>
                <w:color w:val="000000"/>
                <w:sz w:val="24"/>
                <w:szCs w:val="24"/>
              </w:rPr>
              <w:t xml:space="preserve">input, review plan, </w:t>
            </w:r>
            <w:r w:rsidR="00786D08">
              <w:rPr>
                <w:rFonts w:asciiTheme="majorHAnsi" w:eastAsia="Times New Roman" w:hAnsiTheme="majorHAnsi" w:cs="Times New Roman"/>
                <w:color w:val="000000"/>
                <w:sz w:val="24"/>
                <w:szCs w:val="24"/>
              </w:rPr>
              <w:t xml:space="preserve">and </w:t>
            </w:r>
            <w:r w:rsidRPr="00C27935">
              <w:rPr>
                <w:rFonts w:asciiTheme="majorHAnsi" w:eastAsia="Times New Roman" w:hAnsiTheme="majorHAnsi" w:cs="Times New Roman"/>
                <w:color w:val="000000"/>
                <w:sz w:val="24"/>
                <w:szCs w:val="24"/>
              </w:rPr>
              <w:t>make recommendations about strategies and success factors</w:t>
            </w:r>
            <w:r w:rsidR="00786D08">
              <w:rPr>
                <w:rFonts w:asciiTheme="majorHAnsi" w:eastAsia="Times New Roman" w:hAnsiTheme="majorHAnsi" w:cs="Times New Roman"/>
                <w:color w:val="000000"/>
                <w:sz w:val="24"/>
                <w:szCs w:val="24"/>
              </w:rPr>
              <w:t>.</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February</w:t>
            </w:r>
          </w:p>
        </w:tc>
        <w:tc>
          <w:tcPr>
            <w:tcW w:w="8373" w:type="dxa"/>
            <w:gridSpan w:val="2"/>
            <w:tcBorders>
              <w:top w:val="nil"/>
              <w:left w:val="nil"/>
              <w:bottom w:val="nil"/>
              <w:right w:val="nil"/>
            </w:tcBorders>
            <w:shd w:val="clear" w:color="auto" w:fill="auto"/>
            <w:noWrap/>
            <w:vAlign w:val="bottom"/>
            <w:hideMark/>
          </w:tcPr>
          <w:p w:rsidR="00C33B2A" w:rsidRPr="00C27935" w:rsidRDefault="00786D08" w:rsidP="00786D08">
            <w:pPr>
              <w:spacing w:after="0"/>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S</w:t>
            </w:r>
            <w:r w:rsidR="00C33B2A" w:rsidRPr="00C27935">
              <w:rPr>
                <w:rFonts w:asciiTheme="majorHAnsi" w:eastAsia="Times New Roman" w:hAnsiTheme="majorHAnsi" w:cs="Times New Roman"/>
                <w:color w:val="000000"/>
                <w:sz w:val="24"/>
                <w:szCs w:val="24"/>
              </w:rPr>
              <w:t xml:space="preserve">trategies and success factors </w:t>
            </w:r>
            <w:r>
              <w:rPr>
                <w:rFonts w:asciiTheme="majorHAnsi" w:eastAsia="Times New Roman" w:hAnsiTheme="majorHAnsi" w:cs="Times New Roman"/>
                <w:color w:val="000000"/>
                <w:sz w:val="24"/>
                <w:szCs w:val="24"/>
              </w:rPr>
              <w:t xml:space="preserve">are presented </w:t>
            </w:r>
            <w:r w:rsidR="00C33B2A" w:rsidRPr="00C27935">
              <w:rPr>
                <w:rFonts w:asciiTheme="majorHAnsi" w:eastAsia="Times New Roman" w:hAnsiTheme="majorHAnsi" w:cs="Times New Roman"/>
                <w:color w:val="000000"/>
                <w:sz w:val="24"/>
                <w:szCs w:val="24"/>
              </w:rPr>
              <w:t>to Cabinet and Planning Council</w:t>
            </w:r>
            <w:r>
              <w:rPr>
                <w:rFonts w:asciiTheme="majorHAnsi" w:eastAsia="Times New Roman" w:hAnsiTheme="majorHAnsi" w:cs="Times New Roman"/>
                <w:color w:val="000000"/>
                <w:sz w:val="24"/>
                <w:szCs w:val="24"/>
              </w:rPr>
              <w:t>.</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March</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Planning council holds town halls and public forums</w:t>
            </w:r>
            <w:r w:rsidR="005434C2">
              <w:rPr>
                <w:rFonts w:asciiTheme="majorHAnsi" w:eastAsia="Times New Roman" w:hAnsiTheme="majorHAnsi" w:cs="Times New Roman"/>
                <w:color w:val="000000"/>
                <w:sz w:val="24"/>
                <w:szCs w:val="24"/>
              </w:rPr>
              <w:t>.</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11052B" w:rsidRDefault="00C33B2A" w:rsidP="00C27935">
            <w:pPr>
              <w:spacing w:after="0"/>
              <w:rPr>
                <w:rFonts w:asciiTheme="majorHAnsi" w:eastAsia="Times New Roman" w:hAnsiTheme="majorHAnsi" w:cs="Times New Roman"/>
                <w:color w:val="FFFFFF" w:themeColor="background1"/>
                <w:sz w:val="24"/>
                <w:szCs w:val="24"/>
              </w:rPr>
            </w:pPr>
            <w:r w:rsidRPr="00C27935">
              <w:rPr>
                <w:rFonts w:asciiTheme="majorHAnsi" w:eastAsia="Times New Roman" w:hAnsiTheme="majorHAnsi" w:cs="Times New Roman"/>
                <w:color w:val="000000"/>
                <w:sz w:val="24"/>
                <w:szCs w:val="24"/>
              </w:rPr>
              <w:t>April</w:t>
            </w:r>
            <w:r w:rsidR="0011052B">
              <w:rPr>
                <w:rFonts w:asciiTheme="majorHAnsi" w:eastAsia="Times New Roman" w:hAnsiTheme="majorHAnsi" w:cs="Times New Roman"/>
                <w:color w:val="000000"/>
                <w:sz w:val="24"/>
                <w:szCs w:val="24"/>
              </w:rPr>
              <w:t xml:space="preserve">            </w:t>
            </w:r>
            <w:r w:rsidR="0011052B" w:rsidRPr="0011052B">
              <w:rPr>
                <w:rFonts w:asciiTheme="majorHAnsi" w:eastAsia="Times New Roman" w:hAnsiTheme="majorHAnsi" w:cs="Times New Roman"/>
                <w:color w:val="FFFFFF" w:themeColor="background1"/>
                <w:sz w:val="24"/>
                <w:szCs w:val="24"/>
              </w:rPr>
              <w:t>.</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Planning council and cabinet determine strategies and success factors for next year's budget</w:t>
            </w:r>
            <w:r w:rsidR="005434C2">
              <w:rPr>
                <w:rFonts w:asciiTheme="majorHAnsi" w:eastAsia="Times New Roman" w:hAnsiTheme="majorHAnsi" w:cs="Times New Roman"/>
                <w:color w:val="000000"/>
                <w:sz w:val="24"/>
                <w:szCs w:val="24"/>
              </w:rPr>
              <w:t>.</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May</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Cabinet finalizes budget for next fiscal year, dollars matched to strategies</w:t>
            </w:r>
            <w:r w:rsidR="005434C2">
              <w:rPr>
                <w:rFonts w:asciiTheme="majorHAnsi" w:eastAsia="Times New Roman" w:hAnsiTheme="majorHAnsi" w:cs="Times New Roman"/>
                <w:color w:val="000000"/>
                <w:sz w:val="24"/>
                <w:szCs w:val="24"/>
              </w:rPr>
              <w:t>.</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May</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Annual plan includes goals, strategies</w:t>
            </w:r>
            <w:r w:rsidR="005434C2">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and success factors</w:t>
            </w:r>
          </w:p>
        </w:tc>
      </w:tr>
      <w:tr w:rsidR="00C33B2A" w:rsidRPr="00C27935" w:rsidTr="00C33B2A">
        <w:trPr>
          <w:gridBefore w:val="1"/>
          <w:wBefore w:w="56" w:type="dxa"/>
          <w:trHeight w:val="316"/>
        </w:trPr>
        <w:tc>
          <w:tcPr>
            <w:tcW w:w="270"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222"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p>
        </w:tc>
        <w:tc>
          <w:tcPr>
            <w:tcW w:w="129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July</w:t>
            </w:r>
          </w:p>
        </w:tc>
        <w:tc>
          <w:tcPr>
            <w:tcW w:w="8373" w:type="dxa"/>
            <w:gridSpan w:val="2"/>
            <w:tcBorders>
              <w:top w:val="nil"/>
              <w:left w:val="nil"/>
              <w:bottom w:val="nil"/>
              <w:right w:val="nil"/>
            </w:tcBorders>
            <w:shd w:val="clear" w:color="auto" w:fill="auto"/>
            <w:noWrap/>
            <w:vAlign w:val="bottom"/>
            <w:hideMark/>
          </w:tcPr>
          <w:p w:rsidR="00C33B2A" w:rsidRPr="00C27935" w:rsidRDefault="00C33B2A" w:rsidP="00C27935">
            <w:pPr>
              <w:spacing w:after="0"/>
              <w:rPr>
                <w:rFonts w:asciiTheme="majorHAnsi" w:eastAsia="Times New Roman" w:hAnsiTheme="majorHAnsi" w:cs="Times New Roman"/>
                <w:color w:val="000000"/>
                <w:sz w:val="24"/>
                <w:szCs w:val="24"/>
              </w:rPr>
            </w:pPr>
            <w:r w:rsidRPr="00C27935">
              <w:rPr>
                <w:rFonts w:asciiTheme="majorHAnsi" w:eastAsia="Times New Roman" w:hAnsiTheme="majorHAnsi" w:cs="Times New Roman"/>
                <w:color w:val="000000"/>
                <w:sz w:val="24"/>
                <w:szCs w:val="24"/>
              </w:rPr>
              <w:t>New fiscal and planner year begins</w:t>
            </w:r>
            <w:r w:rsidR="005434C2">
              <w:rPr>
                <w:rFonts w:asciiTheme="majorHAnsi" w:eastAsia="Times New Roman" w:hAnsiTheme="majorHAnsi" w:cs="Times New Roman"/>
                <w:color w:val="000000"/>
                <w:sz w:val="24"/>
                <w:szCs w:val="24"/>
              </w:rPr>
              <w:t>.</w:t>
            </w:r>
            <w:r w:rsidRPr="00C27935">
              <w:rPr>
                <w:rFonts w:asciiTheme="majorHAnsi" w:eastAsia="Times New Roman" w:hAnsiTheme="majorHAnsi" w:cs="Times New Roman"/>
                <w:color w:val="000000"/>
                <w:sz w:val="24"/>
                <w:szCs w:val="24"/>
              </w:rPr>
              <w:t xml:space="preserve"> </w:t>
            </w:r>
          </w:p>
        </w:tc>
      </w:tr>
    </w:tbl>
    <w:p w:rsidR="00D965A4" w:rsidRPr="00C27935" w:rsidRDefault="00D965A4" w:rsidP="00C27935">
      <w:pPr>
        <w:spacing w:after="0"/>
        <w:rPr>
          <w:rFonts w:asciiTheme="majorHAnsi" w:hAnsiTheme="majorHAnsi"/>
          <w:b/>
          <w:color w:val="FF0000"/>
          <w:sz w:val="24"/>
          <w:szCs w:val="24"/>
        </w:rPr>
      </w:pPr>
    </w:p>
    <w:p w:rsidR="00D230CA" w:rsidRPr="00C27935" w:rsidRDefault="00D230CA" w:rsidP="00C27935">
      <w:pPr>
        <w:rPr>
          <w:rFonts w:asciiTheme="majorHAnsi" w:hAnsiTheme="majorHAnsi"/>
          <w:i/>
          <w:sz w:val="24"/>
          <w:szCs w:val="24"/>
        </w:rPr>
      </w:pPr>
      <w:r w:rsidRPr="00C27935">
        <w:rPr>
          <w:rFonts w:asciiTheme="majorHAnsi" w:hAnsiTheme="majorHAnsi"/>
          <w:i/>
          <w:sz w:val="24"/>
          <w:szCs w:val="24"/>
        </w:rPr>
        <w:br w:type="page"/>
      </w:r>
    </w:p>
    <w:p w:rsidR="00D230CA" w:rsidRPr="00C27935" w:rsidRDefault="00D230CA" w:rsidP="00C27935">
      <w:pPr>
        <w:rPr>
          <w:rFonts w:asciiTheme="majorHAnsi" w:hAnsiTheme="majorHAnsi"/>
          <w:b/>
          <w:sz w:val="28"/>
          <w:szCs w:val="24"/>
        </w:rPr>
      </w:pPr>
      <w:r w:rsidRPr="00C27935">
        <w:rPr>
          <w:rFonts w:asciiTheme="majorHAnsi" w:hAnsiTheme="majorHAnsi"/>
          <w:b/>
          <w:sz w:val="28"/>
          <w:szCs w:val="24"/>
        </w:rPr>
        <w:lastRenderedPageBreak/>
        <w:t>II</w:t>
      </w:r>
      <w:r w:rsidR="00D50A76" w:rsidRPr="00C27935">
        <w:rPr>
          <w:rFonts w:asciiTheme="majorHAnsi" w:hAnsiTheme="majorHAnsi"/>
          <w:b/>
          <w:sz w:val="28"/>
          <w:szCs w:val="24"/>
        </w:rPr>
        <w:t>I</w:t>
      </w:r>
      <w:r w:rsidRPr="00C27935">
        <w:rPr>
          <w:rFonts w:asciiTheme="majorHAnsi" w:hAnsiTheme="majorHAnsi"/>
          <w:b/>
          <w:sz w:val="28"/>
          <w:szCs w:val="24"/>
        </w:rPr>
        <w:t xml:space="preserve">. </w:t>
      </w:r>
      <w:r w:rsidR="00AC7843">
        <w:rPr>
          <w:rFonts w:asciiTheme="majorHAnsi" w:hAnsiTheme="majorHAnsi"/>
          <w:b/>
          <w:sz w:val="28"/>
          <w:szCs w:val="24"/>
        </w:rPr>
        <w:tab/>
      </w:r>
      <w:r w:rsidRPr="00C27935">
        <w:rPr>
          <w:rFonts w:asciiTheme="majorHAnsi" w:hAnsiTheme="majorHAnsi"/>
          <w:b/>
          <w:sz w:val="28"/>
          <w:szCs w:val="24"/>
        </w:rPr>
        <w:t>PRIMARY AND SECONDARY PLANS</w:t>
      </w:r>
    </w:p>
    <w:p w:rsidR="00E55B1A" w:rsidRPr="00C27935" w:rsidRDefault="009022B5" w:rsidP="00C27935">
      <w:pPr>
        <w:rPr>
          <w:rFonts w:asciiTheme="majorHAnsi" w:hAnsiTheme="majorHAnsi"/>
          <w:sz w:val="24"/>
          <w:szCs w:val="24"/>
        </w:rPr>
      </w:pPr>
      <w:r w:rsidRPr="00C27935">
        <w:rPr>
          <w:rFonts w:asciiTheme="majorHAnsi" w:hAnsiTheme="majorHAnsi"/>
          <w:b/>
          <w:sz w:val="24"/>
          <w:szCs w:val="24"/>
        </w:rPr>
        <w:t>Primary Plans</w:t>
      </w:r>
    </w:p>
    <w:p w:rsidR="003F390F" w:rsidRPr="00C27935" w:rsidRDefault="003F390F" w:rsidP="00C27935">
      <w:pPr>
        <w:rPr>
          <w:rFonts w:asciiTheme="majorHAnsi" w:hAnsiTheme="majorHAnsi"/>
          <w:sz w:val="24"/>
          <w:szCs w:val="24"/>
        </w:rPr>
      </w:pPr>
      <w:r w:rsidRPr="00C27935">
        <w:rPr>
          <w:rFonts w:asciiTheme="majorHAnsi" w:hAnsiTheme="majorHAnsi"/>
          <w:sz w:val="24"/>
          <w:szCs w:val="24"/>
          <w:u w:val="single"/>
        </w:rPr>
        <w:t>District Education Master Plan</w:t>
      </w:r>
      <w:r w:rsidRPr="00C27935">
        <w:rPr>
          <w:rFonts w:asciiTheme="majorHAnsi" w:hAnsiTheme="majorHAnsi"/>
          <w:i/>
          <w:sz w:val="24"/>
          <w:szCs w:val="24"/>
        </w:rPr>
        <w:t xml:space="preserve"> - </w:t>
      </w:r>
      <w:r w:rsidRPr="00C27935">
        <w:rPr>
          <w:rFonts w:asciiTheme="majorHAnsi" w:hAnsiTheme="majorHAnsi"/>
          <w:sz w:val="24"/>
          <w:szCs w:val="24"/>
        </w:rPr>
        <w:t xml:space="preserve">The planning committee for the District Vision 2020 Plan was led by an outside consultant group; it consisted of representatives from all constituent groups, the three colleges, and the district. </w:t>
      </w:r>
    </w:p>
    <w:p w:rsidR="003F390F" w:rsidRPr="00C27935" w:rsidRDefault="003F390F" w:rsidP="00C27935">
      <w:pPr>
        <w:rPr>
          <w:rFonts w:asciiTheme="majorHAnsi" w:hAnsiTheme="majorHAnsi"/>
          <w:sz w:val="24"/>
          <w:szCs w:val="24"/>
        </w:rPr>
      </w:pPr>
      <w:r w:rsidRPr="00C27935">
        <w:rPr>
          <w:rFonts w:asciiTheme="majorHAnsi" w:hAnsiTheme="majorHAnsi"/>
          <w:sz w:val="24"/>
          <w:szCs w:val="24"/>
          <w:u w:val="single"/>
        </w:rPr>
        <w:t>Coastline's E</w:t>
      </w:r>
      <w:r w:rsidR="004C6D6F">
        <w:rPr>
          <w:rFonts w:asciiTheme="majorHAnsi" w:hAnsiTheme="majorHAnsi"/>
          <w:sz w:val="24"/>
          <w:szCs w:val="24"/>
          <w:u w:val="single"/>
        </w:rPr>
        <w:t>ducation</w:t>
      </w:r>
      <w:r w:rsidRPr="00C27935">
        <w:rPr>
          <w:rFonts w:asciiTheme="majorHAnsi" w:hAnsiTheme="majorHAnsi"/>
          <w:sz w:val="24"/>
          <w:szCs w:val="24"/>
          <w:u w:val="single"/>
        </w:rPr>
        <w:t xml:space="preserve"> Master Plan</w:t>
      </w:r>
      <w:r w:rsidRPr="00C27935">
        <w:rPr>
          <w:rFonts w:asciiTheme="majorHAnsi" w:hAnsiTheme="majorHAnsi"/>
          <w:i/>
          <w:sz w:val="24"/>
          <w:szCs w:val="24"/>
        </w:rPr>
        <w:t xml:space="preserve"> - </w:t>
      </w:r>
      <w:r w:rsidRPr="00C27935">
        <w:rPr>
          <w:rFonts w:asciiTheme="majorHAnsi" w:hAnsiTheme="majorHAnsi"/>
          <w:sz w:val="24"/>
          <w:szCs w:val="24"/>
        </w:rPr>
        <w:t>The developmen</w:t>
      </w:r>
      <w:r w:rsidR="004C6D6F">
        <w:rPr>
          <w:rFonts w:asciiTheme="majorHAnsi" w:hAnsiTheme="majorHAnsi"/>
          <w:sz w:val="24"/>
          <w:szCs w:val="24"/>
        </w:rPr>
        <w:t>t of the most recent Education</w:t>
      </w:r>
      <w:r w:rsidRPr="00C27935">
        <w:rPr>
          <w:rFonts w:asciiTheme="majorHAnsi" w:hAnsiTheme="majorHAnsi"/>
          <w:sz w:val="24"/>
          <w:szCs w:val="24"/>
        </w:rPr>
        <w:t xml:space="preserve"> Master Plan was led initially by the </w:t>
      </w:r>
      <w:r w:rsidR="005434C2">
        <w:rPr>
          <w:rFonts w:asciiTheme="majorHAnsi" w:hAnsiTheme="majorHAnsi"/>
          <w:sz w:val="24"/>
          <w:szCs w:val="24"/>
        </w:rPr>
        <w:t>Research and Planning Group (</w:t>
      </w:r>
      <w:r w:rsidRPr="00C27935">
        <w:rPr>
          <w:rFonts w:asciiTheme="majorHAnsi" w:hAnsiTheme="majorHAnsi"/>
          <w:sz w:val="24"/>
          <w:szCs w:val="24"/>
        </w:rPr>
        <w:t>RP Group</w:t>
      </w:r>
      <w:r w:rsidR="005434C2">
        <w:rPr>
          <w:rFonts w:asciiTheme="majorHAnsi" w:hAnsiTheme="majorHAnsi"/>
          <w:sz w:val="24"/>
          <w:szCs w:val="24"/>
        </w:rPr>
        <w:t>)</w:t>
      </w:r>
      <w:r w:rsidRPr="00C27935">
        <w:rPr>
          <w:rFonts w:asciiTheme="majorHAnsi" w:hAnsiTheme="majorHAnsi"/>
          <w:sz w:val="24"/>
          <w:szCs w:val="24"/>
        </w:rPr>
        <w:t xml:space="preserve"> and then directed by the Planning, Institutional Effectiveness, and Accreditation Co</w:t>
      </w:r>
      <w:r w:rsidR="004C6D6F">
        <w:rPr>
          <w:rFonts w:asciiTheme="majorHAnsi" w:hAnsiTheme="majorHAnsi"/>
          <w:sz w:val="24"/>
          <w:szCs w:val="24"/>
        </w:rPr>
        <w:t>mmittee in 2011. The Education</w:t>
      </w:r>
      <w:r w:rsidRPr="00C27935">
        <w:rPr>
          <w:rFonts w:asciiTheme="majorHAnsi" w:hAnsiTheme="majorHAnsi"/>
          <w:sz w:val="24"/>
          <w:szCs w:val="24"/>
        </w:rPr>
        <w:t xml:space="preserve"> Master Plan used information gathered from all constituency groups via forums, workshops, and surveys and used information gathered from the Program Rev</w:t>
      </w:r>
      <w:r w:rsidR="005434C2">
        <w:rPr>
          <w:rFonts w:asciiTheme="majorHAnsi" w:hAnsiTheme="majorHAnsi"/>
          <w:sz w:val="24"/>
          <w:szCs w:val="24"/>
        </w:rPr>
        <w:t xml:space="preserve">iews and Secondary Plans.  Although </w:t>
      </w:r>
      <w:r w:rsidRPr="00C27935">
        <w:rPr>
          <w:rFonts w:asciiTheme="majorHAnsi" w:hAnsiTheme="majorHAnsi"/>
          <w:sz w:val="24"/>
          <w:szCs w:val="24"/>
        </w:rPr>
        <w:t>the Master Plan is written on a six</w:t>
      </w:r>
      <w:r w:rsidR="005434C2">
        <w:rPr>
          <w:rFonts w:asciiTheme="majorHAnsi" w:hAnsiTheme="majorHAnsi"/>
          <w:sz w:val="24"/>
          <w:szCs w:val="24"/>
        </w:rPr>
        <w:t>-</w:t>
      </w:r>
      <w:r w:rsidRPr="00C27935">
        <w:rPr>
          <w:rFonts w:asciiTheme="majorHAnsi" w:hAnsiTheme="majorHAnsi"/>
          <w:sz w:val="24"/>
          <w:szCs w:val="24"/>
        </w:rPr>
        <w:t>year cycle, it is reviewed and updated on a yearly basis</w:t>
      </w:r>
      <w:r w:rsidR="004C6D6F">
        <w:rPr>
          <w:rFonts w:asciiTheme="majorHAnsi" w:hAnsiTheme="majorHAnsi"/>
          <w:sz w:val="24"/>
          <w:szCs w:val="24"/>
        </w:rPr>
        <w:t xml:space="preserve"> as needed. The Education</w:t>
      </w:r>
      <w:r w:rsidRPr="00C27935">
        <w:rPr>
          <w:rFonts w:asciiTheme="majorHAnsi" w:hAnsiTheme="majorHAnsi"/>
          <w:sz w:val="24"/>
          <w:szCs w:val="24"/>
        </w:rPr>
        <w:t xml:space="preserve"> Master Plan reflects the college mission and contains the college's priorities (goals and initiatives).</w:t>
      </w:r>
    </w:p>
    <w:p w:rsidR="003F390F" w:rsidRPr="00123D11" w:rsidRDefault="003F390F" w:rsidP="00C27935">
      <w:pPr>
        <w:rPr>
          <w:rFonts w:asciiTheme="majorHAnsi" w:hAnsiTheme="majorHAnsi"/>
          <w:sz w:val="24"/>
          <w:szCs w:val="24"/>
        </w:rPr>
      </w:pPr>
      <w:r w:rsidRPr="00C27935">
        <w:rPr>
          <w:rFonts w:asciiTheme="majorHAnsi" w:hAnsiTheme="majorHAnsi"/>
          <w:sz w:val="24"/>
          <w:szCs w:val="24"/>
        </w:rPr>
        <w:t xml:space="preserve"> </w:t>
      </w:r>
      <w:r w:rsidRPr="00C27935">
        <w:rPr>
          <w:rFonts w:asciiTheme="majorHAnsi" w:hAnsiTheme="majorHAnsi"/>
          <w:sz w:val="24"/>
          <w:szCs w:val="24"/>
          <w:u w:val="single"/>
        </w:rPr>
        <w:t>Program/Departmental Reviews</w:t>
      </w:r>
      <w:r w:rsidRPr="00C27935">
        <w:rPr>
          <w:rFonts w:asciiTheme="majorHAnsi" w:hAnsiTheme="majorHAnsi"/>
          <w:sz w:val="24"/>
          <w:szCs w:val="24"/>
        </w:rPr>
        <w:t xml:space="preserve"> - The program and departmental reviews feed dire</w:t>
      </w:r>
      <w:r w:rsidR="004C6D6F">
        <w:rPr>
          <w:rFonts w:asciiTheme="majorHAnsi" w:hAnsiTheme="majorHAnsi"/>
          <w:sz w:val="24"/>
          <w:szCs w:val="24"/>
        </w:rPr>
        <w:t>ctly into the college Education</w:t>
      </w:r>
      <w:r w:rsidRPr="00C27935">
        <w:rPr>
          <w:rFonts w:asciiTheme="majorHAnsi" w:hAnsiTheme="majorHAnsi"/>
          <w:sz w:val="24"/>
          <w:szCs w:val="24"/>
        </w:rPr>
        <w:t xml:space="preserve"> Master Plan and include not only program </w:t>
      </w:r>
      <w:r w:rsidR="005434C2">
        <w:rPr>
          <w:rFonts w:asciiTheme="majorHAnsi" w:hAnsiTheme="majorHAnsi"/>
          <w:sz w:val="24"/>
          <w:szCs w:val="24"/>
        </w:rPr>
        <w:t xml:space="preserve">reviews from academic programs </w:t>
      </w:r>
      <w:r w:rsidRPr="00C27935">
        <w:rPr>
          <w:rFonts w:asciiTheme="majorHAnsi" w:hAnsiTheme="majorHAnsi"/>
          <w:sz w:val="24"/>
          <w:szCs w:val="24"/>
        </w:rPr>
        <w:t xml:space="preserve">but from service areas such as Administrative Services and Student Services, Financial Aid, Student Government, and also ancillary programs such as contract education, the economic development programs under the Coastline Institute for Economic Development, the Foundation, and </w:t>
      </w:r>
      <w:r w:rsidR="005434C2">
        <w:rPr>
          <w:rFonts w:asciiTheme="majorHAnsi" w:hAnsiTheme="majorHAnsi"/>
          <w:sz w:val="24"/>
          <w:szCs w:val="24"/>
        </w:rPr>
        <w:t>the Office of Learning and Instructional Technology (OL&amp;IT)</w:t>
      </w:r>
      <w:r w:rsidRPr="00C27935">
        <w:rPr>
          <w:rFonts w:asciiTheme="majorHAnsi" w:hAnsiTheme="majorHAnsi"/>
          <w:sz w:val="24"/>
          <w:szCs w:val="24"/>
        </w:rPr>
        <w:t xml:space="preserve">. </w:t>
      </w:r>
      <w:r w:rsidR="005434C2">
        <w:rPr>
          <w:rFonts w:asciiTheme="majorHAnsi" w:hAnsiTheme="majorHAnsi"/>
          <w:sz w:val="24"/>
          <w:szCs w:val="24"/>
        </w:rPr>
        <w:t xml:space="preserve"> </w:t>
      </w:r>
      <w:r w:rsidRPr="00C27935">
        <w:rPr>
          <w:rFonts w:asciiTheme="majorHAnsi" w:hAnsiTheme="majorHAnsi"/>
          <w:sz w:val="24"/>
          <w:szCs w:val="24"/>
        </w:rPr>
        <w:t xml:space="preserve">Program Review includes Student Learning Outcomes and Service </w:t>
      </w:r>
      <w:r w:rsidR="005434C2">
        <w:rPr>
          <w:rFonts w:asciiTheme="majorHAnsi" w:hAnsiTheme="majorHAnsi"/>
          <w:sz w:val="24"/>
          <w:szCs w:val="24"/>
        </w:rPr>
        <w:t xml:space="preserve">Learning Outcomes </w:t>
      </w:r>
      <w:r w:rsidRPr="00123D11">
        <w:rPr>
          <w:rFonts w:asciiTheme="majorHAnsi" w:hAnsiTheme="majorHAnsi"/>
          <w:sz w:val="24"/>
          <w:szCs w:val="24"/>
        </w:rPr>
        <w:t>as well as program goals.</w:t>
      </w:r>
    </w:p>
    <w:p w:rsidR="003F390F" w:rsidRPr="00123D11" w:rsidRDefault="00AC3DB8" w:rsidP="00C27935">
      <w:pPr>
        <w:rPr>
          <w:rFonts w:asciiTheme="majorHAnsi" w:hAnsiTheme="majorHAnsi"/>
          <w:sz w:val="24"/>
          <w:szCs w:val="24"/>
        </w:rPr>
      </w:pPr>
      <w:r w:rsidRPr="00123D11">
        <w:rPr>
          <w:rFonts w:asciiTheme="majorHAnsi" w:hAnsiTheme="majorHAnsi"/>
          <w:sz w:val="24"/>
          <w:szCs w:val="24"/>
        </w:rPr>
        <w:t xml:space="preserve">All </w:t>
      </w:r>
      <w:r w:rsidR="00E55B1A" w:rsidRPr="00123D11">
        <w:rPr>
          <w:rFonts w:asciiTheme="majorHAnsi" w:hAnsiTheme="majorHAnsi"/>
          <w:sz w:val="24"/>
          <w:szCs w:val="24"/>
        </w:rPr>
        <w:t xml:space="preserve">Wing and ancillary </w:t>
      </w:r>
      <w:r w:rsidR="00B23A33" w:rsidRPr="00123D11">
        <w:rPr>
          <w:rFonts w:asciiTheme="majorHAnsi" w:hAnsiTheme="majorHAnsi"/>
          <w:sz w:val="24"/>
          <w:szCs w:val="24"/>
        </w:rPr>
        <w:t xml:space="preserve">needs </w:t>
      </w:r>
      <w:r w:rsidR="003F390F" w:rsidRPr="00123D11">
        <w:rPr>
          <w:rFonts w:asciiTheme="majorHAnsi" w:hAnsiTheme="majorHAnsi"/>
          <w:sz w:val="24"/>
          <w:szCs w:val="24"/>
        </w:rPr>
        <w:t xml:space="preserve">relate to the </w:t>
      </w:r>
      <w:r w:rsidR="004C6D6F" w:rsidRPr="00123D11">
        <w:rPr>
          <w:rFonts w:asciiTheme="majorHAnsi" w:hAnsiTheme="majorHAnsi"/>
          <w:sz w:val="24"/>
          <w:szCs w:val="24"/>
        </w:rPr>
        <w:t>Education Master</w:t>
      </w:r>
      <w:r w:rsidR="003F390F" w:rsidRPr="00123D11">
        <w:rPr>
          <w:rFonts w:asciiTheme="majorHAnsi" w:hAnsiTheme="majorHAnsi"/>
          <w:sz w:val="24"/>
          <w:szCs w:val="24"/>
        </w:rPr>
        <w:t xml:space="preserve"> Plan and are developed from the Program/Department Reviews. Each wing is ultimately responsible for the plans underneath it.</w:t>
      </w:r>
    </w:p>
    <w:p w:rsidR="00B23A33" w:rsidRPr="00123D11" w:rsidRDefault="00B23A33" w:rsidP="00C27935">
      <w:pPr>
        <w:rPr>
          <w:rFonts w:asciiTheme="majorHAnsi" w:hAnsiTheme="majorHAnsi"/>
          <w:b/>
          <w:sz w:val="24"/>
          <w:szCs w:val="24"/>
        </w:rPr>
      </w:pPr>
      <w:r w:rsidRPr="00123D11">
        <w:rPr>
          <w:rFonts w:asciiTheme="majorHAnsi" w:hAnsiTheme="majorHAnsi"/>
          <w:b/>
          <w:sz w:val="24"/>
          <w:szCs w:val="24"/>
        </w:rPr>
        <w:t xml:space="preserve">Secondary Plans </w:t>
      </w:r>
    </w:p>
    <w:p w:rsidR="00907EFD" w:rsidRPr="00123D11" w:rsidRDefault="00907EFD" w:rsidP="00C27935">
      <w:pPr>
        <w:rPr>
          <w:rFonts w:asciiTheme="majorHAnsi" w:hAnsiTheme="majorHAnsi"/>
          <w:sz w:val="24"/>
          <w:szCs w:val="24"/>
        </w:rPr>
      </w:pPr>
      <w:r w:rsidRPr="00123D11">
        <w:rPr>
          <w:rFonts w:asciiTheme="majorHAnsi" w:hAnsiTheme="majorHAnsi"/>
          <w:sz w:val="24"/>
          <w:szCs w:val="24"/>
        </w:rPr>
        <w:t>The following secondary wi</w:t>
      </w:r>
      <w:r w:rsidR="005434C2">
        <w:rPr>
          <w:rFonts w:asciiTheme="majorHAnsi" w:hAnsiTheme="majorHAnsi"/>
          <w:sz w:val="24"/>
          <w:szCs w:val="24"/>
        </w:rPr>
        <w:t xml:space="preserve">ng plans are college plans that </w:t>
      </w:r>
      <w:r w:rsidRPr="00123D11">
        <w:rPr>
          <w:rFonts w:asciiTheme="majorHAnsi" w:hAnsiTheme="majorHAnsi"/>
          <w:sz w:val="24"/>
          <w:szCs w:val="24"/>
        </w:rPr>
        <w:t>receive input from all programs and departments through the Administration Wing and/or the Student Services, Instruction Wings.</w:t>
      </w:r>
    </w:p>
    <w:p w:rsidR="003F390F" w:rsidRPr="00123D11" w:rsidRDefault="003F390F" w:rsidP="00C27935">
      <w:pPr>
        <w:spacing w:after="0"/>
        <w:rPr>
          <w:rFonts w:asciiTheme="majorHAnsi" w:hAnsiTheme="majorHAnsi"/>
          <w:b/>
          <w:sz w:val="24"/>
          <w:szCs w:val="24"/>
        </w:rPr>
      </w:pPr>
      <w:r w:rsidRPr="00123D11">
        <w:rPr>
          <w:rFonts w:asciiTheme="majorHAnsi" w:hAnsiTheme="majorHAnsi"/>
          <w:b/>
          <w:sz w:val="24"/>
          <w:szCs w:val="24"/>
        </w:rPr>
        <w:t>Instruction and Student Services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Enrollment Management Plans </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Matriculation Plans </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Outreach Plan</w:t>
      </w:r>
      <w:r w:rsidR="00F869A0">
        <w:rPr>
          <w:rFonts w:asciiTheme="majorHAnsi" w:hAnsiTheme="majorHAnsi"/>
          <w:sz w:val="24"/>
          <w:szCs w:val="24"/>
        </w:rPr>
        <w:t>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Student Success Plans</w:t>
      </w:r>
    </w:p>
    <w:p w:rsidR="003F390F" w:rsidRPr="00123D11" w:rsidRDefault="00907EFD"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Professional </w:t>
      </w:r>
      <w:r w:rsidR="003F390F" w:rsidRPr="00123D11">
        <w:rPr>
          <w:rFonts w:asciiTheme="majorHAnsi" w:hAnsiTheme="majorHAnsi"/>
          <w:sz w:val="24"/>
          <w:szCs w:val="24"/>
        </w:rPr>
        <w:t>Development Plans</w:t>
      </w:r>
    </w:p>
    <w:p w:rsidR="00F869A0" w:rsidRDefault="00F869A0">
      <w:pPr>
        <w:rPr>
          <w:rFonts w:asciiTheme="majorHAnsi" w:hAnsiTheme="majorHAnsi"/>
          <w:sz w:val="24"/>
          <w:szCs w:val="24"/>
        </w:rPr>
      </w:pPr>
      <w:r>
        <w:rPr>
          <w:rFonts w:asciiTheme="majorHAnsi" w:hAnsiTheme="majorHAnsi"/>
          <w:sz w:val="24"/>
          <w:szCs w:val="24"/>
        </w:rPr>
        <w:br w:type="page"/>
      </w:r>
    </w:p>
    <w:p w:rsidR="00F869A0" w:rsidRPr="00F869A0" w:rsidRDefault="00F869A0" w:rsidP="00F869A0">
      <w:pPr>
        <w:spacing w:after="0"/>
        <w:rPr>
          <w:rFonts w:asciiTheme="majorHAnsi" w:hAnsiTheme="majorHAnsi"/>
          <w:sz w:val="24"/>
          <w:szCs w:val="24"/>
        </w:rPr>
      </w:pPr>
      <w:r w:rsidRPr="00123D11">
        <w:rPr>
          <w:rFonts w:asciiTheme="majorHAnsi" w:hAnsiTheme="majorHAnsi"/>
          <w:b/>
          <w:sz w:val="24"/>
          <w:szCs w:val="24"/>
        </w:rPr>
        <w:lastRenderedPageBreak/>
        <w:t>Instruction and Student Services</w:t>
      </w:r>
      <w:r>
        <w:rPr>
          <w:rFonts w:asciiTheme="majorHAnsi" w:hAnsiTheme="majorHAnsi"/>
          <w:b/>
          <w:sz w:val="24"/>
          <w:szCs w:val="24"/>
        </w:rPr>
        <w:t xml:space="preserve"> </w:t>
      </w:r>
      <w:r>
        <w:rPr>
          <w:rFonts w:asciiTheme="majorHAnsi" w:hAnsiTheme="majorHAnsi"/>
          <w:sz w:val="24"/>
          <w:szCs w:val="24"/>
        </w:rPr>
        <w:t>(Continued)</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Student Equity Plan</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 xml:space="preserve">Technology </w:t>
      </w:r>
      <w:r w:rsidR="00164A39" w:rsidRPr="00123D11">
        <w:rPr>
          <w:rFonts w:asciiTheme="majorHAnsi" w:hAnsiTheme="majorHAnsi"/>
          <w:sz w:val="24"/>
          <w:szCs w:val="24"/>
        </w:rPr>
        <w:t>Needs</w:t>
      </w:r>
    </w:p>
    <w:p w:rsidR="003F390F" w:rsidRPr="00123D11" w:rsidRDefault="003F390F" w:rsidP="00C27935">
      <w:pPr>
        <w:pStyle w:val="ListParagraph"/>
        <w:numPr>
          <w:ilvl w:val="0"/>
          <w:numId w:val="27"/>
        </w:numPr>
        <w:spacing w:after="0"/>
        <w:rPr>
          <w:rFonts w:asciiTheme="majorHAnsi" w:hAnsiTheme="majorHAnsi"/>
          <w:sz w:val="24"/>
          <w:szCs w:val="24"/>
        </w:rPr>
      </w:pPr>
      <w:r w:rsidRPr="00123D11">
        <w:rPr>
          <w:rFonts w:asciiTheme="majorHAnsi" w:hAnsiTheme="majorHAnsi"/>
          <w:sz w:val="24"/>
          <w:szCs w:val="24"/>
        </w:rPr>
        <w:t>Categorical Program Plan</w:t>
      </w:r>
      <w:r w:rsidR="00907EFD" w:rsidRPr="00123D11">
        <w:rPr>
          <w:rFonts w:asciiTheme="majorHAnsi" w:hAnsiTheme="majorHAnsi"/>
          <w:sz w:val="24"/>
          <w:szCs w:val="24"/>
        </w:rPr>
        <w:t>s</w:t>
      </w:r>
    </w:p>
    <w:p w:rsidR="00123D11" w:rsidRPr="00123D11" w:rsidRDefault="00123D11" w:rsidP="001E3EF1">
      <w:pPr>
        <w:pStyle w:val="ListParagraph"/>
        <w:spacing w:after="0"/>
        <w:rPr>
          <w:rFonts w:asciiTheme="majorHAnsi" w:hAnsiTheme="majorHAnsi"/>
          <w:sz w:val="24"/>
          <w:szCs w:val="24"/>
        </w:rPr>
      </w:pPr>
    </w:p>
    <w:p w:rsidR="003F390F" w:rsidRPr="00123D11" w:rsidRDefault="003F390F" w:rsidP="00C27935">
      <w:pPr>
        <w:spacing w:after="0"/>
        <w:rPr>
          <w:rFonts w:asciiTheme="majorHAnsi" w:hAnsiTheme="majorHAnsi"/>
          <w:b/>
          <w:sz w:val="24"/>
          <w:szCs w:val="24"/>
        </w:rPr>
      </w:pPr>
      <w:r w:rsidRPr="00123D11">
        <w:rPr>
          <w:rFonts w:asciiTheme="majorHAnsi" w:hAnsiTheme="majorHAnsi"/>
          <w:b/>
          <w:sz w:val="24"/>
          <w:szCs w:val="24"/>
        </w:rPr>
        <w:t>Administrative Services</w:t>
      </w:r>
    </w:p>
    <w:p w:rsidR="00AC3DB8" w:rsidRPr="00123D11" w:rsidRDefault="003F390F" w:rsidP="00C27935">
      <w:pPr>
        <w:pStyle w:val="ListParagraph"/>
        <w:numPr>
          <w:ilvl w:val="0"/>
          <w:numId w:val="25"/>
        </w:numPr>
        <w:spacing w:after="0"/>
        <w:rPr>
          <w:rFonts w:asciiTheme="majorHAnsi" w:hAnsiTheme="majorHAnsi"/>
          <w:sz w:val="24"/>
          <w:szCs w:val="24"/>
        </w:rPr>
      </w:pPr>
      <w:r w:rsidRPr="00123D11">
        <w:rPr>
          <w:rFonts w:asciiTheme="majorHAnsi" w:hAnsiTheme="majorHAnsi"/>
          <w:sz w:val="24"/>
          <w:szCs w:val="24"/>
        </w:rPr>
        <w:t>Staffing Plan</w:t>
      </w:r>
      <w:r w:rsidR="00AC3DB8" w:rsidRPr="00123D11">
        <w:rPr>
          <w:rFonts w:asciiTheme="majorHAnsi" w:hAnsiTheme="majorHAnsi"/>
          <w:sz w:val="24"/>
          <w:szCs w:val="24"/>
        </w:rPr>
        <w:t xml:space="preserve"> (</w:t>
      </w:r>
      <w:r w:rsidRPr="00123D11">
        <w:rPr>
          <w:rFonts w:asciiTheme="majorHAnsi" w:hAnsiTheme="majorHAnsi"/>
          <w:sz w:val="24"/>
          <w:szCs w:val="24"/>
        </w:rPr>
        <w:t>Facul</w:t>
      </w:r>
      <w:r w:rsidR="00AC3DB8" w:rsidRPr="00123D11">
        <w:rPr>
          <w:rFonts w:asciiTheme="majorHAnsi" w:hAnsiTheme="majorHAnsi"/>
          <w:sz w:val="24"/>
          <w:szCs w:val="24"/>
        </w:rPr>
        <w:t>ty, Classified, and Managers)</w:t>
      </w:r>
    </w:p>
    <w:p w:rsidR="003F390F" w:rsidRPr="00123D11" w:rsidRDefault="00BD173D" w:rsidP="00AC3DB8">
      <w:pPr>
        <w:pStyle w:val="ListParagraph"/>
        <w:numPr>
          <w:ilvl w:val="1"/>
          <w:numId w:val="25"/>
        </w:numPr>
        <w:spacing w:after="0"/>
        <w:rPr>
          <w:rFonts w:asciiTheme="majorHAnsi" w:hAnsiTheme="majorHAnsi"/>
          <w:sz w:val="24"/>
          <w:szCs w:val="24"/>
        </w:rPr>
      </w:pPr>
      <w:r w:rsidRPr="00123D11">
        <w:rPr>
          <w:rFonts w:asciiTheme="majorHAnsi" w:hAnsiTheme="majorHAnsi"/>
          <w:sz w:val="24"/>
          <w:szCs w:val="24"/>
        </w:rPr>
        <w:t>This includes</w:t>
      </w:r>
      <w:r w:rsidR="003F390F" w:rsidRPr="00123D11">
        <w:rPr>
          <w:rFonts w:asciiTheme="majorHAnsi" w:hAnsiTheme="majorHAnsi"/>
          <w:sz w:val="24"/>
          <w:szCs w:val="24"/>
        </w:rPr>
        <w:t xml:space="preserve"> hiring of new staff as well as re-organization of staff</w:t>
      </w:r>
      <w:r w:rsidRPr="00123D11">
        <w:rPr>
          <w:rFonts w:asciiTheme="majorHAnsi" w:hAnsiTheme="majorHAnsi"/>
          <w:sz w:val="24"/>
          <w:szCs w:val="24"/>
        </w:rPr>
        <w:t>.</w:t>
      </w:r>
    </w:p>
    <w:p w:rsidR="003F390F" w:rsidRPr="00123D11" w:rsidRDefault="003F390F" w:rsidP="00C27935">
      <w:pPr>
        <w:pStyle w:val="ListParagraph"/>
        <w:numPr>
          <w:ilvl w:val="0"/>
          <w:numId w:val="26"/>
        </w:numPr>
        <w:spacing w:after="0"/>
        <w:rPr>
          <w:rFonts w:asciiTheme="majorHAnsi" w:hAnsiTheme="majorHAnsi"/>
          <w:sz w:val="24"/>
          <w:szCs w:val="24"/>
        </w:rPr>
      </w:pPr>
      <w:r w:rsidRPr="00123D11">
        <w:rPr>
          <w:rFonts w:asciiTheme="majorHAnsi" w:hAnsiTheme="majorHAnsi"/>
          <w:sz w:val="24"/>
          <w:szCs w:val="24"/>
        </w:rPr>
        <w:t>Facilities Plans</w:t>
      </w:r>
    </w:p>
    <w:p w:rsidR="003F390F" w:rsidRPr="00123D11" w:rsidRDefault="003F390F" w:rsidP="00C27935">
      <w:pPr>
        <w:pStyle w:val="ListParagraph"/>
        <w:numPr>
          <w:ilvl w:val="0"/>
          <w:numId w:val="26"/>
        </w:numPr>
        <w:spacing w:after="0"/>
        <w:rPr>
          <w:rFonts w:asciiTheme="majorHAnsi" w:hAnsiTheme="majorHAnsi"/>
          <w:sz w:val="24"/>
          <w:szCs w:val="24"/>
        </w:rPr>
      </w:pPr>
      <w:r w:rsidRPr="00123D11">
        <w:rPr>
          <w:rFonts w:asciiTheme="majorHAnsi" w:hAnsiTheme="majorHAnsi"/>
          <w:sz w:val="24"/>
          <w:szCs w:val="24"/>
        </w:rPr>
        <w:t xml:space="preserve">Technology </w:t>
      </w:r>
      <w:r w:rsidR="000D2FCC">
        <w:rPr>
          <w:rFonts w:asciiTheme="majorHAnsi" w:hAnsiTheme="majorHAnsi"/>
          <w:sz w:val="24"/>
          <w:szCs w:val="24"/>
        </w:rPr>
        <w:t>Needs</w:t>
      </w:r>
    </w:p>
    <w:p w:rsidR="003F390F" w:rsidRPr="00123D11" w:rsidRDefault="003F390F" w:rsidP="00C27935">
      <w:pPr>
        <w:pStyle w:val="ListParagraph"/>
        <w:numPr>
          <w:ilvl w:val="0"/>
          <w:numId w:val="25"/>
        </w:numPr>
        <w:spacing w:after="0"/>
        <w:rPr>
          <w:rFonts w:asciiTheme="majorHAnsi" w:hAnsiTheme="majorHAnsi"/>
          <w:sz w:val="24"/>
          <w:szCs w:val="24"/>
        </w:rPr>
      </w:pPr>
      <w:r w:rsidRPr="00123D11">
        <w:rPr>
          <w:rFonts w:asciiTheme="majorHAnsi" w:hAnsiTheme="majorHAnsi"/>
          <w:sz w:val="24"/>
          <w:szCs w:val="24"/>
        </w:rPr>
        <w:t>Marketing Plan</w:t>
      </w:r>
    </w:p>
    <w:p w:rsidR="00164A39" w:rsidRPr="00123D11" w:rsidRDefault="00164A39" w:rsidP="00C27935">
      <w:pPr>
        <w:pStyle w:val="ListParagraph"/>
        <w:numPr>
          <w:ilvl w:val="0"/>
          <w:numId w:val="25"/>
        </w:numPr>
        <w:spacing w:after="0"/>
        <w:rPr>
          <w:rFonts w:asciiTheme="majorHAnsi" w:hAnsiTheme="majorHAnsi"/>
          <w:sz w:val="24"/>
          <w:szCs w:val="24"/>
        </w:rPr>
      </w:pPr>
      <w:r w:rsidRPr="00123D11">
        <w:rPr>
          <w:rFonts w:asciiTheme="majorHAnsi" w:hAnsiTheme="majorHAnsi"/>
          <w:sz w:val="24"/>
          <w:szCs w:val="24"/>
        </w:rPr>
        <w:t>Grants</w:t>
      </w:r>
    </w:p>
    <w:p w:rsidR="003F390F" w:rsidRPr="00123D11" w:rsidRDefault="003F390F" w:rsidP="00C27935">
      <w:pPr>
        <w:spacing w:after="0"/>
        <w:rPr>
          <w:rFonts w:asciiTheme="majorHAnsi" w:hAnsiTheme="majorHAnsi"/>
          <w:sz w:val="24"/>
          <w:szCs w:val="24"/>
        </w:rPr>
      </w:pPr>
      <w:r w:rsidRPr="00123D11">
        <w:rPr>
          <w:rFonts w:asciiTheme="majorHAnsi" w:hAnsiTheme="majorHAnsi"/>
          <w:sz w:val="24"/>
          <w:szCs w:val="24"/>
        </w:rPr>
        <w:tab/>
      </w:r>
    </w:p>
    <w:p w:rsidR="003F390F" w:rsidRPr="00123D11" w:rsidRDefault="003F390F" w:rsidP="00C27935">
      <w:pPr>
        <w:spacing w:after="0"/>
        <w:rPr>
          <w:rFonts w:asciiTheme="majorHAnsi" w:hAnsiTheme="majorHAnsi"/>
          <w:sz w:val="24"/>
          <w:szCs w:val="24"/>
        </w:rPr>
      </w:pPr>
      <w:r w:rsidRPr="00123D11">
        <w:rPr>
          <w:rFonts w:asciiTheme="majorHAnsi" w:hAnsiTheme="majorHAnsi"/>
          <w:b/>
          <w:sz w:val="24"/>
          <w:szCs w:val="24"/>
        </w:rPr>
        <w:t>Ancillary Units</w:t>
      </w:r>
      <w:r w:rsidRPr="00123D11">
        <w:rPr>
          <w:rFonts w:asciiTheme="majorHAnsi" w:hAnsiTheme="majorHAnsi"/>
          <w:sz w:val="24"/>
          <w:szCs w:val="24"/>
        </w:rPr>
        <w:t xml:space="preserve"> - Include, but not limi</w:t>
      </w:r>
      <w:r w:rsidR="005434C2">
        <w:rPr>
          <w:rFonts w:asciiTheme="majorHAnsi" w:hAnsiTheme="majorHAnsi"/>
          <w:sz w:val="24"/>
          <w:szCs w:val="24"/>
        </w:rPr>
        <w:t>ted to: OL&amp;IT</w:t>
      </w:r>
      <w:r w:rsidRPr="00123D11">
        <w:rPr>
          <w:rFonts w:asciiTheme="majorHAnsi" w:hAnsiTheme="majorHAnsi"/>
          <w:sz w:val="24"/>
          <w:szCs w:val="24"/>
        </w:rPr>
        <w:t>, Foundation, Contract Ed/Military, Coastline Institute for Economic Development</w:t>
      </w:r>
      <w:r w:rsidR="00E55B1A" w:rsidRPr="00123D11">
        <w:rPr>
          <w:rFonts w:asciiTheme="majorHAnsi" w:hAnsiTheme="majorHAnsi"/>
          <w:sz w:val="24"/>
          <w:szCs w:val="24"/>
        </w:rPr>
        <w:t xml:space="preserve"> </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 xml:space="preserve">Marketing </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Outreach</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 xml:space="preserve">Student Success </w:t>
      </w:r>
    </w:p>
    <w:p w:rsidR="003F390F" w:rsidRPr="00123D11" w:rsidRDefault="003F390F" w:rsidP="00C27935">
      <w:pPr>
        <w:pStyle w:val="ListParagraph"/>
        <w:numPr>
          <w:ilvl w:val="0"/>
          <w:numId w:val="28"/>
        </w:numPr>
        <w:spacing w:after="0"/>
        <w:rPr>
          <w:rFonts w:asciiTheme="majorHAnsi" w:hAnsiTheme="majorHAnsi"/>
          <w:sz w:val="24"/>
          <w:szCs w:val="24"/>
        </w:rPr>
      </w:pPr>
      <w:r w:rsidRPr="00123D11">
        <w:rPr>
          <w:rFonts w:asciiTheme="majorHAnsi" w:hAnsiTheme="majorHAnsi"/>
          <w:sz w:val="24"/>
          <w:szCs w:val="24"/>
        </w:rPr>
        <w:t>Technology</w:t>
      </w:r>
    </w:p>
    <w:p w:rsidR="00BD173D" w:rsidRPr="00123D11" w:rsidRDefault="00BD173D" w:rsidP="00BD173D">
      <w:pPr>
        <w:pStyle w:val="ListParagraph"/>
        <w:spacing w:after="0"/>
        <w:rPr>
          <w:rFonts w:asciiTheme="majorHAnsi" w:hAnsiTheme="majorHAnsi"/>
          <w:sz w:val="24"/>
          <w:szCs w:val="24"/>
        </w:rPr>
      </w:pPr>
    </w:p>
    <w:p w:rsidR="00BD173D" w:rsidRPr="00123D11" w:rsidRDefault="00596909" w:rsidP="00BD173D">
      <w:pPr>
        <w:spacing w:after="0"/>
        <w:rPr>
          <w:rFonts w:asciiTheme="majorHAnsi" w:hAnsiTheme="majorHAnsi"/>
          <w:sz w:val="24"/>
          <w:szCs w:val="24"/>
        </w:rPr>
      </w:pPr>
      <w:r w:rsidRPr="00123D11">
        <w:rPr>
          <w:rFonts w:asciiTheme="majorHAnsi" w:hAnsiTheme="majorHAnsi"/>
          <w:sz w:val="24"/>
          <w:szCs w:val="24"/>
        </w:rPr>
        <w:t>Entrepreneurial E</w:t>
      </w:r>
      <w:r w:rsidR="00BD173D" w:rsidRPr="00123D11">
        <w:rPr>
          <w:rFonts w:asciiTheme="majorHAnsi" w:hAnsiTheme="majorHAnsi"/>
          <w:sz w:val="24"/>
          <w:szCs w:val="24"/>
        </w:rPr>
        <w:t>ndeavors</w:t>
      </w:r>
    </w:p>
    <w:p w:rsidR="00BD173D" w:rsidRPr="00123D11" w:rsidRDefault="00BD173D" w:rsidP="00BD173D">
      <w:pPr>
        <w:pStyle w:val="ListParagraph"/>
        <w:numPr>
          <w:ilvl w:val="0"/>
          <w:numId w:val="30"/>
        </w:numPr>
        <w:spacing w:after="0"/>
        <w:rPr>
          <w:rFonts w:asciiTheme="majorHAnsi" w:hAnsiTheme="majorHAnsi"/>
          <w:sz w:val="24"/>
          <w:szCs w:val="24"/>
        </w:rPr>
      </w:pPr>
      <w:r w:rsidRPr="00123D11">
        <w:rPr>
          <w:rFonts w:asciiTheme="majorHAnsi" w:hAnsiTheme="majorHAnsi"/>
          <w:sz w:val="24"/>
          <w:szCs w:val="24"/>
        </w:rPr>
        <w:t>Partnerships</w:t>
      </w:r>
    </w:p>
    <w:p w:rsidR="00BD173D" w:rsidRPr="00123D11" w:rsidRDefault="00BD173D" w:rsidP="00BD173D">
      <w:pPr>
        <w:pStyle w:val="ListParagraph"/>
        <w:numPr>
          <w:ilvl w:val="0"/>
          <w:numId w:val="30"/>
        </w:numPr>
        <w:spacing w:after="0"/>
        <w:rPr>
          <w:rFonts w:asciiTheme="majorHAnsi" w:hAnsiTheme="majorHAnsi"/>
          <w:sz w:val="24"/>
          <w:szCs w:val="24"/>
        </w:rPr>
      </w:pPr>
      <w:r w:rsidRPr="00123D11">
        <w:rPr>
          <w:rFonts w:asciiTheme="majorHAnsi" w:hAnsiTheme="majorHAnsi"/>
          <w:sz w:val="24"/>
          <w:szCs w:val="24"/>
        </w:rPr>
        <w:t>Innovative Concepts</w:t>
      </w:r>
    </w:p>
    <w:p w:rsidR="003F390F" w:rsidRPr="00123D11" w:rsidRDefault="003F390F" w:rsidP="00C27935">
      <w:pPr>
        <w:spacing w:after="0"/>
        <w:rPr>
          <w:rFonts w:asciiTheme="majorHAnsi" w:hAnsiTheme="majorHAnsi"/>
          <w:sz w:val="24"/>
          <w:szCs w:val="24"/>
        </w:rPr>
      </w:pPr>
    </w:p>
    <w:p w:rsidR="003F390F" w:rsidRPr="00123D11" w:rsidRDefault="003F390F" w:rsidP="00C27935">
      <w:pPr>
        <w:rPr>
          <w:rFonts w:asciiTheme="majorHAnsi" w:hAnsiTheme="majorHAnsi"/>
          <w:b/>
          <w:sz w:val="24"/>
          <w:szCs w:val="24"/>
        </w:rPr>
      </w:pPr>
      <w:r w:rsidRPr="00123D11">
        <w:rPr>
          <w:rFonts w:asciiTheme="majorHAnsi" w:hAnsiTheme="majorHAnsi"/>
          <w:b/>
          <w:sz w:val="24"/>
          <w:szCs w:val="24"/>
        </w:rPr>
        <w:br w:type="page"/>
      </w:r>
    </w:p>
    <w:p w:rsidR="00427E80" w:rsidRPr="00123D11" w:rsidRDefault="00427E80" w:rsidP="00C27935">
      <w:pPr>
        <w:pStyle w:val="ListParagraph"/>
        <w:numPr>
          <w:ilvl w:val="0"/>
          <w:numId w:val="22"/>
        </w:numPr>
        <w:rPr>
          <w:rFonts w:asciiTheme="majorHAnsi" w:hAnsiTheme="majorHAnsi"/>
          <w:b/>
          <w:sz w:val="28"/>
          <w:szCs w:val="24"/>
        </w:rPr>
      </w:pPr>
      <w:r w:rsidRPr="00123D11">
        <w:rPr>
          <w:rFonts w:asciiTheme="majorHAnsi" w:hAnsiTheme="majorHAnsi"/>
          <w:b/>
          <w:sz w:val="28"/>
          <w:szCs w:val="24"/>
        </w:rPr>
        <w:lastRenderedPageBreak/>
        <w:t>LINKS TO BUDGET AND OTHER PLANS</w:t>
      </w:r>
    </w:p>
    <w:p w:rsidR="00391A23" w:rsidRPr="00123D11" w:rsidRDefault="00391A23" w:rsidP="00F6290F">
      <w:pPr>
        <w:rPr>
          <w:rFonts w:asciiTheme="majorHAnsi" w:hAnsiTheme="majorHAnsi"/>
          <w:sz w:val="24"/>
          <w:szCs w:val="24"/>
        </w:rPr>
      </w:pPr>
      <w:r w:rsidRPr="00123D11">
        <w:rPr>
          <w:rFonts w:asciiTheme="majorHAnsi" w:hAnsiTheme="majorHAnsi"/>
          <w:sz w:val="24"/>
          <w:szCs w:val="24"/>
        </w:rPr>
        <w:t xml:space="preserve">The </w:t>
      </w:r>
      <w:r w:rsidR="004C6D6F" w:rsidRPr="00123D11">
        <w:rPr>
          <w:rFonts w:asciiTheme="majorHAnsi" w:hAnsiTheme="majorHAnsi"/>
          <w:sz w:val="24"/>
          <w:szCs w:val="24"/>
        </w:rPr>
        <w:t>Education Master</w:t>
      </w:r>
      <w:r w:rsidRPr="00123D11">
        <w:rPr>
          <w:rFonts w:asciiTheme="majorHAnsi" w:hAnsiTheme="majorHAnsi"/>
          <w:sz w:val="24"/>
          <w:szCs w:val="24"/>
        </w:rPr>
        <w:t xml:space="preserve"> Plan is the basis for all planning within the college.  The plan was created, vetted</w:t>
      </w:r>
      <w:r w:rsidR="000D2FCC">
        <w:rPr>
          <w:rFonts w:asciiTheme="majorHAnsi" w:hAnsiTheme="majorHAnsi"/>
          <w:sz w:val="24"/>
          <w:szCs w:val="24"/>
        </w:rPr>
        <w:t>,</w:t>
      </w:r>
      <w:r w:rsidRPr="00123D11">
        <w:rPr>
          <w:rFonts w:asciiTheme="majorHAnsi" w:hAnsiTheme="majorHAnsi"/>
          <w:sz w:val="24"/>
          <w:szCs w:val="24"/>
        </w:rPr>
        <w:t xml:space="preserve"> and approved by the entire college during the 2010-2011 academic </w:t>
      </w:r>
      <w:proofErr w:type="gramStart"/>
      <w:r w:rsidRPr="00123D11">
        <w:rPr>
          <w:rFonts w:asciiTheme="majorHAnsi" w:hAnsiTheme="majorHAnsi"/>
          <w:sz w:val="24"/>
          <w:szCs w:val="24"/>
        </w:rPr>
        <w:t>year</w:t>
      </w:r>
      <w:proofErr w:type="gramEnd"/>
      <w:r w:rsidRPr="00123D11">
        <w:rPr>
          <w:rFonts w:asciiTheme="majorHAnsi" w:hAnsiTheme="majorHAnsi"/>
          <w:sz w:val="24"/>
          <w:szCs w:val="24"/>
        </w:rPr>
        <w:t xml:space="preserve"> and is integrated into all of the other planning functions within the college.  Goals and objectives derived from the Facilities Master Plan and the Technology Master Plan are to be incorporated into the overall plan to provide seamless integration of the planning process. The goals</w:t>
      </w:r>
      <w:r w:rsidR="00394D46" w:rsidRPr="00123D11">
        <w:rPr>
          <w:rFonts w:asciiTheme="majorHAnsi" w:hAnsiTheme="majorHAnsi"/>
          <w:sz w:val="24"/>
          <w:szCs w:val="24"/>
        </w:rPr>
        <w:t xml:space="preserve"> and initiatives in</w:t>
      </w:r>
      <w:r w:rsidRPr="00123D11">
        <w:rPr>
          <w:rFonts w:asciiTheme="majorHAnsi" w:hAnsiTheme="majorHAnsi"/>
          <w:sz w:val="24"/>
          <w:szCs w:val="24"/>
        </w:rPr>
        <w:t xml:space="preserve"> the </w:t>
      </w:r>
      <w:r w:rsidR="004C6D6F" w:rsidRPr="00123D11">
        <w:rPr>
          <w:rFonts w:asciiTheme="majorHAnsi" w:hAnsiTheme="majorHAnsi"/>
          <w:sz w:val="24"/>
          <w:szCs w:val="24"/>
        </w:rPr>
        <w:t>Education Master</w:t>
      </w:r>
      <w:r w:rsidRPr="00123D11">
        <w:rPr>
          <w:rFonts w:asciiTheme="majorHAnsi" w:hAnsiTheme="majorHAnsi"/>
          <w:sz w:val="24"/>
          <w:szCs w:val="24"/>
        </w:rPr>
        <w:t xml:space="preserve"> Plan are provided to all programs and departments for use in their particular planning components.</w:t>
      </w:r>
    </w:p>
    <w:p w:rsidR="00430B12" w:rsidRPr="00123D11" w:rsidRDefault="00430B12" w:rsidP="00F6290F">
      <w:pPr>
        <w:rPr>
          <w:rFonts w:asciiTheme="majorHAnsi" w:hAnsiTheme="majorHAnsi"/>
          <w:b/>
          <w:sz w:val="24"/>
          <w:szCs w:val="24"/>
        </w:rPr>
      </w:pPr>
      <w:r w:rsidRPr="00123D11">
        <w:rPr>
          <w:rFonts w:asciiTheme="majorHAnsi" w:hAnsiTheme="majorHAnsi"/>
          <w:b/>
          <w:sz w:val="24"/>
          <w:szCs w:val="24"/>
        </w:rPr>
        <w:t>PROGRAM REVIEW</w:t>
      </w:r>
    </w:p>
    <w:p w:rsidR="00391A23" w:rsidRPr="00123D11" w:rsidRDefault="00391A23" w:rsidP="00F6290F">
      <w:pPr>
        <w:rPr>
          <w:rFonts w:asciiTheme="majorHAnsi" w:hAnsiTheme="majorHAnsi"/>
          <w:sz w:val="24"/>
          <w:szCs w:val="24"/>
        </w:rPr>
      </w:pPr>
      <w:r w:rsidRPr="00123D11">
        <w:rPr>
          <w:rFonts w:asciiTheme="majorHAnsi" w:hAnsiTheme="majorHAnsi"/>
          <w:b/>
          <w:sz w:val="24"/>
          <w:szCs w:val="24"/>
        </w:rPr>
        <w:t>Planning</w:t>
      </w:r>
      <w:r w:rsidRPr="00123D11">
        <w:rPr>
          <w:rFonts w:asciiTheme="majorHAnsi" w:hAnsiTheme="majorHAnsi"/>
          <w:sz w:val="24"/>
          <w:szCs w:val="24"/>
        </w:rPr>
        <w:t xml:space="preserve">-The </w:t>
      </w:r>
      <w:r w:rsidR="004C6D6F" w:rsidRPr="00123D11">
        <w:rPr>
          <w:rFonts w:asciiTheme="majorHAnsi" w:hAnsiTheme="majorHAnsi"/>
          <w:sz w:val="24"/>
          <w:szCs w:val="24"/>
        </w:rPr>
        <w:t>Education Master</w:t>
      </w:r>
      <w:r w:rsidRPr="00123D11">
        <w:rPr>
          <w:rFonts w:asciiTheme="majorHAnsi" w:hAnsiTheme="majorHAnsi"/>
          <w:sz w:val="24"/>
          <w:szCs w:val="24"/>
        </w:rPr>
        <w:t xml:space="preserve"> Plan goals and objectives are sent to the programs and departments at the beginning of the Program Review preparation year.  During this time, discussions can take place to review the current plans and directions of the program/department and provide ample time to restructure programs and design/redesign curriculum and programs to address these objectives and goals.  By reviewing and addressing these goals prior to beginning the program review cycle, the goals and objectives become completely integrated into the program review.  </w:t>
      </w:r>
    </w:p>
    <w:p w:rsidR="00391A23" w:rsidRPr="00C27935" w:rsidRDefault="00391A23" w:rsidP="00F6290F">
      <w:pPr>
        <w:rPr>
          <w:rFonts w:asciiTheme="majorHAnsi" w:hAnsiTheme="majorHAnsi"/>
          <w:sz w:val="24"/>
          <w:szCs w:val="24"/>
        </w:rPr>
      </w:pPr>
      <w:r w:rsidRPr="00123D11">
        <w:rPr>
          <w:rFonts w:asciiTheme="majorHAnsi" w:hAnsiTheme="majorHAnsi"/>
          <w:b/>
          <w:sz w:val="24"/>
          <w:szCs w:val="24"/>
        </w:rPr>
        <w:t>Data Gathering</w:t>
      </w:r>
      <w:r w:rsidRPr="00123D11">
        <w:rPr>
          <w:rFonts w:asciiTheme="majorHAnsi" w:hAnsiTheme="majorHAnsi"/>
          <w:sz w:val="24"/>
          <w:szCs w:val="24"/>
        </w:rPr>
        <w:t>-The prog</w:t>
      </w:r>
      <w:r w:rsidR="005434C2">
        <w:rPr>
          <w:rFonts w:asciiTheme="majorHAnsi" w:hAnsiTheme="majorHAnsi"/>
          <w:sz w:val="24"/>
          <w:szCs w:val="24"/>
        </w:rPr>
        <w:t>ram review actually begins the s</w:t>
      </w:r>
      <w:r w:rsidRPr="00123D11">
        <w:rPr>
          <w:rFonts w:asciiTheme="majorHAnsi" w:hAnsiTheme="majorHAnsi"/>
          <w:sz w:val="24"/>
          <w:szCs w:val="24"/>
        </w:rPr>
        <w:t>pring semester of the Program Review Preparation year and include</w:t>
      </w:r>
      <w:r w:rsidR="005434C2">
        <w:rPr>
          <w:rFonts w:asciiTheme="majorHAnsi" w:hAnsiTheme="majorHAnsi"/>
          <w:sz w:val="24"/>
          <w:szCs w:val="24"/>
        </w:rPr>
        <w:t>s</w:t>
      </w:r>
      <w:r w:rsidRPr="00123D11">
        <w:rPr>
          <w:rFonts w:asciiTheme="majorHAnsi" w:hAnsiTheme="majorHAnsi"/>
          <w:sz w:val="24"/>
          <w:szCs w:val="24"/>
        </w:rPr>
        <w:t xml:space="preserve"> documentation of evidence; needs assessments;  curriculum updates; su</w:t>
      </w:r>
      <w:r w:rsidRPr="00C27935">
        <w:rPr>
          <w:rFonts w:asciiTheme="majorHAnsi" w:hAnsiTheme="majorHAnsi"/>
          <w:sz w:val="24"/>
          <w:szCs w:val="24"/>
        </w:rPr>
        <w:t>rveys of students, faculty, staff</w:t>
      </w:r>
      <w:r w:rsidR="005434C2">
        <w:rPr>
          <w:rFonts w:asciiTheme="majorHAnsi" w:hAnsiTheme="majorHAnsi"/>
          <w:sz w:val="24"/>
          <w:szCs w:val="24"/>
        </w:rPr>
        <w:t>,</w:t>
      </w:r>
      <w:r w:rsidRPr="00C27935">
        <w:rPr>
          <w:rFonts w:asciiTheme="majorHAnsi" w:hAnsiTheme="majorHAnsi"/>
          <w:sz w:val="24"/>
          <w:szCs w:val="24"/>
        </w:rPr>
        <w:t xml:space="preserve"> and administrators; business and industry partner advisory comments and recommendations; </w:t>
      </w:r>
      <w:r w:rsidR="00A443B8">
        <w:rPr>
          <w:rFonts w:asciiTheme="majorHAnsi" w:hAnsiTheme="majorHAnsi"/>
          <w:sz w:val="24"/>
          <w:szCs w:val="24"/>
        </w:rPr>
        <w:t xml:space="preserve">review of </w:t>
      </w:r>
      <w:r w:rsidRPr="00C27935">
        <w:rPr>
          <w:rFonts w:asciiTheme="majorHAnsi" w:hAnsiTheme="majorHAnsi"/>
          <w:sz w:val="24"/>
          <w:szCs w:val="24"/>
        </w:rPr>
        <w:t>P</w:t>
      </w:r>
      <w:r w:rsidR="005434C2">
        <w:rPr>
          <w:rFonts w:asciiTheme="majorHAnsi" w:hAnsiTheme="majorHAnsi"/>
          <w:sz w:val="24"/>
          <w:szCs w:val="24"/>
        </w:rPr>
        <w:t>rogram</w:t>
      </w:r>
      <w:r w:rsidR="00A443B8">
        <w:rPr>
          <w:rFonts w:asciiTheme="majorHAnsi" w:hAnsiTheme="majorHAnsi"/>
          <w:sz w:val="24"/>
          <w:szCs w:val="24"/>
        </w:rPr>
        <w:t>/Course</w:t>
      </w:r>
      <w:r w:rsidR="000D2FCC">
        <w:rPr>
          <w:rFonts w:asciiTheme="majorHAnsi" w:hAnsiTheme="majorHAnsi"/>
          <w:sz w:val="24"/>
          <w:szCs w:val="24"/>
        </w:rPr>
        <w:t xml:space="preserve"> Student Learning Outcomes;</w:t>
      </w:r>
      <w:r w:rsidRPr="00C27935">
        <w:rPr>
          <w:rFonts w:asciiTheme="majorHAnsi" w:hAnsiTheme="majorHAnsi"/>
          <w:sz w:val="24"/>
          <w:szCs w:val="24"/>
        </w:rPr>
        <w:t xml:space="preserve"> assessment and revision; facility needs; staffing needs; and any additional items that could potentially require resource allocation.  Student </w:t>
      </w:r>
      <w:r w:rsidR="00A443B8">
        <w:rPr>
          <w:rFonts w:asciiTheme="majorHAnsi" w:hAnsiTheme="majorHAnsi"/>
          <w:sz w:val="24"/>
          <w:szCs w:val="24"/>
        </w:rPr>
        <w:t xml:space="preserve">Learning Outcomes, Program Student Learning Outcomes and Institutional Student Learning Outcomes (SLOs, PSLOs, ISLOs) </w:t>
      </w:r>
      <w:r w:rsidRPr="00C27935">
        <w:rPr>
          <w:rFonts w:asciiTheme="majorHAnsi" w:hAnsiTheme="majorHAnsi"/>
          <w:sz w:val="24"/>
          <w:szCs w:val="24"/>
        </w:rPr>
        <w:t>will be collected at the end of each fall semester by all disciplines, whether they are going through the full program review cycle or the annual cycle.  The outcomes from the student assessment will be discussed by the discipline faculty at the spring faculty meeting. Discussions will cente</w:t>
      </w:r>
      <w:r w:rsidR="00A443B8">
        <w:rPr>
          <w:rFonts w:asciiTheme="majorHAnsi" w:hAnsiTheme="majorHAnsi"/>
          <w:sz w:val="24"/>
          <w:szCs w:val="24"/>
        </w:rPr>
        <w:t>r on student achievement of SLOs/PSLOs/ISLOs as they relate to the Master P</w:t>
      </w:r>
      <w:r w:rsidRPr="00C27935">
        <w:rPr>
          <w:rFonts w:asciiTheme="majorHAnsi" w:hAnsiTheme="majorHAnsi"/>
          <w:sz w:val="24"/>
          <w:szCs w:val="24"/>
        </w:rPr>
        <w:t>lan goals</w:t>
      </w:r>
      <w:r w:rsidR="00A443B8">
        <w:rPr>
          <w:rFonts w:asciiTheme="majorHAnsi" w:hAnsiTheme="majorHAnsi"/>
          <w:sz w:val="24"/>
          <w:szCs w:val="24"/>
        </w:rPr>
        <w:t>,</w:t>
      </w:r>
      <w:r w:rsidRPr="00C27935">
        <w:rPr>
          <w:rFonts w:asciiTheme="majorHAnsi" w:hAnsiTheme="majorHAnsi"/>
          <w:sz w:val="24"/>
          <w:szCs w:val="24"/>
        </w:rPr>
        <w:t xml:space="preserve"> and adjustment to these goals and outcomes will be made to ensure student success.   </w:t>
      </w:r>
    </w:p>
    <w:p w:rsidR="00E71708" w:rsidRDefault="00430B12" w:rsidP="00356725">
      <w:pPr>
        <w:rPr>
          <w:rFonts w:asciiTheme="majorHAnsi" w:hAnsiTheme="majorHAnsi"/>
          <w:sz w:val="24"/>
          <w:szCs w:val="24"/>
        </w:rPr>
      </w:pPr>
      <w:r w:rsidRPr="00C27935">
        <w:rPr>
          <w:rFonts w:asciiTheme="majorHAnsi" w:hAnsiTheme="majorHAnsi"/>
          <w:b/>
          <w:sz w:val="24"/>
          <w:szCs w:val="24"/>
        </w:rPr>
        <w:t>Writing Phase</w:t>
      </w:r>
      <w:r w:rsidRPr="00C27935">
        <w:rPr>
          <w:rFonts w:asciiTheme="majorHAnsi" w:hAnsiTheme="majorHAnsi"/>
          <w:sz w:val="24"/>
          <w:szCs w:val="24"/>
        </w:rPr>
        <w:t>-During the fall semester following the program review preparation year, the p</w:t>
      </w:r>
      <w:r w:rsidR="00A443B8">
        <w:rPr>
          <w:rFonts w:asciiTheme="majorHAnsi" w:hAnsiTheme="majorHAnsi"/>
          <w:sz w:val="24"/>
          <w:szCs w:val="24"/>
        </w:rPr>
        <w:t>rogram/department prepares its</w:t>
      </w:r>
      <w:r w:rsidRPr="00C27935">
        <w:rPr>
          <w:rFonts w:asciiTheme="majorHAnsi" w:hAnsiTheme="majorHAnsi"/>
          <w:sz w:val="24"/>
          <w:szCs w:val="24"/>
        </w:rPr>
        <w:t xml:space="preserve"> Program Review Report</w:t>
      </w:r>
      <w:r w:rsidR="00A443B8">
        <w:rPr>
          <w:rFonts w:asciiTheme="majorHAnsi" w:hAnsiTheme="majorHAnsi"/>
          <w:sz w:val="24"/>
          <w:szCs w:val="24"/>
        </w:rPr>
        <w:t>, outlining the</w:t>
      </w:r>
      <w:r w:rsidRPr="00C27935">
        <w:rPr>
          <w:rFonts w:asciiTheme="majorHAnsi" w:hAnsiTheme="majorHAnsi"/>
          <w:sz w:val="24"/>
          <w:szCs w:val="24"/>
        </w:rPr>
        <w:t xml:space="preserve"> findings from the data gathering cycle, review</w:t>
      </w:r>
      <w:r w:rsidR="00A443B8">
        <w:rPr>
          <w:rFonts w:asciiTheme="majorHAnsi" w:hAnsiTheme="majorHAnsi"/>
          <w:sz w:val="24"/>
          <w:szCs w:val="24"/>
        </w:rPr>
        <w:t xml:space="preserve">ing the current structure and goals, </w:t>
      </w:r>
      <w:r w:rsidR="000D2FCC">
        <w:rPr>
          <w:rFonts w:asciiTheme="majorHAnsi" w:hAnsiTheme="majorHAnsi"/>
          <w:sz w:val="24"/>
          <w:szCs w:val="24"/>
        </w:rPr>
        <w:t>and then preparing</w:t>
      </w:r>
      <w:r w:rsidRPr="00C27935">
        <w:rPr>
          <w:rFonts w:asciiTheme="majorHAnsi" w:hAnsiTheme="majorHAnsi"/>
          <w:sz w:val="24"/>
          <w:szCs w:val="24"/>
        </w:rPr>
        <w:t xml:space="preserve"> an action plan and resource allocation predictions for both the following year and the next five years.  Each of these planning documents should link to a specific Master Plan objective or goal with justification for resource allocation needs.  As part of the writing phase, evaluation of the program review p</w:t>
      </w:r>
      <w:r w:rsidR="00A443B8">
        <w:rPr>
          <w:rFonts w:asciiTheme="majorHAnsi" w:hAnsiTheme="majorHAnsi"/>
          <w:sz w:val="24"/>
          <w:szCs w:val="24"/>
        </w:rPr>
        <w:t>rocess shou</w:t>
      </w:r>
      <w:r w:rsidR="007E7EA6">
        <w:rPr>
          <w:rFonts w:asciiTheme="majorHAnsi" w:hAnsiTheme="majorHAnsi"/>
          <w:sz w:val="24"/>
          <w:szCs w:val="24"/>
        </w:rPr>
        <w:t xml:space="preserve">ld be assessed in terms of </w:t>
      </w:r>
      <w:r w:rsidR="0034569E">
        <w:rPr>
          <w:rFonts w:asciiTheme="majorHAnsi" w:hAnsiTheme="majorHAnsi"/>
          <w:sz w:val="24"/>
          <w:szCs w:val="24"/>
        </w:rPr>
        <w:t xml:space="preserve">relevance, </w:t>
      </w:r>
      <w:r w:rsidR="00356725">
        <w:rPr>
          <w:rFonts w:asciiTheme="majorHAnsi" w:hAnsiTheme="majorHAnsi"/>
          <w:sz w:val="24"/>
          <w:szCs w:val="24"/>
        </w:rPr>
        <w:t xml:space="preserve">efficiency, and </w:t>
      </w:r>
      <w:r w:rsidR="00356725" w:rsidRPr="00C27935">
        <w:rPr>
          <w:rFonts w:asciiTheme="majorHAnsi" w:hAnsiTheme="majorHAnsi"/>
          <w:sz w:val="24"/>
          <w:szCs w:val="24"/>
        </w:rPr>
        <w:t>ways to improve the process</w:t>
      </w:r>
      <w:r w:rsidR="00356725">
        <w:rPr>
          <w:rFonts w:asciiTheme="majorHAnsi" w:hAnsiTheme="majorHAnsi"/>
          <w:sz w:val="24"/>
          <w:szCs w:val="24"/>
        </w:rPr>
        <w:t>,</w:t>
      </w:r>
      <w:r w:rsidR="00356725" w:rsidRPr="00C27935">
        <w:rPr>
          <w:rFonts w:asciiTheme="majorHAnsi" w:hAnsiTheme="majorHAnsi"/>
          <w:sz w:val="24"/>
          <w:szCs w:val="24"/>
        </w:rPr>
        <w:t xml:space="preserve"> thus providing a true reflection of the process.  A final copy of the Program Review Report should be submitted to the Instructional Dean or Department Manager for inclusion in Wing planning and budgetary request preparation</w:t>
      </w:r>
      <w:r w:rsidR="00356725">
        <w:rPr>
          <w:rFonts w:asciiTheme="majorHAnsi" w:hAnsiTheme="majorHAnsi"/>
          <w:sz w:val="24"/>
          <w:szCs w:val="24"/>
        </w:rPr>
        <w:t>.</w:t>
      </w:r>
    </w:p>
    <w:p w:rsidR="007605AF" w:rsidRDefault="007605AF" w:rsidP="00C27935">
      <w:pPr>
        <w:ind w:left="360"/>
        <w:rPr>
          <w:rFonts w:asciiTheme="majorHAnsi" w:hAnsiTheme="majorHAnsi"/>
          <w:sz w:val="24"/>
          <w:szCs w:val="24"/>
        </w:rPr>
      </w:pPr>
    </w:p>
    <w:p w:rsidR="007605AF" w:rsidRPr="00C27935" w:rsidRDefault="007605AF" w:rsidP="00C27935">
      <w:pPr>
        <w:ind w:left="360"/>
        <w:rPr>
          <w:rFonts w:asciiTheme="majorHAnsi" w:hAnsiTheme="majorHAnsi"/>
          <w:sz w:val="24"/>
          <w:szCs w:val="24"/>
        </w:rPr>
      </w:pPr>
    </w:p>
    <w:p w:rsidR="00E71708" w:rsidRPr="00C27935" w:rsidRDefault="00F6290F" w:rsidP="00C27935">
      <w:pPr>
        <w:ind w:left="360"/>
        <w:rPr>
          <w:rFonts w:asciiTheme="majorHAnsi" w:hAnsiTheme="majorHAnsi"/>
          <w:sz w:val="24"/>
          <w:szCs w:val="24"/>
        </w:rPr>
      </w:pPr>
      <w:r>
        <w:rPr>
          <w:rFonts w:asciiTheme="majorHAnsi" w:hAnsiTheme="majorHAnsi"/>
          <w:noProof/>
          <w:sz w:val="24"/>
          <w:szCs w:val="24"/>
        </w:rPr>
        <w:drawing>
          <wp:anchor distT="0" distB="0" distL="114300" distR="114300" simplePos="0" relativeHeight="251683840" behindDoc="1" locked="0" layoutInCell="1" allowOverlap="1">
            <wp:simplePos x="0" y="0"/>
            <wp:positionH relativeFrom="margin">
              <wp:posOffset>-40005</wp:posOffset>
            </wp:positionH>
            <wp:positionV relativeFrom="paragraph">
              <wp:posOffset>36195</wp:posOffset>
            </wp:positionV>
            <wp:extent cx="6114415" cy="4196715"/>
            <wp:effectExtent l="0" t="114300" r="0" b="108585"/>
            <wp:wrapNone/>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sz w:val="24"/>
          <w:szCs w:val="24"/>
        </w:rPr>
      </w:pPr>
    </w:p>
    <w:p w:rsidR="00E71708" w:rsidRPr="00C27935" w:rsidRDefault="00E71708" w:rsidP="00C27935">
      <w:pPr>
        <w:ind w:left="360"/>
        <w:rPr>
          <w:rFonts w:asciiTheme="majorHAnsi" w:hAnsiTheme="majorHAnsi"/>
          <w:i/>
          <w:sz w:val="24"/>
          <w:szCs w:val="24"/>
        </w:rPr>
      </w:pPr>
      <w:r w:rsidRPr="00C27935">
        <w:rPr>
          <w:rFonts w:asciiTheme="majorHAnsi" w:hAnsiTheme="majorHAnsi"/>
          <w:i/>
          <w:sz w:val="24"/>
          <w:szCs w:val="24"/>
        </w:rPr>
        <w:t>Program Review Process</w:t>
      </w:r>
    </w:p>
    <w:p w:rsidR="00E71708" w:rsidRPr="00C27935" w:rsidRDefault="00E71708" w:rsidP="00C27935">
      <w:pPr>
        <w:ind w:left="360"/>
        <w:rPr>
          <w:rFonts w:asciiTheme="majorHAnsi" w:hAnsiTheme="majorHAnsi"/>
          <w:sz w:val="24"/>
          <w:szCs w:val="24"/>
        </w:rPr>
      </w:pP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t>Presentation</w:t>
      </w:r>
      <w:r w:rsidRPr="00C27935">
        <w:rPr>
          <w:rFonts w:asciiTheme="majorHAnsi" w:hAnsiTheme="majorHAnsi"/>
          <w:sz w:val="24"/>
          <w:szCs w:val="24"/>
        </w:rPr>
        <w:t xml:space="preserve">-During the fall semester following the program review preparation year, the program/department delivers a presentation to the Program </w:t>
      </w:r>
      <w:r w:rsidR="007E7EA6">
        <w:rPr>
          <w:rFonts w:asciiTheme="majorHAnsi" w:hAnsiTheme="majorHAnsi"/>
          <w:sz w:val="24"/>
          <w:szCs w:val="24"/>
        </w:rPr>
        <w:t>Review Committee</w:t>
      </w:r>
      <w:r w:rsidR="0034569E">
        <w:rPr>
          <w:rFonts w:asciiTheme="majorHAnsi" w:hAnsiTheme="majorHAnsi"/>
          <w:sz w:val="24"/>
          <w:szCs w:val="24"/>
        </w:rPr>
        <w:t xml:space="preserve">, </w:t>
      </w:r>
      <w:r w:rsidR="007E7EA6">
        <w:rPr>
          <w:rFonts w:asciiTheme="majorHAnsi" w:hAnsiTheme="majorHAnsi"/>
          <w:sz w:val="24"/>
          <w:szCs w:val="24"/>
        </w:rPr>
        <w:t xml:space="preserve">outlining its review of its </w:t>
      </w:r>
      <w:r w:rsidRPr="00C27935">
        <w:rPr>
          <w:rFonts w:asciiTheme="majorHAnsi" w:hAnsiTheme="majorHAnsi"/>
          <w:sz w:val="24"/>
          <w:szCs w:val="24"/>
        </w:rPr>
        <w:t>current structure and goals as well as the new five-year goals and objectives.  These new goals and objectives as well as the planning documents develop</w:t>
      </w:r>
      <w:r w:rsidR="0034569E">
        <w:rPr>
          <w:rFonts w:asciiTheme="majorHAnsi" w:hAnsiTheme="majorHAnsi"/>
          <w:sz w:val="24"/>
          <w:szCs w:val="24"/>
        </w:rPr>
        <w:t xml:space="preserve">ed during the writing phase are </w:t>
      </w:r>
      <w:r w:rsidRPr="00C27935">
        <w:rPr>
          <w:rFonts w:asciiTheme="majorHAnsi" w:hAnsiTheme="majorHAnsi"/>
          <w:sz w:val="24"/>
          <w:szCs w:val="24"/>
        </w:rPr>
        <w:t>presented</w:t>
      </w:r>
      <w:r w:rsidR="007E7EA6">
        <w:rPr>
          <w:rFonts w:asciiTheme="majorHAnsi" w:hAnsiTheme="majorHAnsi"/>
          <w:sz w:val="24"/>
          <w:szCs w:val="24"/>
        </w:rPr>
        <w:t>,</w:t>
      </w:r>
      <w:r w:rsidRPr="00C27935">
        <w:rPr>
          <w:rFonts w:asciiTheme="majorHAnsi" w:hAnsiTheme="majorHAnsi"/>
          <w:sz w:val="24"/>
          <w:szCs w:val="24"/>
        </w:rPr>
        <w:t xml:space="preserve"> showing links to the </w:t>
      </w:r>
      <w:r w:rsidR="004C6D6F">
        <w:rPr>
          <w:rFonts w:asciiTheme="majorHAnsi" w:hAnsiTheme="majorHAnsi"/>
          <w:sz w:val="24"/>
          <w:szCs w:val="24"/>
        </w:rPr>
        <w:t>Education Master</w:t>
      </w:r>
      <w:r w:rsidRPr="00C27935">
        <w:rPr>
          <w:rFonts w:asciiTheme="majorHAnsi" w:hAnsiTheme="majorHAnsi"/>
          <w:sz w:val="24"/>
          <w:szCs w:val="24"/>
        </w:rPr>
        <w:t xml:space="preserve"> Plan</w:t>
      </w:r>
      <w:r w:rsidR="0034569E">
        <w:rPr>
          <w:rFonts w:asciiTheme="majorHAnsi" w:hAnsiTheme="majorHAnsi"/>
          <w:sz w:val="24"/>
          <w:szCs w:val="24"/>
        </w:rPr>
        <w:t>. A summary of these reports is</w:t>
      </w:r>
      <w:r w:rsidRPr="00C27935">
        <w:rPr>
          <w:rFonts w:asciiTheme="majorHAnsi" w:hAnsiTheme="majorHAnsi"/>
          <w:sz w:val="24"/>
          <w:szCs w:val="24"/>
        </w:rPr>
        <w:t xml:space="preserve"> presented as </w:t>
      </w:r>
      <w:r w:rsidR="007E7EA6">
        <w:rPr>
          <w:rFonts w:asciiTheme="majorHAnsi" w:hAnsiTheme="majorHAnsi"/>
          <w:sz w:val="24"/>
          <w:szCs w:val="24"/>
        </w:rPr>
        <w:t>an informational item</w:t>
      </w:r>
      <w:r w:rsidRPr="00C27935">
        <w:rPr>
          <w:rFonts w:asciiTheme="majorHAnsi" w:hAnsiTheme="majorHAnsi"/>
          <w:sz w:val="24"/>
          <w:szCs w:val="24"/>
        </w:rPr>
        <w:t xml:space="preserve"> to the Academic Senate, Classified Senate</w:t>
      </w:r>
      <w:r w:rsidR="007E7EA6">
        <w:rPr>
          <w:rFonts w:asciiTheme="majorHAnsi" w:hAnsiTheme="majorHAnsi"/>
          <w:sz w:val="24"/>
          <w:szCs w:val="24"/>
        </w:rPr>
        <w:t>,</w:t>
      </w:r>
      <w:r w:rsidRPr="00C27935">
        <w:rPr>
          <w:rFonts w:asciiTheme="majorHAnsi" w:hAnsiTheme="majorHAnsi"/>
          <w:sz w:val="24"/>
          <w:szCs w:val="24"/>
        </w:rPr>
        <w:t xml:space="preserve"> and Blue Ribbon Management Team so that every constituency group is aware of the resource needs of programs/departments as presented in program review and will be better prepared for budget and resource allocation discussions.</w:t>
      </w: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t>Annual Report</w:t>
      </w:r>
      <w:r w:rsidRPr="00C27935">
        <w:rPr>
          <w:rFonts w:asciiTheme="majorHAnsi" w:hAnsiTheme="majorHAnsi"/>
          <w:sz w:val="24"/>
          <w:szCs w:val="24"/>
        </w:rPr>
        <w:t>-For those programs/departments not engaged in the five-year Progra</w:t>
      </w:r>
      <w:r w:rsidR="00243019">
        <w:rPr>
          <w:rFonts w:asciiTheme="majorHAnsi" w:hAnsiTheme="majorHAnsi"/>
          <w:sz w:val="24"/>
          <w:szCs w:val="24"/>
        </w:rPr>
        <w:t xml:space="preserve">m Review Cycle, </w:t>
      </w:r>
      <w:r w:rsidRPr="00C27935">
        <w:rPr>
          <w:rFonts w:asciiTheme="majorHAnsi" w:hAnsiTheme="majorHAnsi"/>
          <w:sz w:val="24"/>
          <w:szCs w:val="24"/>
        </w:rPr>
        <w:t xml:space="preserve">an action and resource allocation plan showing any needs that may require funding from the budgetary process and the justification based on the </w:t>
      </w:r>
      <w:r w:rsidR="004C6D6F">
        <w:rPr>
          <w:rFonts w:asciiTheme="majorHAnsi" w:hAnsiTheme="majorHAnsi"/>
          <w:sz w:val="24"/>
          <w:szCs w:val="24"/>
        </w:rPr>
        <w:t>Education Master</w:t>
      </w:r>
      <w:r w:rsidRPr="00C27935">
        <w:rPr>
          <w:rFonts w:asciiTheme="majorHAnsi" w:hAnsiTheme="majorHAnsi"/>
          <w:sz w:val="24"/>
          <w:szCs w:val="24"/>
        </w:rPr>
        <w:t xml:space="preserve"> Plan Objectives will be submitted to the Program Review Committee by the end of the fall semester and then forwarded to the Planning Committee for consideration of funding during the budget development discussions. A copy of the action and resource allocation plan should also be given to the Wing managers. Major topics of interest to the entire college should be considered for further vetting through various avenues including brown bag lunches and town hall gatherings.</w:t>
      </w: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lastRenderedPageBreak/>
        <w:t>Data Passed to Planning</w:t>
      </w:r>
      <w:r w:rsidRPr="00C27935">
        <w:rPr>
          <w:rFonts w:asciiTheme="majorHAnsi" w:hAnsiTheme="majorHAnsi"/>
          <w:sz w:val="24"/>
          <w:szCs w:val="24"/>
        </w:rPr>
        <w:t>-By the last day of the fall semester, all Annual Resource Plans and Allocation Predictions and Five</w:t>
      </w:r>
      <w:r w:rsidR="00243019">
        <w:rPr>
          <w:rFonts w:asciiTheme="majorHAnsi" w:hAnsiTheme="majorHAnsi"/>
          <w:sz w:val="24"/>
          <w:szCs w:val="24"/>
        </w:rPr>
        <w:t>-</w:t>
      </w:r>
      <w:r w:rsidRPr="00C27935">
        <w:rPr>
          <w:rFonts w:asciiTheme="majorHAnsi" w:hAnsiTheme="majorHAnsi"/>
          <w:sz w:val="24"/>
          <w:szCs w:val="24"/>
        </w:rPr>
        <w:t xml:space="preserve">Year Resource Plans and Allocation Predictions will be sent to College Council for review and then housed in the Office of Instruction with a copy being presented to the Chair of Planning, Institutional Effectiveness and Accreditation Committee (PIEAC) for use in discussions and planning prior to sending resource requests to the Budget Committee.  </w:t>
      </w:r>
    </w:p>
    <w:p w:rsidR="00430B12" w:rsidRPr="00C27935" w:rsidRDefault="00430B12" w:rsidP="00F6290F">
      <w:pPr>
        <w:rPr>
          <w:rFonts w:asciiTheme="majorHAnsi" w:hAnsiTheme="majorHAnsi"/>
          <w:b/>
          <w:sz w:val="24"/>
          <w:szCs w:val="24"/>
        </w:rPr>
      </w:pPr>
      <w:r w:rsidRPr="00C27935">
        <w:rPr>
          <w:rFonts w:asciiTheme="majorHAnsi" w:hAnsiTheme="majorHAnsi"/>
          <w:b/>
          <w:sz w:val="24"/>
          <w:szCs w:val="24"/>
        </w:rPr>
        <w:t>PLANNING, INSTITUTIONAL EFFECTIVENESS AND ACCREDITATION COMMITTEE</w:t>
      </w:r>
    </w:p>
    <w:p w:rsidR="00391A23" w:rsidRPr="00C27935" w:rsidRDefault="00391A23" w:rsidP="00F6290F">
      <w:pPr>
        <w:rPr>
          <w:rFonts w:asciiTheme="majorHAnsi" w:hAnsiTheme="majorHAnsi"/>
          <w:sz w:val="24"/>
          <w:szCs w:val="24"/>
        </w:rPr>
      </w:pPr>
      <w:r w:rsidRPr="00C27935">
        <w:rPr>
          <w:rFonts w:asciiTheme="majorHAnsi" w:hAnsiTheme="majorHAnsi"/>
          <w:b/>
          <w:sz w:val="24"/>
          <w:szCs w:val="24"/>
        </w:rPr>
        <w:t>Data Gathering</w:t>
      </w:r>
      <w:r w:rsidR="00243019">
        <w:rPr>
          <w:rFonts w:asciiTheme="majorHAnsi" w:hAnsiTheme="majorHAnsi"/>
          <w:sz w:val="24"/>
          <w:szCs w:val="24"/>
        </w:rPr>
        <w:t>-During the fall s</w:t>
      </w:r>
      <w:r w:rsidRPr="00C27935">
        <w:rPr>
          <w:rFonts w:asciiTheme="majorHAnsi" w:hAnsiTheme="majorHAnsi"/>
          <w:sz w:val="24"/>
          <w:szCs w:val="24"/>
        </w:rPr>
        <w:t>emester, the PIEAC gathers data from the college in the form of Program Review Annual/Five-Year Resource Pl</w:t>
      </w:r>
      <w:r w:rsidR="0034569E">
        <w:rPr>
          <w:rFonts w:asciiTheme="majorHAnsi" w:hAnsiTheme="majorHAnsi"/>
          <w:sz w:val="24"/>
          <w:szCs w:val="24"/>
        </w:rPr>
        <w:t xml:space="preserve">ans and Allocation Predictions, </w:t>
      </w:r>
      <w:r w:rsidR="004C6D6F">
        <w:rPr>
          <w:rFonts w:asciiTheme="majorHAnsi" w:hAnsiTheme="majorHAnsi"/>
          <w:sz w:val="24"/>
          <w:szCs w:val="24"/>
        </w:rPr>
        <w:t>Education Master</w:t>
      </w:r>
      <w:r w:rsidRPr="00C27935">
        <w:rPr>
          <w:rFonts w:asciiTheme="majorHAnsi" w:hAnsiTheme="majorHAnsi"/>
          <w:sz w:val="24"/>
          <w:szCs w:val="24"/>
        </w:rPr>
        <w:t xml:space="preserve"> Plan Goals and Objectives, Facilities Master Plan Goals, Technology Master Plan Goals, District’s 20/20 plan, Chancellor’s directives, Legislative directives, College President’s directives, Grant Team ideas and proposals, and budget information from Administrative Services. </w:t>
      </w:r>
    </w:p>
    <w:p w:rsidR="00391A23" w:rsidRPr="00C27935" w:rsidRDefault="002B71AC" w:rsidP="00F6290F">
      <w:pPr>
        <w:rPr>
          <w:rFonts w:asciiTheme="majorHAnsi" w:hAnsiTheme="majorHAnsi"/>
          <w:sz w:val="24"/>
          <w:szCs w:val="24"/>
        </w:rPr>
      </w:pPr>
      <w:r>
        <w:rPr>
          <w:rFonts w:asciiTheme="majorHAnsi" w:hAnsiTheme="majorHAnsi"/>
          <w:b/>
          <w:noProof/>
          <w:sz w:val="24"/>
          <w:szCs w:val="24"/>
        </w:rPr>
        <w:drawing>
          <wp:anchor distT="0" distB="0" distL="114300" distR="114300" simplePos="0" relativeHeight="251720704" behindDoc="1" locked="0" layoutInCell="1" allowOverlap="1">
            <wp:simplePos x="0" y="0"/>
            <wp:positionH relativeFrom="margin">
              <wp:posOffset>491490</wp:posOffset>
            </wp:positionH>
            <wp:positionV relativeFrom="margin">
              <wp:posOffset>4065905</wp:posOffset>
            </wp:positionV>
            <wp:extent cx="4923155" cy="4733925"/>
            <wp:effectExtent l="19050" t="0" r="10795" b="0"/>
            <wp:wrapNone/>
            <wp:docPr id="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391A23" w:rsidRPr="00C27935">
        <w:rPr>
          <w:rFonts w:asciiTheme="majorHAnsi" w:hAnsiTheme="majorHAnsi"/>
          <w:b/>
          <w:sz w:val="24"/>
          <w:szCs w:val="24"/>
        </w:rPr>
        <w:t>Strategic Planning</w:t>
      </w:r>
      <w:r w:rsidR="00391A23" w:rsidRPr="00C27935">
        <w:rPr>
          <w:rFonts w:asciiTheme="majorHAnsi" w:hAnsiTheme="majorHAnsi"/>
          <w:sz w:val="24"/>
          <w:szCs w:val="24"/>
        </w:rPr>
        <w:t>-In February, the PIEAC reviews the input from the various college groups based on th</w:t>
      </w:r>
      <w:r w:rsidR="006A10AF">
        <w:rPr>
          <w:rFonts w:asciiTheme="majorHAnsi" w:hAnsiTheme="majorHAnsi"/>
          <w:sz w:val="24"/>
          <w:szCs w:val="24"/>
        </w:rPr>
        <w:t xml:space="preserve">e constituency area of purview </w:t>
      </w:r>
      <w:r w:rsidR="00391A23" w:rsidRPr="00C27935">
        <w:rPr>
          <w:rFonts w:asciiTheme="majorHAnsi" w:hAnsiTheme="majorHAnsi"/>
          <w:sz w:val="24"/>
          <w:szCs w:val="24"/>
        </w:rPr>
        <w:t>and incorporates their views into the goals and objectives. These goals and objectives that were prioritized for the academic year will be used to determine the directives to be used in the budget allocation process. These directives are vetted through the constituency groups with input brought back to PIEAC prior to approval by the first PIEAC meeting in March.</w:t>
      </w: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E82F7E" w:rsidRDefault="00E82F7E" w:rsidP="00C27935">
      <w:pPr>
        <w:rPr>
          <w:rFonts w:asciiTheme="majorHAnsi" w:hAnsiTheme="majorHAnsi"/>
          <w:b/>
          <w:sz w:val="24"/>
          <w:szCs w:val="24"/>
        </w:rPr>
      </w:pPr>
    </w:p>
    <w:p w:rsidR="007605AF" w:rsidRDefault="007605AF" w:rsidP="00C27935">
      <w:pPr>
        <w:rPr>
          <w:rFonts w:asciiTheme="majorHAnsi" w:hAnsiTheme="majorHAnsi"/>
          <w:i/>
          <w:szCs w:val="24"/>
        </w:rPr>
      </w:pPr>
    </w:p>
    <w:p w:rsidR="007605AF" w:rsidRDefault="007605AF" w:rsidP="00C27935">
      <w:pPr>
        <w:rPr>
          <w:rFonts w:asciiTheme="majorHAnsi" w:hAnsiTheme="majorHAnsi"/>
          <w:b/>
          <w:sz w:val="24"/>
          <w:szCs w:val="24"/>
        </w:rPr>
      </w:pPr>
    </w:p>
    <w:p w:rsidR="002B71AC" w:rsidRDefault="002B71AC" w:rsidP="00C27935">
      <w:pPr>
        <w:rPr>
          <w:rFonts w:asciiTheme="majorHAnsi" w:hAnsiTheme="majorHAnsi"/>
          <w:b/>
          <w:sz w:val="24"/>
          <w:szCs w:val="24"/>
        </w:rPr>
      </w:pPr>
    </w:p>
    <w:p w:rsidR="002B71AC" w:rsidRDefault="002B71AC" w:rsidP="00C27935">
      <w:pPr>
        <w:rPr>
          <w:rFonts w:asciiTheme="majorHAnsi" w:hAnsiTheme="majorHAnsi"/>
          <w:b/>
          <w:sz w:val="24"/>
          <w:szCs w:val="24"/>
        </w:rPr>
      </w:pPr>
    </w:p>
    <w:p w:rsidR="002B71AC" w:rsidRDefault="002B71AC" w:rsidP="00C27935">
      <w:pPr>
        <w:rPr>
          <w:rFonts w:asciiTheme="majorHAnsi" w:hAnsiTheme="majorHAnsi"/>
          <w:b/>
          <w:sz w:val="24"/>
          <w:szCs w:val="24"/>
        </w:rPr>
      </w:pPr>
    </w:p>
    <w:p w:rsidR="002B71AC" w:rsidRPr="008C08B8" w:rsidRDefault="002B71AC" w:rsidP="002B71AC">
      <w:pPr>
        <w:rPr>
          <w:rFonts w:asciiTheme="majorHAnsi" w:hAnsiTheme="majorHAnsi"/>
          <w:b/>
          <w:sz w:val="24"/>
          <w:szCs w:val="24"/>
        </w:rPr>
      </w:pPr>
      <w:r w:rsidRPr="00C27935">
        <w:rPr>
          <w:rFonts w:asciiTheme="majorHAnsi" w:hAnsiTheme="majorHAnsi"/>
          <w:i/>
          <w:szCs w:val="24"/>
        </w:rPr>
        <w:t>PIEAC Decision-making Process</w:t>
      </w:r>
    </w:p>
    <w:p w:rsidR="002B71AC" w:rsidRDefault="002B71AC" w:rsidP="002B71AC">
      <w:pPr>
        <w:rPr>
          <w:rFonts w:asciiTheme="majorHAnsi" w:hAnsiTheme="majorHAnsi"/>
          <w:b/>
          <w:sz w:val="24"/>
          <w:szCs w:val="24"/>
        </w:rPr>
      </w:pPr>
    </w:p>
    <w:p w:rsidR="002B71AC" w:rsidRDefault="002B71AC" w:rsidP="002B71AC">
      <w:pPr>
        <w:rPr>
          <w:rFonts w:asciiTheme="majorHAnsi" w:hAnsiTheme="majorHAnsi"/>
          <w:b/>
          <w:sz w:val="24"/>
          <w:szCs w:val="24"/>
        </w:rPr>
      </w:pPr>
    </w:p>
    <w:p w:rsidR="002B71AC" w:rsidRPr="00C27935" w:rsidRDefault="002B71AC" w:rsidP="002B71AC">
      <w:pPr>
        <w:rPr>
          <w:rFonts w:asciiTheme="majorHAnsi" w:hAnsiTheme="majorHAnsi"/>
          <w:sz w:val="24"/>
          <w:szCs w:val="24"/>
        </w:rPr>
      </w:pPr>
      <w:r w:rsidRPr="00C27935">
        <w:rPr>
          <w:rFonts w:asciiTheme="majorHAnsi" w:hAnsiTheme="majorHAnsi"/>
          <w:b/>
          <w:sz w:val="24"/>
          <w:szCs w:val="24"/>
        </w:rPr>
        <w:t>Directives Sent to Budget</w:t>
      </w:r>
      <w:r w:rsidRPr="00C27935">
        <w:rPr>
          <w:rFonts w:asciiTheme="majorHAnsi" w:hAnsiTheme="majorHAnsi"/>
          <w:sz w:val="24"/>
          <w:szCs w:val="24"/>
        </w:rPr>
        <w:t xml:space="preserve">-Following the directives being approved by the constituency groups, the PIEAC sends budgetary requests linked to the </w:t>
      </w:r>
      <w:r>
        <w:rPr>
          <w:rFonts w:asciiTheme="majorHAnsi" w:hAnsiTheme="majorHAnsi"/>
          <w:sz w:val="24"/>
          <w:szCs w:val="24"/>
        </w:rPr>
        <w:t>Education Master</w:t>
      </w:r>
      <w:r w:rsidRPr="00C27935">
        <w:rPr>
          <w:rFonts w:asciiTheme="majorHAnsi" w:hAnsiTheme="majorHAnsi"/>
          <w:sz w:val="24"/>
          <w:szCs w:val="24"/>
        </w:rPr>
        <w:t xml:space="preserve"> Planning goals and objectives to the Budget Committee for use in determining the feasibility of such requests and the final preparation of the budget.  The Budgetary Request Matrix</w:t>
      </w:r>
      <w:r>
        <w:rPr>
          <w:rFonts w:asciiTheme="majorHAnsi" w:hAnsiTheme="majorHAnsi"/>
          <w:sz w:val="24"/>
          <w:szCs w:val="24"/>
        </w:rPr>
        <w:t>,</w:t>
      </w:r>
      <w:r w:rsidRPr="00C27935">
        <w:rPr>
          <w:rFonts w:asciiTheme="majorHAnsi" w:hAnsiTheme="majorHAnsi"/>
          <w:sz w:val="24"/>
          <w:szCs w:val="24"/>
        </w:rPr>
        <w:t xml:space="preserve"> outlining request, alternative funding sources</w:t>
      </w:r>
      <w:r>
        <w:rPr>
          <w:rFonts w:asciiTheme="majorHAnsi" w:hAnsiTheme="majorHAnsi"/>
          <w:sz w:val="24"/>
          <w:szCs w:val="24"/>
        </w:rPr>
        <w:t>,</w:t>
      </w:r>
      <w:r w:rsidRPr="00C27935">
        <w:rPr>
          <w:rFonts w:asciiTheme="majorHAnsi" w:hAnsiTheme="majorHAnsi"/>
          <w:sz w:val="24"/>
          <w:szCs w:val="24"/>
        </w:rPr>
        <w:t xml:space="preserve"> and links to the </w:t>
      </w:r>
      <w:r>
        <w:rPr>
          <w:rFonts w:asciiTheme="majorHAnsi" w:hAnsiTheme="majorHAnsi"/>
          <w:sz w:val="24"/>
          <w:szCs w:val="24"/>
        </w:rPr>
        <w:t>Education Master</w:t>
      </w:r>
      <w:r w:rsidRPr="00C27935">
        <w:rPr>
          <w:rFonts w:asciiTheme="majorHAnsi" w:hAnsiTheme="majorHAnsi"/>
          <w:sz w:val="24"/>
          <w:szCs w:val="24"/>
        </w:rPr>
        <w:t xml:space="preserve"> Plan goals and objectives is to be included.</w:t>
      </w:r>
    </w:p>
    <w:p w:rsidR="00391A23" w:rsidRPr="00C27935" w:rsidRDefault="00391A23" w:rsidP="00C27935">
      <w:pPr>
        <w:rPr>
          <w:rFonts w:asciiTheme="majorHAnsi" w:hAnsiTheme="majorHAnsi"/>
          <w:b/>
          <w:sz w:val="24"/>
          <w:szCs w:val="24"/>
        </w:rPr>
      </w:pPr>
      <w:r w:rsidRPr="00C27935">
        <w:rPr>
          <w:rFonts w:asciiTheme="majorHAnsi" w:hAnsiTheme="majorHAnsi"/>
          <w:b/>
          <w:sz w:val="24"/>
          <w:szCs w:val="24"/>
        </w:rPr>
        <w:t>Budget Response</w:t>
      </w:r>
      <w:r w:rsidRPr="00C27935">
        <w:rPr>
          <w:rFonts w:asciiTheme="majorHAnsi" w:hAnsiTheme="majorHAnsi"/>
          <w:sz w:val="24"/>
          <w:szCs w:val="24"/>
        </w:rPr>
        <w:t>-The Budget Committee resp</w:t>
      </w:r>
      <w:r w:rsidR="004F2491">
        <w:rPr>
          <w:rFonts w:asciiTheme="majorHAnsi" w:hAnsiTheme="majorHAnsi"/>
          <w:sz w:val="24"/>
          <w:szCs w:val="24"/>
        </w:rPr>
        <w:t>onds back to PIEAC</w:t>
      </w:r>
      <w:r w:rsidRPr="00C27935">
        <w:rPr>
          <w:rFonts w:asciiTheme="majorHAnsi" w:hAnsiTheme="majorHAnsi"/>
          <w:sz w:val="24"/>
          <w:szCs w:val="24"/>
        </w:rPr>
        <w:t xml:space="preserve"> with any concerns or issues pertaining to the budgetary requests</w:t>
      </w:r>
      <w:r w:rsidR="004F2491">
        <w:rPr>
          <w:rFonts w:asciiTheme="majorHAnsi" w:hAnsiTheme="majorHAnsi"/>
          <w:sz w:val="24"/>
          <w:szCs w:val="24"/>
        </w:rPr>
        <w:t>, and further discuss</w:t>
      </w:r>
      <w:r w:rsidRPr="00C27935">
        <w:rPr>
          <w:rFonts w:asciiTheme="majorHAnsi" w:hAnsiTheme="majorHAnsi"/>
          <w:sz w:val="24"/>
          <w:szCs w:val="24"/>
        </w:rPr>
        <w:t xml:space="preserve">ion based on </w:t>
      </w:r>
      <w:r w:rsidR="004F2491">
        <w:rPr>
          <w:rFonts w:asciiTheme="majorHAnsi" w:hAnsiTheme="majorHAnsi"/>
          <w:sz w:val="24"/>
          <w:szCs w:val="24"/>
        </w:rPr>
        <w:t xml:space="preserve">the </w:t>
      </w:r>
      <w:r w:rsidR="004C6D6F">
        <w:rPr>
          <w:rFonts w:asciiTheme="majorHAnsi" w:hAnsiTheme="majorHAnsi"/>
          <w:sz w:val="24"/>
          <w:szCs w:val="24"/>
        </w:rPr>
        <w:t>Education Master</w:t>
      </w:r>
      <w:r w:rsidRPr="00C27935">
        <w:rPr>
          <w:rFonts w:asciiTheme="majorHAnsi" w:hAnsiTheme="majorHAnsi"/>
          <w:sz w:val="24"/>
          <w:szCs w:val="24"/>
        </w:rPr>
        <w:t xml:space="preserve"> Plan and Strate</w:t>
      </w:r>
      <w:r w:rsidR="004F2491">
        <w:rPr>
          <w:rFonts w:asciiTheme="majorHAnsi" w:hAnsiTheme="majorHAnsi"/>
          <w:sz w:val="24"/>
          <w:szCs w:val="24"/>
        </w:rPr>
        <w:t>gic goals developed annually is completed to remedy the si</w:t>
      </w:r>
      <w:r w:rsidRPr="00C27935">
        <w:rPr>
          <w:rFonts w:asciiTheme="majorHAnsi" w:hAnsiTheme="majorHAnsi"/>
          <w:sz w:val="24"/>
          <w:szCs w:val="24"/>
        </w:rPr>
        <w:t>tuation.  Directives regarding the final budgetary decisio</w:t>
      </w:r>
      <w:r w:rsidR="004F2491">
        <w:rPr>
          <w:rFonts w:asciiTheme="majorHAnsi" w:hAnsiTheme="majorHAnsi"/>
          <w:sz w:val="24"/>
          <w:szCs w:val="24"/>
        </w:rPr>
        <w:t>ns are sent back to the Budget C</w:t>
      </w:r>
      <w:r w:rsidRPr="00C27935">
        <w:rPr>
          <w:rFonts w:asciiTheme="majorHAnsi" w:hAnsiTheme="majorHAnsi"/>
          <w:sz w:val="24"/>
          <w:szCs w:val="24"/>
        </w:rPr>
        <w:t>ommittee and to the constituency groups.</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Planning for Next Year</w:t>
      </w:r>
      <w:r w:rsidRPr="00C27935">
        <w:rPr>
          <w:rFonts w:asciiTheme="majorHAnsi" w:hAnsiTheme="majorHAnsi"/>
          <w:sz w:val="24"/>
          <w:szCs w:val="24"/>
        </w:rPr>
        <w:t xml:space="preserve">-Using the </w:t>
      </w:r>
      <w:r w:rsidR="004C6D6F">
        <w:rPr>
          <w:rFonts w:asciiTheme="majorHAnsi" w:hAnsiTheme="majorHAnsi"/>
          <w:sz w:val="24"/>
          <w:szCs w:val="24"/>
        </w:rPr>
        <w:t>Education Master</w:t>
      </w:r>
      <w:r w:rsidRPr="00C27935">
        <w:rPr>
          <w:rFonts w:asciiTheme="majorHAnsi" w:hAnsiTheme="majorHAnsi"/>
          <w:sz w:val="24"/>
          <w:szCs w:val="24"/>
        </w:rPr>
        <w:t xml:space="preserve"> Plan as the starting point for discussions related to strategic planning, the PIEAC develops goals/objectives for the following year.  These goals/objectives are sent to the Academic Senate, Classified Senate, Student Associated Government, and Blue Ribbon Management Team for discussion and approval.</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Town Halls/Forums</w:t>
      </w:r>
      <w:r w:rsidRPr="00C27935">
        <w:rPr>
          <w:rFonts w:asciiTheme="majorHAnsi" w:hAnsiTheme="majorHAnsi"/>
          <w:sz w:val="24"/>
          <w:szCs w:val="24"/>
        </w:rPr>
        <w:t>-Following approval from constituency groups, PIEAC will hold town hall meetings to share the goals/objectives that have been approved and to get feedback and buy-in from the college as a whole.</w:t>
      </w:r>
    </w:p>
    <w:p w:rsidR="00391A23" w:rsidRPr="00C27935" w:rsidRDefault="00391A23" w:rsidP="00C27935">
      <w:pPr>
        <w:rPr>
          <w:rFonts w:asciiTheme="majorHAnsi" w:hAnsiTheme="majorHAnsi"/>
          <w:sz w:val="24"/>
          <w:szCs w:val="24"/>
        </w:rPr>
      </w:pPr>
      <w:r w:rsidRPr="00C27935">
        <w:rPr>
          <w:rFonts w:asciiTheme="majorHAnsi" w:hAnsiTheme="majorHAnsi"/>
          <w:b/>
          <w:sz w:val="24"/>
          <w:szCs w:val="24"/>
        </w:rPr>
        <w:t>Revision of Plans</w:t>
      </w:r>
      <w:r w:rsidRPr="00C27935">
        <w:rPr>
          <w:rFonts w:asciiTheme="majorHAnsi" w:hAnsiTheme="majorHAnsi"/>
          <w:sz w:val="24"/>
          <w:szCs w:val="24"/>
        </w:rPr>
        <w:t>-Utilizing the feedback from the town hall meetings and constituency group discussions, the PIEAC reviews and approves the annual goals/objectives and sends them to College Council.</w:t>
      </w:r>
    </w:p>
    <w:p w:rsidR="00391A23" w:rsidRPr="00C27935" w:rsidRDefault="00391A23" w:rsidP="00C27935">
      <w:pPr>
        <w:rPr>
          <w:rFonts w:asciiTheme="majorHAnsi" w:hAnsiTheme="majorHAnsi"/>
          <w:sz w:val="24"/>
          <w:szCs w:val="24"/>
        </w:rPr>
      </w:pPr>
      <w:r w:rsidRPr="00C27935">
        <w:rPr>
          <w:rFonts w:asciiTheme="majorHAnsi" w:hAnsiTheme="majorHAnsi"/>
          <w:b/>
          <w:sz w:val="24"/>
          <w:szCs w:val="24"/>
        </w:rPr>
        <w:t>New Ventures for Consideration-</w:t>
      </w:r>
      <w:r w:rsidRPr="00C27935">
        <w:rPr>
          <w:rFonts w:asciiTheme="majorHAnsi" w:hAnsiTheme="majorHAnsi"/>
          <w:sz w:val="24"/>
          <w:szCs w:val="24"/>
        </w:rPr>
        <w:t>When new ideas for programs or projects arise, the ideas will be discussed at length within the wing that will host the program or project to determine the relevance to the Mission Statement and/or Vision Statement, costs associated with the project in terms of budgetary items and personnel costs, curricul</w:t>
      </w:r>
      <w:r w:rsidR="004F2491">
        <w:rPr>
          <w:rFonts w:asciiTheme="majorHAnsi" w:hAnsiTheme="majorHAnsi"/>
          <w:sz w:val="24"/>
          <w:szCs w:val="24"/>
        </w:rPr>
        <w:t>um development required, and</w:t>
      </w:r>
      <w:r w:rsidRPr="00C27935">
        <w:rPr>
          <w:rFonts w:asciiTheme="majorHAnsi" w:hAnsiTheme="majorHAnsi"/>
          <w:sz w:val="24"/>
          <w:szCs w:val="24"/>
        </w:rPr>
        <w:t xml:space="preserve"> implementation timeline. Once the plans for the new program or project have been discussed and approve</w:t>
      </w:r>
      <w:r w:rsidR="004F2491">
        <w:rPr>
          <w:rFonts w:asciiTheme="majorHAnsi" w:hAnsiTheme="majorHAnsi"/>
          <w:sz w:val="24"/>
          <w:szCs w:val="24"/>
        </w:rPr>
        <w:t>d</w:t>
      </w:r>
      <w:r w:rsidRPr="00C27935">
        <w:rPr>
          <w:rFonts w:asciiTheme="majorHAnsi" w:hAnsiTheme="majorHAnsi"/>
          <w:sz w:val="24"/>
          <w:szCs w:val="24"/>
        </w:rPr>
        <w:t xml:space="preserve"> by the participants to be within the Mission of the college, the plan will be taken at any time of year to PIEAC for discussion and possible referral to the Budget Committee and College Council.  If PIEAC determines that the program/project aligns itself with the Mission Statement, PIEAC will forward the program/project plans to College Council for discussion and approval.  The outcome from the discussions at College Council will be sent to PIEAC and the Budget Committee for information and budgetary consideration.  Funding for the new program or project will need to be addressed during the budgetary process or if out of cycle, at the time of acceptance.  Following approval at PIEAC, the constituency representatives will take the program/project idea back to their constituencies as an informational item.</w:t>
      </w:r>
    </w:p>
    <w:p w:rsidR="00CF04C6" w:rsidRDefault="00CF04C6" w:rsidP="00790B35">
      <w:pPr>
        <w:rPr>
          <w:rFonts w:asciiTheme="majorHAnsi" w:hAnsiTheme="majorHAnsi"/>
          <w:b/>
          <w:sz w:val="24"/>
          <w:szCs w:val="24"/>
        </w:rPr>
      </w:pPr>
    </w:p>
    <w:p w:rsidR="00430B12" w:rsidRPr="00C27935" w:rsidRDefault="00430B12" w:rsidP="00790B35">
      <w:pPr>
        <w:rPr>
          <w:rFonts w:asciiTheme="majorHAnsi" w:hAnsiTheme="majorHAnsi"/>
          <w:b/>
          <w:sz w:val="24"/>
          <w:szCs w:val="24"/>
        </w:rPr>
      </w:pPr>
      <w:r w:rsidRPr="00C27935">
        <w:rPr>
          <w:rFonts w:asciiTheme="majorHAnsi" w:hAnsiTheme="majorHAnsi"/>
          <w:b/>
          <w:sz w:val="24"/>
          <w:szCs w:val="24"/>
        </w:rPr>
        <w:lastRenderedPageBreak/>
        <w:t>BUDGET COMMITTEE</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Data Gathering</w:t>
      </w:r>
      <w:r w:rsidRPr="00C27935">
        <w:rPr>
          <w:rFonts w:asciiTheme="majorHAnsi" w:hAnsiTheme="majorHAnsi"/>
          <w:sz w:val="24"/>
          <w:szCs w:val="24"/>
        </w:rPr>
        <w:t>-Administrative Services collects inp</w:t>
      </w:r>
      <w:r w:rsidR="004F2491">
        <w:rPr>
          <w:rFonts w:asciiTheme="majorHAnsi" w:hAnsiTheme="majorHAnsi"/>
          <w:sz w:val="24"/>
          <w:szCs w:val="24"/>
        </w:rPr>
        <w:t xml:space="preserve">ut from the various wings about </w:t>
      </w:r>
      <w:r w:rsidRPr="00C27935">
        <w:rPr>
          <w:rFonts w:asciiTheme="majorHAnsi" w:hAnsiTheme="majorHAnsi"/>
          <w:sz w:val="24"/>
          <w:szCs w:val="24"/>
        </w:rPr>
        <w:t>specific resource allocation needs that have surfaced since the last budget cycle.</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PIEAC Directives</w:t>
      </w:r>
      <w:r w:rsidRPr="00C27935">
        <w:rPr>
          <w:rFonts w:asciiTheme="majorHAnsi" w:hAnsiTheme="majorHAnsi"/>
          <w:sz w:val="24"/>
          <w:szCs w:val="24"/>
        </w:rPr>
        <w:t xml:space="preserve">-The Budget Committee and Administrative Services </w:t>
      </w:r>
      <w:r w:rsidR="00101078">
        <w:rPr>
          <w:rFonts w:asciiTheme="majorHAnsi" w:hAnsiTheme="majorHAnsi"/>
          <w:sz w:val="24"/>
          <w:szCs w:val="24"/>
        </w:rPr>
        <w:t>receives the directives from</w:t>
      </w:r>
      <w:r w:rsidRPr="00C27935">
        <w:rPr>
          <w:rFonts w:asciiTheme="majorHAnsi" w:hAnsiTheme="majorHAnsi"/>
          <w:sz w:val="24"/>
          <w:szCs w:val="24"/>
        </w:rPr>
        <w:t xml:space="preserve"> PI</w:t>
      </w:r>
      <w:r w:rsidR="00101078">
        <w:rPr>
          <w:rFonts w:asciiTheme="majorHAnsi" w:hAnsiTheme="majorHAnsi"/>
          <w:sz w:val="24"/>
          <w:szCs w:val="24"/>
        </w:rPr>
        <w:t>EAC</w:t>
      </w:r>
      <w:r w:rsidRPr="00C27935">
        <w:rPr>
          <w:rFonts w:asciiTheme="majorHAnsi" w:hAnsiTheme="majorHAnsi"/>
          <w:sz w:val="24"/>
          <w:szCs w:val="24"/>
        </w:rPr>
        <w:t xml:space="preserve"> and reviews them in light of the current resource all</w:t>
      </w:r>
      <w:r w:rsidR="004F2491">
        <w:rPr>
          <w:rFonts w:asciiTheme="majorHAnsi" w:hAnsiTheme="majorHAnsi"/>
          <w:sz w:val="24"/>
          <w:szCs w:val="24"/>
        </w:rPr>
        <w:t>ocation needs submitted by the W</w:t>
      </w:r>
      <w:r w:rsidRPr="00C27935">
        <w:rPr>
          <w:rFonts w:asciiTheme="majorHAnsi" w:hAnsiTheme="majorHAnsi"/>
          <w:sz w:val="24"/>
          <w:szCs w:val="24"/>
        </w:rPr>
        <w:t>ings.</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Budget Rollover</w:t>
      </w:r>
      <w:r w:rsidRPr="00C27935">
        <w:rPr>
          <w:rFonts w:asciiTheme="majorHAnsi" w:hAnsiTheme="majorHAnsi"/>
          <w:sz w:val="24"/>
          <w:szCs w:val="24"/>
        </w:rPr>
        <w:t>-Administrative Services takes the budget from the prior year and rolls it over to begin the budget process.  Administrative Services revi</w:t>
      </w:r>
      <w:r w:rsidR="004F2491">
        <w:rPr>
          <w:rFonts w:asciiTheme="majorHAnsi" w:hAnsiTheme="majorHAnsi"/>
          <w:sz w:val="24"/>
          <w:szCs w:val="24"/>
        </w:rPr>
        <w:t>ews the directives from PIEAC, W</w:t>
      </w:r>
      <w:r w:rsidRPr="00C27935">
        <w:rPr>
          <w:rFonts w:asciiTheme="majorHAnsi" w:hAnsiTheme="majorHAnsi"/>
          <w:sz w:val="24"/>
          <w:szCs w:val="24"/>
        </w:rPr>
        <w:t>ing resource augmentation requests, curre</w:t>
      </w:r>
      <w:r w:rsidR="004F2491">
        <w:rPr>
          <w:rFonts w:asciiTheme="majorHAnsi" w:hAnsiTheme="majorHAnsi"/>
          <w:sz w:val="24"/>
          <w:szCs w:val="24"/>
        </w:rPr>
        <w:t>nt budget predictions from the D</w:t>
      </w:r>
      <w:r w:rsidRPr="00C27935">
        <w:rPr>
          <w:rFonts w:asciiTheme="majorHAnsi" w:hAnsiTheme="majorHAnsi"/>
          <w:sz w:val="24"/>
          <w:szCs w:val="24"/>
        </w:rPr>
        <w:t>i</w:t>
      </w:r>
      <w:r w:rsidR="004F2491">
        <w:rPr>
          <w:rFonts w:asciiTheme="majorHAnsi" w:hAnsiTheme="majorHAnsi"/>
          <w:sz w:val="24"/>
          <w:szCs w:val="24"/>
        </w:rPr>
        <w:t>strict and directives from the College P</w:t>
      </w:r>
      <w:r w:rsidRPr="00C27935">
        <w:rPr>
          <w:rFonts w:asciiTheme="majorHAnsi" w:hAnsiTheme="majorHAnsi"/>
          <w:sz w:val="24"/>
          <w:szCs w:val="24"/>
        </w:rPr>
        <w:t>resident</w:t>
      </w:r>
      <w:r w:rsidR="004F2491">
        <w:rPr>
          <w:rFonts w:asciiTheme="majorHAnsi" w:hAnsiTheme="majorHAnsi"/>
          <w:sz w:val="24"/>
          <w:szCs w:val="24"/>
        </w:rPr>
        <w:t xml:space="preserve"> and determines whether there are </w:t>
      </w:r>
      <w:r w:rsidRPr="00C27935">
        <w:rPr>
          <w:rFonts w:asciiTheme="majorHAnsi" w:hAnsiTheme="majorHAnsi"/>
          <w:sz w:val="24"/>
          <w:szCs w:val="24"/>
        </w:rPr>
        <w:t>ample recourses available to meet these requests and reports back to the Budget Committee.  If the funds are not sufficient to meet the needs of the requests, the Budget Committee sends a request for clarification of needs to the PIEAC.  PIEAC will respond with a recommendation prioritizing directives that request budgetary expenditures.</w:t>
      </w:r>
    </w:p>
    <w:p w:rsidR="007605AF" w:rsidRDefault="007605AF" w:rsidP="00790B35">
      <w:pPr>
        <w:rPr>
          <w:rFonts w:asciiTheme="majorHAnsi" w:hAnsiTheme="majorHAnsi"/>
          <w:b/>
          <w:sz w:val="24"/>
          <w:szCs w:val="24"/>
        </w:rPr>
      </w:pPr>
    </w:p>
    <w:p w:rsidR="007605AF" w:rsidRDefault="007605AF" w:rsidP="00790B35">
      <w:pPr>
        <w:rPr>
          <w:rFonts w:asciiTheme="majorHAnsi" w:hAnsiTheme="majorHAnsi"/>
          <w:b/>
          <w:sz w:val="24"/>
          <w:szCs w:val="24"/>
        </w:rPr>
      </w:pPr>
    </w:p>
    <w:p w:rsidR="00790B35" w:rsidRDefault="00F6290F" w:rsidP="00790B35">
      <w:pPr>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87936" behindDoc="1" locked="0" layoutInCell="1" allowOverlap="1">
            <wp:simplePos x="0" y="0"/>
            <wp:positionH relativeFrom="margin">
              <wp:posOffset>150495</wp:posOffset>
            </wp:positionH>
            <wp:positionV relativeFrom="paragraph">
              <wp:posOffset>179070</wp:posOffset>
            </wp:positionV>
            <wp:extent cx="5295265" cy="3832225"/>
            <wp:effectExtent l="0" t="0" r="0" b="0"/>
            <wp:wrapNone/>
            <wp:docPr id="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Default="00790B35" w:rsidP="00790B35">
      <w:pPr>
        <w:rPr>
          <w:rFonts w:asciiTheme="majorHAnsi" w:hAnsiTheme="majorHAnsi"/>
          <w:b/>
          <w:sz w:val="24"/>
          <w:szCs w:val="24"/>
        </w:rPr>
      </w:pPr>
    </w:p>
    <w:p w:rsidR="00790B35" w:rsidRPr="00790B35" w:rsidRDefault="00790B35" w:rsidP="00790B35">
      <w:pPr>
        <w:rPr>
          <w:rFonts w:asciiTheme="majorHAnsi" w:hAnsiTheme="majorHAnsi"/>
          <w:i/>
          <w:szCs w:val="24"/>
        </w:rPr>
      </w:pPr>
      <w:r w:rsidRPr="00790B35">
        <w:rPr>
          <w:rFonts w:asciiTheme="majorHAnsi" w:hAnsiTheme="majorHAnsi"/>
          <w:i/>
          <w:szCs w:val="24"/>
        </w:rPr>
        <w:t>Budget Process</w:t>
      </w:r>
    </w:p>
    <w:p w:rsidR="00790B35" w:rsidRDefault="00790B35" w:rsidP="00790B35">
      <w:pPr>
        <w:rPr>
          <w:rFonts w:asciiTheme="majorHAnsi" w:hAnsiTheme="majorHAnsi"/>
          <w:b/>
          <w:sz w:val="24"/>
          <w:szCs w:val="24"/>
        </w:rPr>
      </w:pP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lastRenderedPageBreak/>
        <w:t>Budget Development</w:t>
      </w:r>
      <w:r w:rsidRPr="00C27935">
        <w:rPr>
          <w:rFonts w:asciiTheme="majorHAnsi" w:hAnsiTheme="majorHAnsi"/>
          <w:sz w:val="24"/>
          <w:szCs w:val="24"/>
        </w:rPr>
        <w:t>-Administ</w:t>
      </w:r>
      <w:r w:rsidR="00566A3A">
        <w:rPr>
          <w:rFonts w:asciiTheme="majorHAnsi" w:hAnsiTheme="majorHAnsi"/>
          <w:sz w:val="24"/>
          <w:szCs w:val="24"/>
        </w:rPr>
        <w:t>rative Services works with the W</w:t>
      </w:r>
      <w:r w:rsidRPr="00C27935">
        <w:rPr>
          <w:rFonts w:asciiTheme="majorHAnsi" w:hAnsiTheme="majorHAnsi"/>
          <w:sz w:val="24"/>
          <w:szCs w:val="24"/>
        </w:rPr>
        <w:t xml:space="preserve">ings to develop balanced budgets based on the directives of the PIEAC. Budget recommendations presented to Budget Committee in the </w:t>
      </w:r>
      <w:r w:rsidR="00F867B2" w:rsidRPr="00C27935">
        <w:rPr>
          <w:rFonts w:asciiTheme="majorHAnsi" w:hAnsiTheme="majorHAnsi"/>
          <w:sz w:val="24"/>
          <w:szCs w:val="24"/>
        </w:rPr>
        <w:t>spring</w:t>
      </w:r>
      <w:r w:rsidRPr="00C27935">
        <w:rPr>
          <w:rFonts w:asciiTheme="majorHAnsi" w:hAnsiTheme="majorHAnsi"/>
          <w:sz w:val="24"/>
          <w:szCs w:val="24"/>
        </w:rPr>
        <w:t>.</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Budget to College Council</w:t>
      </w:r>
      <w:r w:rsidRPr="00C27935">
        <w:rPr>
          <w:rFonts w:asciiTheme="majorHAnsi" w:hAnsiTheme="majorHAnsi"/>
          <w:sz w:val="24"/>
          <w:szCs w:val="24"/>
        </w:rPr>
        <w:t>-The final budget is sent to College Council for discussion and then is forwarded on to the College President for approval and implementation.</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Ending Balance Requests</w:t>
      </w:r>
      <w:r w:rsidR="00B12BD4">
        <w:rPr>
          <w:rFonts w:asciiTheme="majorHAnsi" w:hAnsiTheme="majorHAnsi"/>
          <w:sz w:val="24"/>
          <w:szCs w:val="24"/>
        </w:rPr>
        <w:t>-Each W</w:t>
      </w:r>
      <w:r w:rsidRPr="00C27935">
        <w:rPr>
          <w:rFonts w:asciiTheme="majorHAnsi" w:hAnsiTheme="majorHAnsi"/>
          <w:sz w:val="24"/>
          <w:szCs w:val="24"/>
        </w:rPr>
        <w:t xml:space="preserve">ing will develop a prioritized list of requests for ending balance funds based on the </w:t>
      </w:r>
      <w:r w:rsidR="004C6D6F">
        <w:rPr>
          <w:rFonts w:asciiTheme="majorHAnsi" w:hAnsiTheme="majorHAnsi"/>
          <w:sz w:val="24"/>
          <w:szCs w:val="24"/>
        </w:rPr>
        <w:t>Education Master</w:t>
      </w:r>
      <w:r w:rsidRPr="00C27935">
        <w:rPr>
          <w:rFonts w:asciiTheme="majorHAnsi" w:hAnsiTheme="majorHAnsi"/>
          <w:sz w:val="24"/>
          <w:szCs w:val="24"/>
        </w:rPr>
        <w:t xml:space="preserve"> Plan goals and objectives as well as the yearly strategic plan.  These requests will be combined and prioritized during the May meetings.  Funding approval for summer expenditures will be completed at the last May meeting with final disbursement for the remaining requests to be completed in the fall after the final budget is approved.</w:t>
      </w:r>
    </w:p>
    <w:p w:rsidR="00391A23" w:rsidRPr="00C27935" w:rsidRDefault="00391A23" w:rsidP="00790B35">
      <w:pPr>
        <w:rPr>
          <w:rFonts w:asciiTheme="majorHAnsi" w:hAnsiTheme="majorHAnsi"/>
          <w:sz w:val="24"/>
          <w:szCs w:val="24"/>
        </w:rPr>
      </w:pPr>
      <w:r w:rsidRPr="00C27935">
        <w:rPr>
          <w:rFonts w:asciiTheme="majorHAnsi" w:hAnsiTheme="majorHAnsi"/>
          <w:b/>
          <w:sz w:val="24"/>
          <w:szCs w:val="24"/>
        </w:rPr>
        <w:t>Ending Balance Requests to College Council</w:t>
      </w:r>
      <w:r w:rsidRPr="00C27935">
        <w:rPr>
          <w:rFonts w:asciiTheme="majorHAnsi" w:hAnsiTheme="majorHAnsi"/>
          <w:sz w:val="24"/>
          <w:szCs w:val="24"/>
        </w:rPr>
        <w:t>-The Ending Balance requests are sent to College Council for approval and implementation.</w:t>
      </w:r>
    </w:p>
    <w:p w:rsidR="00430B12" w:rsidRPr="00F6290F" w:rsidRDefault="00F6290F" w:rsidP="00F6290F">
      <w:pPr>
        <w:ind w:left="360" w:hanging="360"/>
        <w:rPr>
          <w:rFonts w:asciiTheme="majorHAnsi" w:hAnsiTheme="majorHAnsi"/>
          <w:b/>
          <w:sz w:val="24"/>
          <w:szCs w:val="24"/>
        </w:rPr>
      </w:pPr>
      <w:r w:rsidRPr="00F6290F">
        <w:rPr>
          <w:rFonts w:asciiTheme="majorHAnsi" w:hAnsiTheme="majorHAnsi"/>
          <w:b/>
          <w:sz w:val="24"/>
          <w:szCs w:val="24"/>
        </w:rPr>
        <w:t xml:space="preserve">Dates to Consider: </w:t>
      </w:r>
      <w:r w:rsidR="00430B12" w:rsidRPr="00F6290F">
        <w:rPr>
          <w:rFonts w:asciiTheme="majorHAnsi" w:hAnsiTheme="majorHAnsi"/>
          <w:b/>
          <w:sz w:val="24"/>
          <w:szCs w:val="24"/>
        </w:rPr>
        <w:t>Fall Semester</w:t>
      </w:r>
    </w:p>
    <w:tbl>
      <w:tblPr>
        <w:tblStyle w:val="LightShading1"/>
        <w:tblW w:w="9540" w:type="dxa"/>
        <w:tblLook w:val="04A0"/>
      </w:tblPr>
      <w:tblGrid>
        <w:gridCol w:w="839"/>
        <w:gridCol w:w="1341"/>
        <w:gridCol w:w="5049"/>
        <w:gridCol w:w="2311"/>
      </w:tblGrid>
      <w:tr w:rsidR="007D5EFA" w:rsidRPr="00F6290F" w:rsidTr="00F6290F">
        <w:trPr>
          <w:cnfStyle w:val="100000000000"/>
          <w:trHeight w:val="539"/>
        </w:trPr>
        <w:tc>
          <w:tcPr>
            <w:cnfStyle w:val="001000000000"/>
            <w:tcW w:w="839" w:type="dxa"/>
          </w:tcPr>
          <w:p w:rsidR="007D5EFA" w:rsidRPr="00F6290F" w:rsidRDefault="007D5EFA" w:rsidP="00C27935">
            <w:pPr>
              <w:spacing w:line="276" w:lineRule="auto"/>
              <w:jc w:val="center"/>
              <w:rPr>
                <w:rFonts w:asciiTheme="majorHAnsi" w:hAnsiTheme="majorHAnsi"/>
                <w:sz w:val="20"/>
                <w:szCs w:val="24"/>
              </w:rPr>
            </w:pPr>
            <w:r w:rsidRPr="00F6290F">
              <w:rPr>
                <w:rFonts w:asciiTheme="majorHAnsi" w:hAnsiTheme="majorHAnsi"/>
                <w:sz w:val="20"/>
                <w:szCs w:val="24"/>
              </w:rPr>
              <w:t>Month</w:t>
            </w:r>
          </w:p>
        </w:tc>
        <w:tc>
          <w:tcPr>
            <w:tcW w:w="1318" w:type="dxa"/>
          </w:tcPr>
          <w:p w:rsidR="007D5EFA" w:rsidRPr="00F6290F" w:rsidRDefault="007D5EFA" w:rsidP="00C27935">
            <w:pPr>
              <w:spacing w:line="276" w:lineRule="auto"/>
              <w:jc w:val="center"/>
              <w:cnfStyle w:val="100000000000"/>
              <w:rPr>
                <w:rFonts w:asciiTheme="majorHAnsi" w:hAnsiTheme="majorHAnsi"/>
                <w:sz w:val="20"/>
                <w:szCs w:val="24"/>
              </w:rPr>
            </w:pPr>
            <w:r w:rsidRPr="00F6290F">
              <w:rPr>
                <w:rFonts w:asciiTheme="majorHAnsi" w:hAnsiTheme="majorHAnsi"/>
                <w:sz w:val="20"/>
                <w:szCs w:val="24"/>
              </w:rPr>
              <w:t>Committee Responsible</w:t>
            </w:r>
          </w:p>
        </w:tc>
        <w:tc>
          <w:tcPr>
            <w:tcW w:w="5065" w:type="dxa"/>
          </w:tcPr>
          <w:p w:rsidR="007D5EFA" w:rsidRPr="00F6290F" w:rsidRDefault="007D5EFA" w:rsidP="00C27935">
            <w:pPr>
              <w:spacing w:line="276" w:lineRule="auto"/>
              <w:jc w:val="center"/>
              <w:cnfStyle w:val="100000000000"/>
              <w:rPr>
                <w:rFonts w:asciiTheme="majorHAnsi" w:hAnsiTheme="majorHAnsi"/>
                <w:sz w:val="20"/>
                <w:szCs w:val="24"/>
              </w:rPr>
            </w:pPr>
            <w:r w:rsidRPr="00F6290F">
              <w:rPr>
                <w:rFonts w:asciiTheme="majorHAnsi" w:hAnsiTheme="majorHAnsi"/>
                <w:sz w:val="20"/>
                <w:szCs w:val="24"/>
              </w:rPr>
              <w:t>Activity</w:t>
            </w:r>
          </w:p>
        </w:tc>
        <w:tc>
          <w:tcPr>
            <w:tcW w:w="2318" w:type="dxa"/>
          </w:tcPr>
          <w:p w:rsidR="007D5EFA" w:rsidRPr="00F6290F" w:rsidRDefault="007D5EFA" w:rsidP="00C27935">
            <w:pPr>
              <w:spacing w:line="276" w:lineRule="auto"/>
              <w:jc w:val="center"/>
              <w:cnfStyle w:val="100000000000"/>
              <w:rPr>
                <w:rFonts w:asciiTheme="majorHAnsi" w:hAnsiTheme="majorHAnsi"/>
                <w:sz w:val="20"/>
                <w:szCs w:val="24"/>
              </w:rPr>
            </w:pPr>
            <w:r w:rsidRPr="00F6290F">
              <w:rPr>
                <w:rFonts w:asciiTheme="majorHAnsi" w:hAnsiTheme="majorHAnsi"/>
                <w:sz w:val="20"/>
                <w:szCs w:val="24"/>
              </w:rPr>
              <w:t>Links to Planning and Budget Decisions</w:t>
            </w:r>
          </w:p>
        </w:tc>
      </w:tr>
      <w:tr w:rsidR="007D5EFA" w:rsidRPr="00F6290F" w:rsidTr="00F6290F">
        <w:trPr>
          <w:cnfStyle w:val="000000100000"/>
        </w:trPr>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Sept.</w:t>
            </w:r>
          </w:p>
        </w:tc>
        <w:tc>
          <w:tcPr>
            <w:tcW w:w="1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4C6D6F" w:rsidP="00C27935">
            <w:pPr>
              <w:spacing w:line="276" w:lineRule="auto"/>
              <w:cnfStyle w:val="000000100000"/>
              <w:rPr>
                <w:rFonts w:asciiTheme="majorHAnsi" w:hAnsiTheme="majorHAnsi"/>
                <w:szCs w:val="24"/>
              </w:rPr>
            </w:pPr>
            <w:r>
              <w:rPr>
                <w:rFonts w:asciiTheme="majorHAnsi" w:hAnsiTheme="majorHAnsi"/>
                <w:szCs w:val="24"/>
              </w:rPr>
              <w:t>Education Master</w:t>
            </w:r>
            <w:r w:rsidR="007D5EFA" w:rsidRPr="00F6290F">
              <w:rPr>
                <w:rFonts w:asciiTheme="majorHAnsi" w:hAnsiTheme="majorHAnsi"/>
                <w:szCs w:val="24"/>
              </w:rPr>
              <w:t xml:space="preserve"> Plan Objectives </w:t>
            </w:r>
            <w:r w:rsidR="00B12BD4">
              <w:rPr>
                <w:rFonts w:asciiTheme="majorHAnsi" w:hAnsiTheme="majorHAnsi"/>
                <w:szCs w:val="24"/>
              </w:rPr>
              <w:t xml:space="preserve">are </w:t>
            </w:r>
            <w:r w:rsidR="007D5EFA" w:rsidRPr="00F6290F">
              <w:rPr>
                <w:rFonts w:asciiTheme="majorHAnsi" w:hAnsiTheme="majorHAnsi"/>
                <w:szCs w:val="24"/>
              </w:rPr>
              <w:t>distributed to programs/departments beginning the Program Review Preparation Year</w:t>
            </w:r>
          </w:p>
        </w:tc>
        <w:tc>
          <w:tcPr>
            <w:tcW w:w="2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Program Review, SLOs, </w:t>
            </w:r>
            <w:r w:rsidR="00F867B2" w:rsidRPr="00F6290F">
              <w:rPr>
                <w:rFonts w:asciiTheme="majorHAnsi" w:hAnsiTheme="majorHAnsi"/>
                <w:szCs w:val="24"/>
              </w:rPr>
              <w:t>College wide</w:t>
            </w:r>
            <w:r w:rsidRPr="00F6290F">
              <w:rPr>
                <w:rFonts w:asciiTheme="majorHAnsi" w:hAnsiTheme="majorHAnsi"/>
                <w:szCs w:val="24"/>
              </w:rPr>
              <w:t xml:space="preserve"> Goals &amp; Initiatives</w:t>
            </w:r>
          </w:p>
        </w:tc>
      </w:tr>
      <w:tr w:rsidR="007D5EFA" w:rsidRPr="00F6290F" w:rsidTr="00F6290F">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Dec.</w:t>
            </w:r>
          </w:p>
        </w:tc>
        <w:tc>
          <w:tcPr>
            <w:tcW w:w="1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B12BD4" w:rsidP="00C27935">
            <w:pPr>
              <w:spacing w:line="276" w:lineRule="auto"/>
              <w:cnfStyle w:val="000000000000"/>
              <w:rPr>
                <w:rFonts w:asciiTheme="majorHAnsi" w:hAnsiTheme="majorHAnsi"/>
                <w:szCs w:val="24"/>
              </w:rPr>
            </w:pPr>
            <w:r>
              <w:rPr>
                <w:rFonts w:asciiTheme="majorHAnsi" w:hAnsiTheme="majorHAnsi"/>
                <w:szCs w:val="24"/>
              </w:rPr>
              <w:t xml:space="preserve"> SLOs/PSLOs/ISLOs data are</w:t>
            </w:r>
            <w:r w:rsidR="007D5EFA" w:rsidRPr="00F6290F">
              <w:rPr>
                <w:rFonts w:asciiTheme="majorHAnsi" w:hAnsiTheme="majorHAnsi"/>
                <w:szCs w:val="24"/>
              </w:rPr>
              <w:t xml:space="preserve"> collected by last day of the semester</w:t>
            </w:r>
          </w:p>
        </w:tc>
        <w:tc>
          <w:tcPr>
            <w:tcW w:w="2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Program Review</w:t>
            </w:r>
          </w:p>
        </w:tc>
      </w:tr>
      <w:tr w:rsidR="007D5EFA" w:rsidRPr="00F6290F" w:rsidTr="00F6290F">
        <w:trPr>
          <w:cnfStyle w:val="000000100000"/>
        </w:trPr>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Sept.</w:t>
            </w:r>
          </w:p>
        </w:tc>
        <w:tc>
          <w:tcPr>
            <w:tcW w:w="1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Programs/departments begin their program review writing phase.</w:t>
            </w:r>
          </w:p>
        </w:tc>
        <w:tc>
          <w:tcPr>
            <w:tcW w:w="2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Budget Allocation </w:t>
            </w:r>
          </w:p>
        </w:tc>
      </w:tr>
      <w:tr w:rsidR="007D5EFA" w:rsidRPr="00F6290F" w:rsidTr="00F6290F">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Sept.-Dec.</w:t>
            </w:r>
          </w:p>
        </w:tc>
        <w:tc>
          <w:tcPr>
            <w:tcW w:w="1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Presentations of program reviews completed the previous year take place in Academic Senate, Classified Senate, and Blue Ribbon Management Team</w:t>
            </w:r>
          </w:p>
        </w:tc>
        <w:tc>
          <w:tcPr>
            <w:tcW w:w="2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Dec.</w:t>
            </w:r>
          </w:p>
        </w:tc>
        <w:tc>
          <w:tcPr>
            <w:tcW w:w="1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Action and Resource Allocation 1 year plans are submitted to Program Review and Wings</w:t>
            </w:r>
          </w:p>
        </w:tc>
        <w:tc>
          <w:tcPr>
            <w:tcW w:w="2318"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Dec</w:t>
            </w:r>
          </w:p>
        </w:tc>
        <w:tc>
          <w:tcPr>
            <w:tcW w:w="131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w:t>
            </w:r>
          </w:p>
        </w:tc>
        <w:tc>
          <w:tcPr>
            <w:tcW w:w="5065"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Action and Resource Allocation 1 year plans are forwarded from Program Review to PIEAC</w:t>
            </w:r>
          </w:p>
        </w:tc>
        <w:tc>
          <w:tcPr>
            <w:tcW w:w="2318"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rPr>
          <w:cnfStyle w:val="000000100000"/>
        </w:trPr>
        <w:tc>
          <w:tcPr>
            <w:cnfStyle w:val="001000000000"/>
            <w:tcW w:w="839"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Dec</w:t>
            </w:r>
          </w:p>
        </w:tc>
        <w:tc>
          <w:tcPr>
            <w:tcW w:w="1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5065"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Data </w:t>
            </w:r>
            <w:r w:rsidR="00B12BD4">
              <w:rPr>
                <w:rFonts w:asciiTheme="majorHAnsi" w:hAnsiTheme="majorHAnsi"/>
                <w:szCs w:val="24"/>
              </w:rPr>
              <w:t xml:space="preserve">are </w:t>
            </w:r>
            <w:r w:rsidRPr="00F6290F">
              <w:rPr>
                <w:rFonts w:asciiTheme="majorHAnsi" w:hAnsiTheme="majorHAnsi"/>
                <w:szCs w:val="24"/>
              </w:rPr>
              <w:t xml:space="preserve">gathered for planning </w:t>
            </w:r>
          </w:p>
        </w:tc>
        <w:tc>
          <w:tcPr>
            <w:tcW w:w="231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Program Review, SLOs, </w:t>
            </w:r>
            <w:r w:rsidR="00F867B2" w:rsidRPr="00F6290F">
              <w:rPr>
                <w:rFonts w:asciiTheme="majorHAnsi" w:hAnsiTheme="majorHAnsi"/>
                <w:szCs w:val="24"/>
              </w:rPr>
              <w:t>College wide</w:t>
            </w:r>
            <w:r w:rsidRPr="00F6290F">
              <w:rPr>
                <w:rFonts w:asciiTheme="majorHAnsi" w:hAnsiTheme="majorHAnsi"/>
                <w:szCs w:val="24"/>
              </w:rPr>
              <w:t xml:space="preserve"> Goals &amp; Initiatives</w:t>
            </w:r>
          </w:p>
        </w:tc>
      </w:tr>
    </w:tbl>
    <w:p w:rsidR="007D5EFA" w:rsidRPr="00F6290F" w:rsidRDefault="007D5EFA" w:rsidP="00C27935">
      <w:pPr>
        <w:rPr>
          <w:rFonts w:asciiTheme="majorHAnsi" w:hAnsiTheme="majorHAnsi"/>
          <w:szCs w:val="24"/>
        </w:rPr>
      </w:pPr>
    </w:p>
    <w:p w:rsidR="00CF04C6" w:rsidRDefault="00CF04C6">
      <w:pPr>
        <w:rPr>
          <w:rFonts w:asciiTheme="majorHAnsi" w:hAnsiTheme="majorHAnsi"/>
          <w:b/>
          <w:sz w:val="24"/>
          <w:szCs w:val="24"/>
        </w:rPr>
      </w:pPr>
      <w:r>
        <w:rPr>
          <w:rFonts w:asciiTheme="majorHAnsi" w:hAnsiTheme="majorHAnsi"/>
          <w:b/>
          <w:sz w:val="24"/>
          <w:szCs w:val="24"/>
        </w:rPr>
        <w:br w:type="page"/>
      </w:r>
    </w:p>
    <w:p w:rsidR="007D5EFA" w:rsidRPr="00F6290F" w:rsidRDefault="00F6290F" w:rsidP="00C27935">
      <w:pPr>
        <w:rPr>
          <w:rFonts w:asciiTheme="majorHAnsi" w:hAnsiTheme="majorHAnsi"/>
          <w:b/>
          <w:sz w:val="24"/>
          <w:szCs w:val="24"/>
        </w:rPr>
      </w:pPr>
      <w:r w:rsidRPr="00F6290F">
        <w:rPr>
          <w:rFonts w:asciiTheme="majorHAnsi" w:hAnsiTheme="majorHAnsi"/>
          <w:b/>
          <w:sz w:val="24"/>
          <w:szCs w:val="24"/>
        </w:rPr>
        <w:lastRenderedPageBreak/>
        <w:t xml:space="preserve">Dates to Consider: </w:t>
      </w:r>
      <w:r w:rsidR="007D5EFA" w:rsidRPr="00F6290F">
        <w:rPr>
          <w:rFonts w:asciiTheme="majorHAnsi" w:hAnsiTheme="majorHAnsi"/>
          <w:b/>
          <w:sz w:val="24"/>
          <w:szCs w:val="24"/>
        </w:rPr>
        <w:t>Spring Semester</w:t>
      </w:r>
    </w:p>
    <w:tbl>
      <w:tblPr>
        <w:tblStyle w:val="LightShading1"/>
        <w:tblW w:w="9540" w:type="dxa"/>
        <w:tblLook w:val="04A0"/>
      </w:tblPr>
      <w:tblGrid>
        <w:gridCol w:w="1341"/>
        <w:gridCol w:w="1813"/>
        <w:gridCol w:w="4305"/>
        <w:gridCol w:w="2081"/>
      </w:tblGrid>
      <w:tr w:rsidR="007D5EFA" w:rsidRPr="00F6290F" w:rsidTr="00F6290F">
        <w:trPr>
          <w:cnfStyle w:val="100000000000"/>
          <w:trHeight w:val="539"/>
        </w:trPr>
        <w:tc>
          <w:tcPr>
            <w:cnfStyle w:val="001000000000"/>
            <w:tcW w:w="1368" w:type="dxa"/>
          </w:tcPr>
          <w:p w:rsidR="007D5EFA" w:rsidRPr="00F6290F" w:rsidRDefault="007D5EFA" w:rsidP="00C27935">
            <w:pPr>
              <w:spacing w:line="276" w:lineRule="auto"/>
              <w:jc w:val="center"/>
              <w:rPr>
                <w:rFonts w:asciiTheme="majorHAnsi" w:hAnsiTheme="majorHAnsi"/>
                <w:szCs w:val="24"/>
              </w:rPr>
            </w:pPr>
            <w:r w:rsidRPr="00F6290F">
              <w:rPr>
                <w:rFonts w:asciiTheme="majorHAnsi" w:hAnsiTheme="majorHAnsi"/>
                <w:szCs w:val="24"/>
              </w:rPr>
              <w:t>Month</w:t>
            </w:r>
          </w:p>
        </w:tc>
        <w:tc>
          <w:tcPr>
            <w:tcW w:w="1608" w:type="dxa"/>
          </w:tcPr>
          <w:p w:rsidR="007D5EFA" w:rsidRPr="00F6290F" w:rsidRDefault="007D5EFA" w:rsidP="00C27935">
            <w:pPr>
              <w:spacing w:line="276" w:lineRule="auto"/>
              <w:jc w:val="center"/>
              <w:cnfStyle w:val="100000000000"/>
              <w:rPr>
                <w:rFonts w:asciiTheme="majorHAnsi" w:hAnsiTheme="majorHAnsi"/>
                <w:szCs w:val="24"/>
              </w:rPr>
            </w:pPr>
            <w:r w:rsidRPr="00F6290F">
              <w:rPr>
                <w:rFonts w:asciiTheme="majorHAnsi" w:hAnsiTheme="majorHAnsi"/>
                <w:szCs w:val="24"/>
              </w:rPr>
              <w:t>Committee Responsible</w:t>
            </w:r>
          </w:p>
        </w:tc>
        <w:tc>
          <w:tcPr>
            <w:tcW w:w="4428" w:type="dxa"/>
          </w:tcPr>
          <w:p w:rsidR="007D5EFA" w:rsidRPr="00F6290F" w:rsidRDefault="007D5EFA" w:rsidP="00C27935">
            <w:pPr>
              <w:spacing w:line="276" w:lineRule="auto"/>
              <w:jc w:val="center"/>
              <w:cnfStyle w:val="100000000000"/>
              <w:rPr>
                <w:rFonts w:asciiTheme="majorHAnsi" w:hAnsiTheme="majorHAnsi"/>
                <w:szCs w:val="24"/>
              </w:rPr>
            </w:pPr>
            <w:r w:rsidRPr="00F6290F">
              <w:rPr>
                <w:rFonts w:asciiTheme="majorHAnsi" w:hAnsiTheme="majorHAnsi"/>
                <w:szCs w:val="24"/>
              </w:rPr>
              <w:t>Activity</w:t>
            </w:r>
          </w:p>
        </w:tc>
        <w:tc>
          <w:tcPr>
            <w:tcW w:w="2136" w:type="dxa"/>
          </w:tcPr>
          <w:p w:rsidR="007D5EFA" w:rsidRPr="00F6290F" w:rsidRDefault="007D5EFA" w:rsidP="00C27935">
            <w:pPr>
              <w:spacing w:line="276" w:lineRule="auto"/>
              <w:jc w:val="center"/>
              <w:cnfStyle w:val="100000000000"/>
              <w:rPr>
                <w:rFonts w:asciiTheme="majorHAnsi" w:hAnsiTheme="majorHAnsi"/>
                <w:szCs w:val="24"/>
              </w:rPr>
            </w:pPr>
            <w:r w:rsidRPr="00F6290F">
              <w:rPr>
                <w:rFonts w:asciiTheme="majorHAnsi" w:hAnsiTheme="majorHAnsi"/>
                <w:szCs w:val="24"/>
              </w:rPr>
              <w:t>Links to Planning and Budget Decisions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Feb.-May</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PR</w:t>
            </w:r>
          </w:p>
        </w:tc>
        <w:tc>
          <w:tcPr>
            <w:tcW w:w="4428" w:type="dxa"/>
          </w:tcPr>
          <w:p w:rsidR="007D5EFA" w:rsidRPr="00F6290F" w:rsidRDefault="007D5EFA" w:rsidP="00B12BD4">
            <w:pPr>
              <w:spacing w:line="276" w:lineRule="auto"/>
              <w:cnfStyle w:val="000000100000"/>
              <w:rPr>
                <w:rFonts w:asciiTheme="majorHAnsi" w:hAnsiTheme="majorHAnsi"/>
                <w:szCs w:val="24"/>
              </w:rPr>
            </w:pPr>
            <w:r w:rsidRPr="00F6290F">
              <w:rPr>
                <w:rFonts w:asciiTheme="majorHAnsi" w:hAnsiTheme="majorHAnsi"/>
                <w:szCs w:val="24"/>
              </w:rPr>
              <w:t xml:space="preserve">Data </w:t>
            </w:r>
            <w:r w:rsidR="00B12BD4">
              <w:rPr>
                <w:rFonts w:asciiTheme="majorHAnsi" w:hAnsiTheme="majorHAnsi"/>
                <w:szCs w:val="24"/>
              </w:rPr>
              <w:t>are g</w:t>
            </w:r>
            <w:r w:rsidRPr="00F6290F">
              <w:rPr>
                <w:rFonts w:asciiTheme="majorHAnsi" w:hAnsiTheme="majorHAnsi"/>
                <w:szCs w:val="24"/>
              </w:rPr>
              <w:t>ather</w:t>
            </w:r>
            <w:r w:rsidR="00B12BD4">
              <w:rPr>
                <w:rFonts w:asciiTheme="majorHAnsi" w:hAnsiTheme="majorHAnsi"/>
                <w:szCs w:val="24"/>
              </w:rPr>
              <w:t>ed</w:t>
            </w:r>
            <w:r w:rsidRPr="00F6290F">
              <w:rPr>
                <w:rFonts w:asciiTheme="majorHAnsi" w:hAnsiTheme="majorHAnsi"/>
                <w:szCs w:val="24"/>
              </w:rPr>
              <w:t xml:space="preserve"> in preparation for Program/Departmental Review </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Program Review, SLOs, </w:t>
            </w:r>
            <w:r w:rsidR="00F867B2" w:rsidRPr="00F6290F">
              <w:rPr>
                <w:rFonts w:asciiTheme="majorHAnsi" w:hAnsiTheme="majorHAnsi"/>
                <w:szCs w:val="24"/>
              </w:rPr>
              <w:t>College wide</w:t>
            </w:r>
            <w:r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w:t>
            </w:r>
          </w:p>
          <w:p w:rsidR="007D5EFA" w:rsidRPr="00F6290F" w:rsidRDefault="007D5EFA" w:rsidP="00C27935">
            <w:pPr>
              <w:spacing w:line="276" w:lineRule="auto"/>
              <w:cnfStyle w:val="000000000000"/>
              <w:rPr>
                <w:rFonts w:asciiTheme="majorHAnsi" w:hAnsiTheme="majorHAnsi"/>
                <w:szCs w:val="24"/>
              </w:rPr>
            </w:pPr>
          </w:p>
        </w:tc>
        <w:tc>
          <w:tcPr>
            <w:tcW w:w="4428" w:type="dxa"/>
          </w:tcPr>
          <w:p w:rsidR="007D5EFA" w:rsidRPr="00F6290F" w:rsidRDefault="00B12BD4" w:rsidP="00C27935">
            <w:pPr>
              <w:spacing w:line="276" w:lineRule="auto"/>
              <w:cnfStyle w:val="000000000000"/>
              <w:rPr>
                <w:rFonts w:asciiTheme="majorHAnsi" w:hAnsiTheme="majorHAnsi"/>
                <w:szCs w:val="24"/>
              </w:rPr>
            </w:pPr>
            <w:r>
              <w:rPr>
                <w:rFonts w:asciiTheme="majorHAnsi" w:hAnsiTheme="majorHAnsi"/>
                <w:szCs w:val="24"/>
              </w:rPr>
              <w:t xml:space="preserve">SLOs/PSLOs/ISLOs data are </w:t>
            </w:r>
            <w:r w:rsidR="007D5EFA" w:rsidRPr="00F6290F">
              <w:rPr>
                <w:rFonts w:asciiTheme="majorHAnsi" w:hAnsiTheme="majorHAnsi"/>
                <w:szCs w:val="24"/>
              </w:rPr>
              <w:t>reviewed</w:t>
            </w:r>
            <w:r>
              <w:rPr>
                <w:rFonts w:asciiTheme="majorHAnsi" w:hAnsiTheme="majorHAnsi"/>
                <w:szCs w:val="24"/>
              </w:rPr>
              <w:t>,</w:t>
            </w:r>
            <w:r w:rsidR="007D5EFA" w:rsidRPr="00F6290F">
              <w:rPr>
                <w:rFonts w:asciiTheme="majorHAnsi" w:hAnsiTheme="majorHAnsi"/>
                <w:szCs w:val="24"/>
              </w:rPr>
              <w:t xml:space="preserve"> and revision plans are created at the Spring All</w:t>
            </w:r>
            <w:r>
              <w:rPr>
                <w:rFonts w:asciiTheme="majorHAnsi" w:hAnsiTheme="majorHAnsi"/>
                <w:szCs w:val="24"/>
              </w:rPr>
              <w:t>-</w:t>
            </w:r>
            <w:r w:rsidR="007D5EFA" w:rsidRPr="00F6290F">
              <w:rPr>
                <w:rFonts w:asciiTheme="majorHAnsi" w:hAnsiTheme="majorHAnsi"/>
                <w:szCs w:val="24"/>
              </w:rPr>
              <w:t xml:space="preserve"> College Meeting</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Program Review</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B12BD4" w:rsidP="00C27935">
            <w:pPr>
              <w:spacing w:line="276" w:lineRule="auto"/>
              <w:cnfStyle w:val="000000100000"/>
              <w:rPr>
                <w:rFonts w:asciiTheme="majorHAnsi" w:hAnsiTheme="majorHAnsi"/>
                <w:szCs w:val="24"/>
              </w:rPr>
            </w:pPr>
            <w:r>
              <w:rPr>
                <w:rFonts w:asciiTheme="majorHAnsi" w:hAnsiTheme="majorHAnsi"/>
                <w:szCs w:val="24"/>
              </w:rPr>
              <w:t>Data are reviewed and directives are set for the College</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 xml:space="preserve">Directives </w:t>
            </w:r>
            <w:r w:rsidR="00B12BD4">
              <w:rPr>
                <w:rFonts w:asciiTheme="majorHAnsi" w:hAnsiTheme="majorHAnsi"/>
                <w:szCs w:val="24"/>
              </w:rPr>
              <w:t xml:space="preserve">are </w:t>
            </w:r>
            <w:r w:rsidRPr="00F6290F">
              <w:rPr>
                <w:rFonts w:asciiTheme="majorHAnsi" w:hAnsiTheme="majorHAnsi"/>
                <w:szCs w:val="24"/>
              </w:rPr>
              <w:t>sent to Academic Senate, Classified Senate, and Blue Ribbon Management Team</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Approval and Awareness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B12BD4" w:rsidP="00B12BD4">
            <w:pPr>
              <w:spacing w:line="276" w:lineRule="auto"/>
              <w:cnfStyle w:val="000000100000"/>
              <w:rPr>
                <w:rFonts w:asciiTheme="majorHAnsi" w:hAnsiTheme="majorHAnsi"/>
                <w:szCs w:val="24"/>
              </w:rPr>
            </w:pPr>
            <w:r>
              <w:rPr>
                <w:rFonts w:asciiTheme="majorHAnsi" w:hAnsiTheme="majorHAnsi"/>
                <w:szCs w:val="24"/>
              </w:rPr>
              <w:t>Data are gathered</w:t>
            </w:r>
            <w:r w:rsidR="007D5EFA" w:rsidRPr="00F6290F">
              <w:rPr>
                <w:rFonts w:asciiTheme="majorHAnsi" w:hAnsiTheme="majorHAnsi"/>
                <w:szCs w:val="24"/>
              </w:rPr>
              <w:t xml:space="preserve"> </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F6290F">
            <w:pPr>
              <w:spacing w:line="276" w:lineRule="auto"/>
              <w:rPr>
                <w:rFonts w:asciiTheme="majorHAnsi" w:hAnsiTheme="majorHAnsi"/>
                <w:szCs w:val="24"/>
              </w:rPr>
            </w:pPr>
            <w:r w:rsidRPr="00F6290F">
              <w:rPr>
                <w:rFonts w:asciiTheme="majorHAnsi" w:hAnsiTheme="majorHAnsi"/>
                <w:szCs w:val="24"/>
              </w:rPr>
              <w:t>Feb.-</w:t>
            </w:r>
            <w:r w:rsidR="00F6290F">
              <w:rPr>
                <w:rFonts w:asciiTheme="majorHAnsi" w:hAnsiTheme="majorHAnsi"/>
                <w:szCs w:val="24"/>
              </w:rPr>
              <w:t>Mar</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process begins</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Feb.</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Wings</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 budget process begins</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committee reviews directives and responds back to PIEAC</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Final budgetary directives are sent back to Budget</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Final budgetary directives are sent to Academic Senate, Classified Senate, and Blue Ribbon Management Team</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Approval and Awareness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March-April</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 develops goals and objectives for following year</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March</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is developed with information from PIEAC</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April</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 developed goals and objectives sent to Academic Senate, Classified Senate, and Blue Ribbon Management Team</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Approval and Awareness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April</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Additional Funding needs are sent to PIEAC for clarification and direction</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April</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 responds to clarification request</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p>
        </w:tc>
        <w:tc>
          <w:tcPr>
            <w:tcW w:w="1608" w:type="dxa"/>
          </w:tcPr>
          <w:p w:rsidR="007D5EFA" w:rsidRPr="00F6290F" w:rsidRDefault="007D5EFA" w:rsidP="00C27935">
            <w:pPr>
              <w:spacing w:line="276" w:lineRule="auto"/>
              <w:cnfStyle w:val="000000000000"/>
              <w:rPr>
                <w:rFonts w:asciiTheme="majorHAnsi" w:hAnsiTheme="majorHAnsi"/>
                <w:szCs w:val="24"/>
              </w:rPr>
            </w:pPr>
          </w:p>
        </w:tc>
        <w:tc>
          <w:tcPr>
            <w:tcW w:w="4428" w:type="dxa"/>
          </w:tcPr>
          <w:p w:rsidR="007D5EFA" w:rsidRPr="00F6290F" w:rsidRDefault="007D5EFA" w:rsidP="00C27935">
            <w:pPr>
              <w:spacing w:line="276" w:lineRule="auto"/>
              <w:cnfStyle w:val="000000000000"/>
              <w:rPr>
                <w:rFonts w:asciiTheme="majorHAnsi" w:hAnsiTheme="majorHAnsi"/>
                <w:szCs w:val="24"/>
              </w:rPr>
            </w:pPr>
          </w:p>
        </w:tc>
        <w:tc>
          <w:tcPr>
            <w:tcW w:w="2136" w:type="dxa"/>
          </w:tcPr>
          <w:p w:rsidR="007D5EFA" w:rsidRPr="00F6290F" w:rsidRDefault="007D5EFA" w:rsidP="00C27935">
            <w:pPr>
              <w:spacing w:line="276" w:lineRule="auto"/>
              <w:cnfStyle w:val="000000000000"/>
              <w:rPr>
                <w:rFonts w:asciiTheme="majorHAnsi" w:hAnsiTheme="majorHAnsi"/>
                <w:szCs w:val="24"/>
              </w:rPr>
            </w:pP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April</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 budgets are presented to Budget Committee</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PIEAC/President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 xml:space="preserve">Town Hall meetings </w:t>
            </w:r>
            <w:r w:rsidR="00B12BD4">
              <w:rPr>
                <w:rFonts w:asciiTheme="majorHAnsi" w:hAnsiTheme="majorHAnsi"/>
                <w:szCs w:val="24"/>
              </w:rPr>
              <w:t xml:space="preserve">are </w:t>
            </w:r>
            <w:r w:rsidRPr="00F6290F">
              <w:rPr>
                <w:rFonts w:asciiTheme="majorHAnsi" w:hAnsiTheme="majorHAnsi"/>
                <w:szCs w:val="24"/>
              </w:rPr>
              <w:t>held to review objectives and goals</w:t>
            </w:r>
          </w:p>
        </w:tc>
        <w:tc>
          <w:tcPr>
            <w:tcW w:w="2136" w:type="dxa"/>
          </w:tcPr>
          <w:p w:rsidR="007D5EFA" w:rsidRPr="00F6290F" w:rsidRDefault="00F867B2" w:rsidP="00C27935">
            <w:pPr>
              <w:spacing w:line="276" w:lineRule="auto"/>
              <w:cnfStyle w:val="0000000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Awareness</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PIEAC reviews Town Hall feedback and makes adjustments to objectives and goals</w:t>
            </w:r>
          </w:p>
        </w:tc>
        <w:tc>
          <w:tcPr>
            <w:tcW w:w="2136" w:type="dxa"/>
          </w:tcPr>
          <w:p w:rsidR="007D5EFA" w:rsidRPr="00F6290F" w:rsidRDefault="00F867B2" w:rsidP="00C27935">
            <w:pPr>
              <w:spacing w:line="276" w:lineRule="auto"/>
              <w:cnfStyle w:val="000000100000"/>
              <w:rPr>
                <w:rFonts w:asciiTheme="majorHAnsi" w:hAnsiTheme="majorHAnsi"/>
                <w:szCs w:val="24"/>
              </w:rPr>
            </w:pPr>
            <w:r w:rsidRPr="00F6290F">
              <w:rPr>
                <w:rFonts w:asciiTheme="majorHAnsi" w:hAnsiTheme="majorHAnsi"/>
                <w:szCs w:val="24"/>
              </w:rPr>
              <w:t>College wide</w:t>
            </w:r>
            <w:r w:rsidR="007D5EFA" w:rsidRPr="00F6290F">
              <w:rPr>
                <w:rFonts w:asciiTheme="majorHAnsi" w:hAnsiTheme="majorHAnsi"/>
                <w:szCs w:val="24"/>
              </w:rPr>
              <w:t xml:space="preserve"> Goals &amp;  Initiatives</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 xml:space="preserve">Final Budget is sent to College Council  </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Wings</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Wings prioritize unfunded needs</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r w:rsidR="007D5EFA" w:rsidRPr="00F6290F" w:rsidTr="00F6290F">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lastRenderedPageBreak/>
              <w:t>May</w:t>
            </w:r>
          </w:p>
        </w:tc>
        <w:tc>
          <w:tcPr>
            <w:tcW w:w="160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committee prioritizes needs and determines the amount of ending fund balance to be paid to prioritized needs</w:t>
            </w:r>
          </w:p>
        </w:tc>
        <w:tc>
          <w:tcPr>
            <w:tcW w:w="2136" w:type="dxa"/>
          </w:tcPr>
          <w:p w:rsidR="007D5EFA" w:rsidRPr="00F6290F" w:rsidRDefault="007D5EFA" w:rsidP="00C27935">
            <w:pPr>
              <w:spacing w:line="276" w:lineRule="auto"/>
              <w:cnfStyle w:val="000000000000"/>
              <w:rPr>
                <w:rFonts w:asciiTheme="majorHAnsi" w:hAnsiTheme="majorHAnsi"/>
                <w:szCs w:val="24"/>
              </w:rPr>
            </w:pPr>
            <w:r w:rsidRPr="00F6290F">
              <w:rPr>
                <w:rFonts w:asciiTheme="majorHAnsi" w:hAnsiTheme="majorHAnsi"/>
                <w:szCs w:val="24"/>
              </w:rPr>
              <w:t>Budget Allocation</w:t>
            </w:r>
          </w:p>
        </w:tc>
      </w:tr>
      <w:tr w:rsidR="007D5EFA" w:rsidRPr="00F6290F" w:rsidTr="00F6290F">
        <w:trPr>
          <w:cnfStyle w:val="000000100000"/>
        </w:trPr>
        <w:tc>
          <w:tcPr>
            <w:cnfStyle w:val="001000000000"/>
            <w:tcW w:w="1368" w:type="dxa"/>
          </w:tcPr>
          <w:p w:rsidR="007D5EFA" w:rsidRPr="00F6290F" w:rsidRDefault="007D5EFA" w:rsidP="00C27935">
            <w:pPr>
              <w:spacing w:line="276" w:lineRule="auto"/>
              <w:rPr>
                <w:rFonts w:asciiTheme="majorHAnsi" w:hAnsiTheme="majorHAnsi"/>
                <w:szCs w:val="24"/>
              </w:rPr>
            </w:pPr>
            <w:r w:rsidRPr="00F6290F">
              <w:rPr>
                <w:rFonts w:asciiTheme="majorHAnsi" w:hAnsiTheme="majorHAnsi"/>
                <w:szCs w:val="24"/>
              </w:rPr>
              <w:t>May</w:t>
            </w:r>
          </w:p>
        </w:tc>
        <w:tc>
          <w:tcPr>
            <w:tcW w:w="160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w:t>
            </w:r>
          </w:p>
        </w:tc>
        <w:tc>
          <w:tcPr>
            <w:tcW w:w="4428"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 xml:space="preserve">Ending balance requests </w:t>
            </w:r>
            <w:r w:rsidR="00B12BD4">
              <w:rPr>
                <w:rFonts w:asciiTheme="majorHAnsi" w:hAnsiTheme="majorHAnsi"/>
                <w:szCs w:val="24"/>
              </w:rPr>
              <w:t xml:space="preserve">are </w:t>
            </w:r>
            <w:r w:rsidRPr="00F6290F">
              <w:rPr>
                <w:rFonts w:asciiTheme="majorHAnsi" w:hAnsiTheme="majorHAnsi"/>
                <w:szCs w:val="24"/>
              </w:rPr>
              <w:t>sent to College Council</w:t>
            </w:r>
          </w:p>
        </w:tc>
        <w:tc>
          <w:tcPr>
            <w:tcW w:w="2136" w:type="dxa"/>
          </w:tcPr>
          <w:p w:rsidR="007D5EFA" w:rsidRPr="00F6290F" w:rsidRDefault="007D5EFA" w:rsidP="00C27935">
            <w:pPr>
              <w:spacing w:line="276" w:lineRule="auto"/>
              <w:cnfStyle w:val="000000100000"/>
              <w:rPr>
                <w:rFonts w:asciiTheme="majorHAnsi" w:hAnsiTheme="majorHAnsi"/>
                <w:szCs w:val="24"/>
              </w:rPr>
            </w:pPr>
            <w:r w:rsidRPr="00F6290F">
              <w:rPr>
                <w:rFonts w:asciiTheme="majorHAnsi" w:hAnsiTheme="majorHAnsi"/>
                <w:szCs w:val="24"/>
              </w:rPr>
              <w:t>Budget Allocation</w:t>
            </w:r>
          </w:p>
        </w:tc>
      </w:tr>
    </w:tbl>
    <w:p w:rsidR="007D5EFA" w:rsidRPr="00F6290F" w:rsidRDefault="007D5EFA" w:rsidP="00C27935">
      <w:pPr>
        <w:rPr>
          <w:rFonts w:asciiTheme="majorHAnsi" w:hAnsiTheme="majorHAnsi"/>
          <w:szCs w:val="24"/>
        </w:rPr>
      </w:pPr>
    </w:p>
    <w:p w:rsidR="00430B12" w:rsidRPr="00F6290F" w:rsidRDefault="00430B12" w:rsidP="00C27935">
      <w:pPr>
        <w:ind w:left="360"/>
        <w:rPr>
          <w:rStyle w:val="Strong"/>
          <w:rFonts w:asciiTheme="majorHAnsi" w:hAnsiTheme="majorHAnsi"/>
          <w:color w:val="000000"/>
          <w:szCs w:val="24"/>
        </w:rPr>
      </w:pPr>
      <w:r w:rsidRPr="00F6290F">
        <w:rPr>
          <w:rStyle w:val="Strong"/>
          <w:rFonts w:asciiTheme="majorHAnsi" w:hAnsiTheme="majorHAnsi"/>
          <w:color w:val="000000"/>
          <w:szCs w:val="24"/>
        </w:rPr>
        <w:br w:type="page"/>
      </w:r>
    </w:p>
    <w:p w:rsidR="00427E80" w:rsidRPr="008C08B8" w:rsidRDefault="00427E80" w:rsidP="00C27935">
      <w:pPr>
        <w:shd w:val="clear" w:color="auto" w:fill="FFFFFF"/>
        <w:rPr>
          <w:rFonts w:asciiTheme="majorHAnsi" w:hAnsiTheme="majorHAnsi"/>
          <w:color w:val="000000"/>
          <w:sz w:val="28"/>
          <w:szCs w:val="24"/>
        </w:rPr>
      </w:pPr>
      <w:r w:rsidRPr="008C08B8">
        <w:rPr>
          <w:rStyle w:val="Strong"/>
          <w:rFonts w:asciiTheme="majorHAnsi" w:hAnsiTheme="majorHAnsi"/>
          <w:color w:val="000000"/>
          <w:sz w:val="28"/>
          <w:szCs w:val="24"/>
        </w:rPr>
        <w:lastRenderedPageBreak/>
        <w:t xml:space="preserve">V. </w:t>
      </w:r>
      <w:r w:rsidR="008C08B8">
        <w:rPr>
          <w:rStyle w:val="Strong"/>
          <w:rFonts w:asciiTheme="majorHAnsi" w:hAnsiTheme="majorHAnsi"/>
          <w:color w:val="000000"/>
          <w:sz w:val="28"/>
          <w:szCs w:val="24"/>
        </w:rPr>
        <w:t xml:space="preserve"> </w:t>
      </w:r>
      <w:r w:rsidR="00AC7843">
        <w:rPr>
          <w:rStyle w:val="Strong"/>
          <w:rFonts w:asciiTheme="majorHAnsi" w:hAnsiTheme="majorHAnsi"/>
          <w:color w:val="000000"/>
          <w:sz w:val="28"/>
          <w:szCs w:val="24"/>
        </w:rPr>
        <w:tab/>
      </w:r>
      <w:r w:rsidRPr="008C08B8">
        <w:rPr>
          <w:rStyle w:val="Strong"/>
          <w:rFonts w:asciiTheme="majorHAnsi" w:hAnsiTheme="majorHAnsi"/>
          <w:color w:val="000000"/>
          <w:sz w:val="28"/>
          <w:szCs w:val="24"/>
        </w:rPr>
        <w:t>Ongoing and Systematic Assessment of Key Performance Indicators</w:t>
      </w:r>
    </w:p>
    <w:p w:rsidR="00427E80" w:rsidRDefault="00427E80" w:rsidP="00C27935">
      <w:pPr>
        <w:shd w:val="clear" w:color="auto" w:fill="FFFFFF"/>
        <w:rPr>
          <w:rFonts w:asciiTheme="majorHAnsi" w:hAnsiTheme="majorHAnsi" w:cstheme="minorHAnsi"/>
          <w:color w:val="000000"/>
          <w:sz w:val="24"/>
          <w:szCs w:val="24"/>
        </w:rPr>
      </w:pPr>
      <w:r w:rsidRPr="00C27935">
        <w:rPr>
          <w:rFonts w:asciiTheme="majorHAnsi" w:hAnsiTheme="majorHAnsi" w:cstheme="minorHAnsi"/>
          <w:color w:val="000000"/>
          <w:sz w:val="24"/>
          <w:szCs w:val="24"/>
        </w:rPr>
        <w:t xml:space="preserve">The plan </w:t>
      </w:r>
      <w:r w:rsidR="002D74C6">
        <w:rPr>
          <w:rFonts w:asciiTheme="majorHAnsi" w:hAnsiTheme="majorHAnsi" w:cstheme="minorHAnsi"/>
          <w:color w:val="000000"/>
          <w:sz w:val="24"/>
          <w:szCs w:val="24"/>
        </w:rPr>
        <w:t xml:space="preserve">will </w:t>
      </w:r>
      <w:r w:rsidRPr="00C27935">
        <w:rPr>
          <w:rFonts w:asciiTheme="majorHAnsi" w:hAnsiTheme="majorHAnsi" w:cstheme="minorHAnsi"/>
          <w:color w:val="000000"/>
          <w:sz w:val="24"/>
          <w:szCs w:val="24"/>
        </w:rPr>
        <w:t xml:space="preserve">contain a set of key performance indicators that </w:t>
      </w:r>
      <w:r w:rsidR="002D74C6">
        <w:rPr>
          <w:rFonts w:asciiTheme="majorHAnsi" w:hAnsiTheme="majorHAnsi" w:cstheme="minorHAnsi"/>
          <w:color w:val="000000"/>
          <w:sz w:val="24"/>
          <w:szCs w:val="24"/>
        </w:rPr>
        <w:t>will be</w:t>
      </w:r>
      <w:r w:rsidRPr="00C27935">
        <w:rPr>
          <w:rFonts w:asciiTheme="majorHAnsi" w:hAnsiTheme="majorHAnsi" w:cstheme="minorHAnsi"/>
          <w:color w:val="000000"/>
          <w:sz w:val="24"/>
          <w:szCs w:val="24"/>
        </w:rPr>
        <w:t xml:space="preserve"> regularly measured,</w:t>
      </w:r>
      <w:r w:rsidR="002D74C6">
        <w:rPr>
          <w:rFonts w:asciiTheme="majorHAnsi" w:hAnsiTheme="majorHAnsi" w:cstheme="minorHAnsi"/>
          <w:color w:val="000000"/>
          <w:sz w:val="24"/>
          <w:szCs w:val="24"/>
        </w:rPr>
        <w:t xml:space="preserve"> benchmarked,</w:t>
      </w:r>
      <w:r w:rsidRPr="00C27935">
        <w:rPr>
          <w:rFonts w:asciiTheme="majorHAnsi" w:hAnsiTheme="majorHAnsi" w:cstheme="minorHAnsi"/>
          <w:color w:val="000000"/>
          <w:sz w:val="24"/>
          <w:szCs w:val="24"/>
        </w:rPr>
        <w:t xml:space="preserve"> tracked</w:t>
      </w:r>
      <w:r w:rsidR="00B12BD4">
        <w:rPr>
          <w:rFonts w:asciiTheme="majorHAnsi" w:hAnsiTheme="majorHAnsi" w:cstheme="minorHAnsi"/>
          <w:color w:val="000000"/>
          <w:sz w:val="24"/>
          <w:szCs w:val="24"/>
        </w:rPr>
        <w:t>,</w:t>
      </w:r>
      <w:r w:rsidRPr="00C27935">
        <w:rPr>
          <w:rFonts w:asciiTheme="majorHAnsi" w:hAnsiTheme="majorHAnsi" w:cstheme="minorHAnsi"/>
          <w:color w:val="000000"/>
          <w:sz w:val="24"/>
          <w:szCs w:val="24"/>
        </w:rPr>
        <w:t xml:space="preserve"> and reported in a college</w:t>
      </w:r>
      <w:r w:rsidR="00EB1B80" w:rsidRPr="00C27935">
        <w:rPr>
          <w:rFonts w:asciiTheme="majorHAnsi" w:hAnsiTheme="majorHAnsi" w:cstheme="minorHAnsi"/>
          <w:color w:val="000000"/>
          <w:sz w:val="24"/>
          <w:szCs w:val="24"/>
        </w:rPr>
        <w:t>-</w:t>
      </w:r>
      <w:r w:rsidRPr="00C27935">
        <w:rPr>
          <w:rFonts w:asciiTheme="majorHAnsi" w:hAnsiTheme="majorHAnsi" w:cstheme="minorHAnsi"/>
          <w:color w:val="000000"/>
          <w:sz w:val="24"/>
          <w:szCs w:val="24"/>
        </w:rPr>
        <w:t xml:space="preserve">wide </w:t>
      </w:r>
      <w:r w:rsidR="002D74C6">
        <w:rPr>
          <w:rFonts w:asciiTheme="majorHAnsi" w:hAnsiTheme="majorHAnsi" w:cstheme="minorHAnsi"/>
          <w:color w:val="000000"/>
          <w:sz w:val="24"/>
          <w:szCs w:val="24"/>
        </w:rPr>
        <w:t>outcomes or institutional effectiveness r</w:t>
      </w:r>
      <w:r w:rsidRPr="00C27935">
        <w:rPr>
          <w:rFonts w:asciiTheme="majorHAnsi" w:hAnsiTheme="majorHAnsi" w:cstheme="minorHAnsi"/>
          <w:color w:val="000000"/>
          <w:sz w:val="24"/>
          <w:szCs w:val="24"/>
        </w:rPr>
        <w:t>eport so that improvements can be made and plans adjusted.</w:t>
      </w:r>
      <w:r w:rsidR="002D74C6">
        <w:rPr>
          <w:rFonts w:asciiTheme="majorHAnsi" w:hAnsiTheme="majorHAnsi" w:cstheme="minorHAnsi"/>
          <w:color w:val="000000"/>
          <w:sz w:val="24"/>
          <w:szCs w:val="24"/>
        </w:rPr>
        <w:t xml:space="preserve"> </w:t>
      </w:r>
    </w:p>
    <w:p w:rsidR="001764DF" w:rsidRPr="006D0599" w:rsidRDefault="001764DF" w:rsidP="00C27935">
      <w:pPr>
        <w:shd w:val="clear" w:color="auto" w:fill="FFFFFF"/>
        <w:rPr>
          <w:rFonts w:asciiTheme="majorHAnsi" w:hAnsiTheme="majorHAnsi" w:cstheme="minorHAnsi"/>
          <w:b/>
          <w:color w:val="000000"/>
          <w:sz w:val="24"/>
          <w:szCs w:val="24"/>
          <w:u w:val="single"/>
        </w:rPr>
      </w:pPr>
      <w:r w:rsidRPr="006D0599">
        <w:rPr>
          <w:rFonts w:asciiTheme="majorHAnsi" w:hAnsiTheme="majorHAnsi" w:cstheme="minorHAnsi"/>
          <w:b/>
          <w:color w:val="000000"/>
          <w:sz w:val="24"/>
          <w:szCs w:val="24"/>
          <w:u w:val="single"/>
        </w:rPr>
        <w:t>Institutional Key Performance Indi</w:t>
      </w:r>
      <w:r w:rsidR="006D0599" w:rsidRPr="006D0599">
        <w:rPr>
          <w:rFonts w:asciiTheme="majorHAnsi" w:hAnsiTheme="majorHAnsi" w:cstheme="minorHAnsi"/>
          <w:b/>
          <w:color w:val="000000"/>
          <w:sz w:val="24"/>
          <w:szCs w:val="24"/>
          <w:u w:val="single"/>
        </w:rPr>
        <w:t>cators</w:t>
      </w:r>
    </w:p>
    <w:tbl>
      <w:tblPr>
        <w:tblW w:w="0" w:type="auto"/>
        <w:tblInd w:w="108" w:type="dxa"/>
        <w:tblLayout w:type="fixed"/>
        <w:tblLook w:val="04A0"/>
      </w:tblPr>
      <w:tblGrid>
        <w:gridCol w:w="465"/>
        <w:gridCol w:w="8889"/>
      </w:tblGrid>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Percentage of community college students completing their educational goal (SSTF)</w:t>
            </w:r>
          </w:p>
        </w:tc>
      </w:tr>
      <w:tr w:rsidR="00B935A9" w:rsidRPr="00B935A9" w:rsidTr="002B71AC">
        <w:trPr>
          <w:trHeight w:val="735"/>
        </w:trPr>
        <w:tc>
          <w:tcPr>
            <w:tcW w:w="9354" w:type="dxa"/>
            <w:gridSpan w:val="2"/>
            <w:tcBorders>
              <w:top w:val="nil"/>
              <w:left w:val="nil"/>
              <w:bottom w:val="nil"/>
              <w:right w:val="nil"/>
            </w:tcBorders>
            <w:shd w:val="clear" w:color="auto" w:fill="auto"/>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Percentage of community college students earning a certificate or degree, transferring, or achieving transfer-readiness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 Progress &amp; Achievement Rate (ARCC)</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Number of students transferring to a four-year institution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Transfer to 4</w:t>
            </w:r>
            <w:r w:rsidR="00B12BD4">
              <w:rPr>
                <w:rFonts w:ascii="Calibri" w:eastAsia="Times New Roman" w:hAnsi="Calibri" w:cs="Calibri"/>
                <w:i/>
                <w:iCs/>
                <w:color w:val="000000"/>
              </w:rPr>
              <w:t>-</w:t>
            </w:r>
            <w:r w:rsidRPr="00B935A9">
              <w:rPr>
                <w:rFonts w:ascii="Calibri" w:eastAsia="Times New Roman" w:hAnsi="Calibri" w:cs="Calibri"/>
                <w:i/>
                <w:iCs/>
                <w:color w:val="000000"/>
              </w:rPr>
              <w:t>Year College Volume per Year (ARCC &amp; CPEC: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Transfer to 4</w:t>
            </w:r>
            <w:r w:rsidR="00B12BD4">
              <w:rPr>
                <w:rFonts w:ascii="Calibri" w:eastAsia="Times New Roman" w:hAnsi="Calibri" w:cs="Calibri"/>
                <w:i/>
                <w:iCs/>
                <w:color w:val="000000"/>
              </w:rPr>
              <w:t>-</w:t>
            </w:r>
            <w:r w:rsidRPr="00B935A9">
              <w:rPr>
                <w:rFonts w:ascii="Calibri" w:eastAsia="Times New Roman" w:hAnsi="Calibri" w:cs="Calibri"/>
                <w:i/>
                <w:iCs/>
                <w:color w:val="000000"/>
              </w:rPr>
              <w:t>Year College Rate per Year (ARCC &amp; CPEC: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Transfer</w:t>
            </w:r>
            <w:r w:rsidR="00B12BD4">
              <w:rPr>
                <w:rFonts w:ascii="Calibri" w:eastAsia="Times New Roman" w:hAnsi="Calibri" w:cs="Calibri"/>
                <w:i/>
                <w:iCs/>
                <w:color w:val="000000"/>
              </w:rPr>
              <w:t>-</w:t>
            </w:r>
            <w:r w:rsidRPr="00B935A9">
              <w:rPr>
                <w:rFonts w:ascii="Calibri" w:eastAsia="Times New Roman" w:hAnsi="Calibri" w:cs="Calibri"/>
                <w:i/>
                <w:iCs/>
                <w:color w:val="000000"/>
              </w:rPr>
              <w:t>Ready Volume ARCC Report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Transfer</w:t>
            </w:r>
            <w:r w:rsidR="00B12BD4">
              <w:rPr>
                <w:rFonts w:ascii="Calibri" w:eastAsia="Times New Roman" w:hAnsi="Calibri" w:cs="Calibri"/>
                <w:i/>
                <w:iCs/>
                <w:color w:val="000000"/>
              </w:rPr>
              <w:t>-</w:t>
            </w:r>
            <w:r w:rsidRPr="00B935A9">
              <w:rPr>
                <w:rFonts w:ascii="Calibri" w:eastAsia="Times New Roman" w:hAnsi="Calibri" w:cs="Calibri"/>
                <w:i/>
                <w:iCs/>
                <w:color w:val="000000"/>
              </w:rPr>
              <w:t>Ready Rate ARCC Report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 Right To Know Transfer Rate(SRTK Rate)</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Number of degrees and certificates earned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ourier New" w:eastAsia="Times New Roman" w:hAnsi="Courier New" w:cs="Courier New"/>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Number of Associate Degrees Issued by Program/Major per Year (5+ 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Number of Certificates Issued by Program per Year (5+ Year Trend)</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KEY MOMENTUM POINTS: Student Success Task Force</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Successful course completion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 Course Success Rate by Term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 Course Retention by Term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ourier New" w:eastAsia="Times New Roman" w:hAnsi="Courier New" w:cs="Courier New"/>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Instructional Delivery Method Course Success Rate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ourier New" w:eastAsia="Times New Roman" w:hAnsi="Courier New" w:cs="Courier New"/>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12BD4">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Instructional Delivery Method Course Retention (5</w:t>
            </w:r>
            <w:r w:rsidR="00B12BD4">
              <w:rPr>
                <w:rFonts w:ascii="Calibri" w:eastAsia="Times New Roman" w:hAnsi="Calibri" w:cs="Calibri"/>
                <w:i/>
                <w:iCs/>
                <w:color w:val="000000"/>
              </w:rPr>
              <w:t>-</w:t>
            </w:r>
            <w:r w:rsidRPr="00B935A9">
              <w:rPr>
                <w:rFonts w:ascii="Calibri" w:eastAsia="Times New Roman" w:hAnsi="Calibri" w:cs="Calibri"/>
                <w:i/>
                <w:iCs/>
                <w:color w:val="000000"/>
              </w:rPr>
              <w:t>Year Trend)</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Successful completion of Basic Skills preparation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Basic Skills Improvement Rate (ARCCC)</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Basic Skills Success Rate (ARCC)</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ESL Improvement Rate (ARCCC)</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Symbol" w:eastAsia="Times New Roman" w:hAnsi="Symbol"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Basic Skills (Eng &amp; Math &amp; ESL) Course Success Rate (5 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ourier New" w:eastAsia="Times New Roman" w:hAnsi="Courier New" w:cs="Courier New"/>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Basic Skills (Eng &amp; Math &amp;ESL) Course Completion Rate (5 Year Trend)</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ourier New" w:eastAsia="Times New Roman" w:hAnsi="Courier New" w:cs="Courier New"/>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Basic Skills (Eng &amp; Math &amp; ESL) Course Retention (5 Year Trend)</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Successful completion first collegiate level mathematics course (SSTF)</w:t>
            </w:r>
          </w:p>
        </w:tc>
      </w:tr>
      <w:tr w:rsidR="006D059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6D0599" w:rsidRPr="00B935A9" w:rsidRDefault="006D0599" w:rsidP="006D059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 xml:space="preserve">Successful completion first collegiate level </w:t>
            </w:r>
            <w:r>
              <w:rPr>
                <w:rFonts w:ascii="Calibri" w:eastAsia="Times New Roman" w:hAnsi="Calibri" w:cs="Calibri"/>
                <w:b/>
                <w:bCs/>
                <w:color w:val="000000"/>
              </w:rPr>
              <w:t xml:space="preserve">English </w:t>
            </w:r>
            <w:r w:rsidRPr="00B935A9">
              <w:rPr>
                <w:rFonts w:ascii="Calibri" w:eastAsia="Times New Roman" w:hAnsi="Calibri" w:cs="Calibri"/>
                <w:b/>
                <w:bCs/>
                <w:color w:val="000000"/>
              </w:rPr>
              <w:t>course (SSTF)</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Successful completion first 15 semester units (SSTF)</w:t>
            </w:r>
          </w:p>
        </w:tc>
      </w:tr>
      <w:tr w:rsidR="00B935A9" w:rsidRPr="00B935A9" w:rsidTr="002B71AC">
        <w:trPr>
          <w:trHeight w:val="300"/>
        </w:trPr>
        <w:tc>
          <w:tcPr>
            <w:tcW w:w="465"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Volume (number) of students completing first 15 units at CCC</w:t>
            </w:r>
          </w:p>
        </w:tc>
      </w:tr>
      <w:tr w:rsidR="00B935A9" w:rsidRPr="00B935A9" w:rsidTr="002B71AC">
        <w:trPr>
          <w:trHeight w:val="300"/>
        </w:trPr>
        <w:tc>
          <w:tcPr>
            <w:tcW w:w="465"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Rate (%) of students completing first 15 units at CCC within 1 Year</w:t>
            </w:r>
          </w:p>
        </w:tc>
      </w:tr>
      <w:tr w:rsidR="00B935A9" w:rsidRPr="00B935A9" w:rsidTr="002B71AC">
        <w:trPr>
          <w:trHeight w:val="300"/>
        </w:trPr>
        <w:tc>
          <w:tcPr>
            <w:tcW w:w="9354" w:type="dxa"/>
            <w:gridSpan w:val="2"/>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b/>
                <w:bCs/>
                <w:color w:val="000000"/>
              </w:rPr>
            </w:pPr>
            <w:r w:rsidRPr="00B935A9">
              <w:rPr>
                <w:rFonts w:ascii="Calibri" w:eastAsia="Times New Roman" w:hAnsi="Calibri" w:cs="Calibri"/>
                <w:b/>
                <w:bCs/>
                <w:color w:val="000000"/>
              </w:rPr>
              <w:t>Successful completion first 30 semester units (SSTF)</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Students Earning at Least 30 Units (ARCC)</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FB1870">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Student Persistence: ARCC Fall</w:t>
            </w:r>
            <w:r w:rsidR="00FB1870">
              <w:rPr>
                <w:rFonts w:ascii="Calibri" w:eastAsia="Times New Roman" w:hAnsi="Calibri" w:cs="Calibri"/>
                <w:i/>
                <w:iCs/>
                <w:color w:val="000000"/>
              </w:rPr>
              <w:t>-</w:t>
            </w:r>
            <w:r w:rsidRPr="00B935A9">
              <w:rPr>
                <w:rFonts w:ascii="Calibri" w:eastAsia="Times New Roman" w:hAnsi="Calibri" w:cs="Calibri"/>
                <w:i/>
                <w:iCs/>
                <w:color w:val="000000"/>
              </w:rPr>
              <w:t>to</w:t>
            </w:r>
            <w:r w:rsidR="00FB1870">
              <w:rPr>
                <w:rFonts w:ascii="Calibri" w:eastAsia="Times New Roman" w:hAnsi="Calibri" w:cs="Calibri"/>
                <w:i/>
                <w:iCs/>
                <w:color w:val="000000"/>
              </w:rPr>
              <w:t>-</w:t>
            </w:r>
            <w:r w:rsidRPr="00B935A9">
              <w:rPr>
                <w:rFonts w:ascii="Calibri" w:eastAsia="Times New Roman" w:hAnsi="Calibri" w:cs="Calibri"/>
                <w:i/>
                <w:iCs/>
                <w:color w:val="000000"/>
              </w:rPr>
              <w:t>Fall Retention Rate</w:t>
            </w:r>
          </w:p>
        </w:tc>
      </w:tr>
      <w:tr w:rsidR="00B935A9" w:rsidRPr="00B935A9" w:rsidTr="002B71AC">
        <w:trPr>
          <w:trHeight w:val="300"/>
        </w:trPr>
        <w:tc>
          <w:tcPr>
            <w:tcW w:w="465" w:type="dxa"/>
            <w:tcBorders>
              <w:top w:val="nil"/>
              <w:left w:val="nil"/>
              <w:bottom w:val="nil"/>
              <w:right w:val="nil"/>
            </w:tcBorders>
            <w:shd w:val="clear" w:color="auto" w:fill="auto"/>
            <w:noWrap/>
            <w:vAlign w:val="bottom"/>
            <w:hideMark/>
          </w:tcPr>
          <w:p w:rsidR="00B935A9" w:rsidRPr="00B935A9" w:rsidRDefault="00B935A9" w:rsidP="00B935A9">
            <w:pPr>
              <w:spacing w:after="0" w:line="240" w:lineRule="auto"/>
              <w:rPr>
                <w:rFonts w:ascii="Calibri" w:eastAsia="Times New Roman" w:hAnsi="Calibri" w:cs="Calibri"/>
                <w:color w:val="000000"/>
              </w:rPr>
            </w:pPr>
          </w:p>
        </w:tc>
        <w:tc>
          <w:tcPr>
            <w:tcW w:w="8889" w:type="dxa"/>
            <w:tcBorders>
              <w:top w:val="nil"/>
              <w:left w:val="nil"/>
              <w:bottom w:val="nil"/>
              <w:right w:val="nil"/>
            </w:tcBorders>
            <w:shd w:val="clear" w:color="auto" w:fill="auto"/>
            <w:noWrap/>
            <w:vAlign w:val="center"/>
            <w:hideMark/>
          </w:tcPr>
          <w:p w:rsidR="00B935A9" w:rsidRPr="00B935A9" w:rsidRDefault="00B935A9" w:rsidP="00B935A9">
            <w:pPr>
              <w:spacing w:after="0" w:line="240" w:lineRule="auto"/>
              <w:rPr>
                <w:rFonts w:ascii="Calibri" w:eastAsia="Times New Roman" w:hAnsi="Calibri" w:cs="Calibri"/>
                <w:i/>
                <w:iCs/>
                <w:color w:val="000000"/>
              </w:rPr>
            </w:pPr>
            <w:r w:rsidRPr="00B935A9">
              <w:rPr>
                <w:rFonts w:ascii="Calibri" w:eastAsia="Times New Roman" w:hAnsi="Calibri" w:cs="Calibri"/>
                <w:i/>
                <w:iCs/>
                <w:color w:val="000000"/>
              </w:rPr>
              <w:t>Volume (number) of students completing first 30 units at CCC</w:t>
            </w:r>
          </w:p>
        </w:tc>
      </w:tr>
    </w:tbl>
    <w:p w:rsidR="002B71AC" w:rsidRDefault="002B71AC">
      <w:r>
        <w:br w:type="page"/>
      </w:r>
    </w:p>
    <w:tbl>
      <w:tblPr>
        <w:tblW w:w="0" w:type="auto"/>
        <w:tblInd w:w="108" w:type="dxa"/>
        <w:tblLayout w:type="fixed"/>
        <w:tblLook w:val="04A0"/>
      </w:tblPr>
      <w:tblGrid>
        <w:gridCol w:w="236"/>
        <w:gridCol w:w="8609"/>
      </w:tblGrid>
      <w:tr w:rsidR="006069C3" w:rsidRPr="006069C3" w:rsidTr="002B71AC">
        <w:trPr>
          <w:trHeight w:val="360"/>
        </w:trPr>
        <w:tc>
          <w:tcPr>
            <w:tcW w:w="8845" w:type="dxa"/>
            <w:gridSpan w:val="2"/>
            <w:tcBorders>
              <w:top w:val="nil"/>
              <w:left w:val="nil"/>
              <w:bottom w:val="single" w:sz="4" w:space="0" w:color="auto"/>
              <w:right w:val="nil"/>
            </w:tcBorders>
            <w:shd w:val="clear" w:color="auto" w:fill="auto"/>
            <w:noWrap/>
            <w:vAlign w:val="center"/>
            <w:hideMark/>
          </w:tcPr>
          <w:p w:rsidR="006069C3" w:rsidRPr="006069C3" w:rsidRDefault="006069C3" w:rsidP="006069C3">
            <w:pPr>
              <w:spacing w:after="0" w:line="240" w:lineRule="auto"/>
              <w:rPr>
                <w:rFonts w:ascii="Arial" w:eastAsia="Times New Roman" w:hAnsi="Arial" w:cs="Arial"/>
                <w:b/>
                <w:bCs/>
                <w:color w:val="000000"/>
                <w:sz w:val="28"/>
                <w:szCs w:val="28"/>
              </w:rPr>
            </w:pPr>
            <w:r w:rsidRPr="006069C3">
              <w:rPr>
                <w:rFonts w:ascii="Arial" w:eastAsia="Times New Roman" w:hAnsi="Arial" w:cs="Arial"/>
                <w:b/>
                <w:bCs/>
                <w:color w:val="000000"/>
                <w:sz w:val="28"/>
                <w:szCs w:val="28"/>
              </w:rPr>
              <w:lastRenderedPageBreak/>
              <w:t>KEY PERFORMANCE INDICATORS (Program &amp; Initiatives)</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mbria" w:eastAsia="Times New Roman" w:hAnsi="Cambria" w:cs="Calibri"/>
                <w:i/>
                <w:iCs/>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College Enrollment by Term (Credit, Non-Credit, Site Based, DL, incarcerated)</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CTE Course Success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CTE Course Completion Rate (ARCC)</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CTE Course Retention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English Course Success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English Course Completion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English Course Retention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ESL Course Success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ESL Course Completion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ESL Course Retention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Math Course Success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Math Course Completion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Math Course Retention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 xml:space="preserve">FTES Reporting by Attendance Accounting Method </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FTES by Delivery Method</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Faculty LHE per Course per Term</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Faculty LOAD =  WSCH / FTEF</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Assessment &amp; Placement Recommendation</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Math</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English</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Reading</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ourier New" w:eastAsia="Times New Roman" w:hAnsi="Courier New" w:cs="Courier New"/>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Number of new courses and programs approved</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Number of Program Reviews Submitted on Time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Symbol" w:eastAsia="Times New Roman" w:hAnsi="Symbol" w:cs="Calibri"/>
                <w:color w:val="000000"/>
                <w:sz w:val="24"/>
                <w:szCs w:val="24"/>
              </w:rPr>
            </w:pPr>
          </w:p>
        </w:tc>
        <w:tc>
          <w:tcPr>
            <w:tcW w:w="8609" w:type="dxa"/>
            <w:tcBorders>
              <w:top w:val="nil"/>
              <w:left w:val="nil"/>
              <w:bottom w:val="nil"/>
              <w:right w:val="nil"/>
            </w:tcBorders>
            <w:shd w:val="clear" w:color="auto" w:fill="auto"/>
            <w:noWrap/>
            <w:vAlign w:val="center"/>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Fill Rate</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Wait List Volume by Course &amp; Program</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Grants Conferred</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Student Diversity (Local) vs. Service Area Diversity</w:t>
            </w:r>
          </w:p>
        </w:tc>
      </w:tr>
      <w:tr w:rsidR="006069C3" w:rsidRPr="006069C3" w:rsidTr="002B71AC">
        <w:trPr>
          <w:trHeight w:val="315"/>
        </w:trPr>
        <w:tc>
          <w:tcPr>
            <w:tcW w:w="236"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rPr>
            </w:pPr>
          </w:p>
        </w:tc>
        <w:tc>
          <w:tcPr>
            <w:tcW w:w="8609" w:type="dxa"/>
            <w:tcBorders>
              <w:top w:val="nil"/>
              <w:left w:val="nil"/>
              <w:bottom w:val="nil"/>
              <w:right w:val="nil"/>
            </w:tcBorders>
            <w:shd w:val="clear" w:color="auto" w:fill="auto"/>
            <w:noWrap/>
            <w:vAlign w:val="bottom"/>
            <w:hideMark/>
          </w:tcPr>
          <w:p w:rsidR="006069C3" w:rsidRPr="006069C3" w:rsidRDefault="006069C3" w:rsidP="006069C3">
            <w:pPr>
              <w:spacing w:after="0" w:line="240" w:lineRule="auto"/>
              <w:rPr>
                <w:rFonts w:ascii="Calibri" w:eastAsia="Times New Roman" w:hAnsi="Calibri" w:cs="Calibri"/>
                <w:color w:val="000000"/>
                <w:sz w:val="24"/>
                <w:szCs w:val="24"/>
              </w:rPr>
            </w:pPr>
            <w:r w:rsidRPr="006069C3">
              <w:rPr>
                <w:rFonts w:ascii="Calibri" w:eastAsia="Times New Roman" w:hAnsi="Calibri" w:cs="Calibri"/>
                <w:color w:val="000000"/>
                <w:sz w:val="24"/>
                <w:szCs w:val="24"/>
              </w:rPr>
              <w:t>Student Diversity (Local) vs. Employee Area Diversity</w:t>
            </w:r>
          </w:p>
        </w:tc>
      </w:tr>
    </w:tbl>
    <w:p w:rsidR="00DC07ED" w:rsidRPr="00DC07ED" w:rsidRDefault="00DC07ED" w:rsidP="00DC07ED">
      <w:pPr>
        <w:tabs>
          <w:tab w:val="left" w:pos="720"/>
        </w:tabs>
        <w:autoSpaceDE w:val="0"/>
        <w:autoSpaceDN w:val="0"/>
        <w:adjustRightInd w:val="0"/>
        <w:spacing w:after="0"/>
        <w:rPr>
          <w:rFonts w:asciiTheme="majorHAnsi" w:hAnsiTheme="majorHAnsi" w:cs="TimesNewRomanPS-ItalicMT"/>
          <w:b/>
          <w:iCs/>
          <w:sz w:val="28"/>
          <w:szCs w:val="24"/>
        </w:rPr>
      </w:pPr>
    </w:p>
    <w:p w:rsidR="00DC07ED" w:rsidRDefault="00DC07ED">
      <w:pPr>
        <w:rPr>
          <w:rFonts w:asciiTheme="majorHAnsi" w:hAnsiTheme="majorHAnsi" w:cs="TimesNewRomanPS-ItalicMT"/>
          <w:b/>
          <w:iCs/>
          <w:sz w:val="28"/>
          <w:szCs w:val="24"/>
        </w:rPr>
      </w:pPr>
      <w:r>
        <w:rPr>
          <w:rFonts w:asciiTheme="majorHAnsi" w:hAnsiTheme="majorHAnsi" w:cs="TimesNewRomanPS-ItalicMT"/>
          <w:b/>
          <w:iCs/>
          <w:sz w:val="28"/>
          <w:szCs w:val="24"/>
        </w:rPr>
        <w:br w:type="page"/>
      </w:r>
    </w:p>
    <w:p w:rsidR="00D50A76" w:rsidRPr="008C08B8" w:rsidRDefault="00427E80" w:rsidP="00C27935">
      <w:pPr>
        <w:pStyle w:val="ListParagraph"/>
        <w:numPr>
          <w:ilvl w:val="0"/>
          <w:numId w:val="23"/>
        </w:numPr>
        <w:tabs>
          <w:tab w:val="left" w:pos="720"/>
        </w:tabs>
        <w:autoSpaceDE w:val="0"/>
        <w:autoSpaceDN w:val="0"/>
        <w:adjustRightInd w:val="0"/>
        <w:spacing w:after="0"/>
        <w:rPr>
          <w:rFonts w:asciiTheme="majorHAnsi" w:hAnsiTheme="majorHAnsi" w:cs="TimesNewRomanPSMT"/>
          <w:sz w:val="28"/>
          <w:szCs w:val="24"/>
        </w:rPr>
      </w:pPr>
      <w:r w:rsidRPr="008C08B8">
        <w:rPr>
          <w:rFonts w:asciiTheme="majorHAnsi" w:hAnsiTheme="majorHAnsi" w:cs="TimesNewRomanPS-ItalicMT"/>
          <w:b/>
          <w:iCs/>
          <w:sz w:val="28"/>
          <w:szCs w:val="24"/>
        </w:rPr>
        <w:lastRenderedPageBreak/>
        <w:t>Collaborative/Participatory Inquiry Process</w:t>
      </w:r>
    </w:p>
    <w:p w:rsidR="002D74C6" w:rsidRPr="002D74C6" w:rsidRDefault="002D74C6" w:rsidP="00C27935">
      <w:pPr>
        <w:rPr>
          <w:rFonts w:asciiTheme="majorHAnsi" w:hAnsiTheme="majorHAnsi"/>
          <w:sz w:val="10"/>
          <w:szCs w:val="24"/>
        </w:rPr>
      </w:pPr>
    </w:p>
    <w:p w:rsidR="000828A7" w:rsidRPr="00C27935" w:rsidRDefault="000828A7" w:rsidP="00C27935">
      <w:pPr>
        <w:rPr>
          <w:rFonts w:asciiTheme="majorHAnsi" w:hAnsiTheme="majorHAnsi"/>
          <w:sz w:val="24"/>
          <w:szCs w:val="24"/>
        </w:rPr>
      </w:pPr>
      <w:r w:rsidRPr="00C27935">
        <w:rPr>
          <w:rFonts w:asciiTheme="majorHAnsi" w:hAnsiTheme="majorHAnsi"/>
          <w:sz w:val="24"/>
          <w:szCs w:val="24"/>
        </w:rPr>
        <w:t xml:space="preserve">The planning processes </w:t>
      </w:r>
      <w:r w:rsidR="002D74C6">
        <w:rPr>
          <w:rFonts w:asciiTheme="majorHAnsi" w:hAnsiTheme="majorHAnsi"/>
          <w:sz w:val="24"/>
          <w:szCs w:val="24"/>
        </w:rPr>
        <w:t xml:space="preserve">at Coastline </w:t>
      </w:r>
      <w:r w:rsidRPr="00C27935">
        <w:rPr>
          <w:rFonts w:asciiTheme="majorHAnsi" w:hAnsiTheme="majorHAnsi"/>
          <w:sz w:val="24"/>
          <w:szCs w:val="24"/>
        </w:rPr>
        <w:t>are</w:t>
      </w:r>
      <w:r w:rsidR="002D74C6">
        <w:rPr>
          <w:rFonts w:asciiTheme="majorHAnsi" w:hAnsiTheme="majorHAnsi"/>
          <w:sz w:val="24"/>
          <w:szCs w:val="24"/>
        </w:rPr>
        <w:t xml:space="preserve"> intended to be</w:t>
      </w:r>
      <w:r w:rsidRPr="00C27935">
        <w:rPr>
          <w:rFonts w:asciiTheme="majorHAnsi" w:hAnsiTheme="majorHAnsi"/>
          <w:sz w:val="24"/>
          <w:szCs w:val="24"/>
        </w:rPr>
        <w:t xml:space="preserve"> inclusive with multiple opportunities for all con</w:t>
      </w:r>
      <w:r w:rsidR="002148B1" w:rsidRPr="00C27935">
        <w:rPr>
          <w:rFonts w:asciiTheme="majorHAnsi" w:hAnsiTheme="majorHAnsi"/>
          <w:sz w:val="24"/>
          <w:szCs w:val="24"/>
        </w:rPr>
        <w:t>stituency groups to participate</w:t>
      </w:r>
      <w:r w:rsidRPr="00C27935">
        <w:rPr>
          <w:rFonts w:asciiTheme="majorHAnsi" w:hAnsiTheme="majorHAnsi"/>
          <w:sz w:val="24"/>
          <w:szCs w:val="24"/>
        </w:rPr>
        <w:t>, dialogue, and provide input.</w:t>
      </w:r>
      <w:r w:rsidR="002148B1" w:rsidRPr="00C27935">
        <w:rPr>
          <w:rFonts w:asciiTheme="majorHAnsi" w:hAnsiTheme="majorHAnsi"/>
          <w:sz w:val="24"/>
          <w:szCs w:val="24"/>
        </w:rPr>
        <w:t xml:space="preserve"> Some of the strategies are listed here:</w:t>
      </w:r>
    </w:p>
    <w:p w:rsidR="000828A7" w:rsidRPr="00C27935" w:rsidRDefault="000828A7" w:rsidP="00C27935">
      <w:pPr>
        <w:rPr>
          <w:rFonts w:asciiTheme="majorHAnsi" w:hAnsiTheme="majorHAnsi"/>
          <w:b/>
          <w:sz w:val="24"/>
          <w:szCs w:val="24"/>
        </w:rPr>
      </w:pPr>
      <w:r w:rsidRPr="00C27935">
        <w:rPr>
          <w:rFonts w:asciiTheme="majorHAnsi" w:hAnsiTheme="majorHAnsi"/>
          <w:b/>
          <w:sz w:val="24"/>
          <w:szCs w:val="24"/>
        </w:rPr>
        <w:t>Strategies</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All PIEAC meetings will be open to the college community.</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All Program Review summaries will be available online to the college community.</w:t>
      </w:r>
    </w:p>
    <w:p w:rsidR="000828A7" w:rsidRPr="00C27935"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Each constituency group will be responsible for discussion and exchange of information and ideas during the planning process between PIEAC and itself.</w:t>
      </w:r>
    </w:p>
    <w:p w:rsidR="000828A7" w:rsidRDefault="000828A7" w:rsidP="00C27935">
      <w:pPr>
        <w:pStyle w:val="ListParagraph"/>
        <w:numPr>
          <w:ilvl w:val="1"/>
          <w:numId w:val="24"/>
        </w:numPr>
        <w:rPr>
          <w:rFonts w:asciiTheme="majorHAnsi" w:hAnsiTheme="majorHAnsi"/>
          <w:sz w:val="24"/>
          <w:szCs w:val="24"/>
        </w:rPr>
      </w:pPr>
      <w:r w:rsidRPr="00C27935">
        <w:rPr>
          <w:rFonts w:asciiTheme="majorHAnsi" w:hAnsiTheme="majorHAnsi"/>
          <w:sz w:val="24"/>
          <w:szCs w:val="24"/>
        </w:rPr>
        <w:t>There will be a combination of town hall meetings and forums to gather information on future planning, some of which will be devoted to specific topics, such as technology, staffing, etc.</w:t>
      </w:r>
    </w:p>
    <w:p w:rsidR="00127571" w:rsidRPr="00C27935" w:rsidRDefault="00127571" w:rsidP="00C27935">
      <w:pPr>
        <w:pStyle w:val="ListParagraph"/>
        <w:numPr>
          <w:ilvl w:val="1"/>
          <w:numId w:val="24"/>
        </w:numPr>
        <w:rPr>
          <w:rFonts w:asciiTheme="majorHAnsi" w:hAnsiTheme="majorHAnsi"/>
          <w:sz w:val="24"/>
          <w:szCs w:val="24"/>
        </w:rPr>
      </w:pPr>
      <w:r>
        <w:rPr>
          <w:rFonts w:asciiTheme="majorHAnsi" w:hAnsiTheme="majorHAnsi"/>
          <w:sz w:val="24"/>
          <w:szCs w:val="24"/>
        </w:rPr>
        <w:t xml:space="preserve">Members of PIEAC will share planning infrastructure </w:t>
      </w:r>
      <w:r w:rsidR="00A10FDF">
        <w:rPr>
          <w:rFonts w:asciiTheme="majorHAnsi" w:hAnsiTheme="majorHAnsi"/>
          <w:sz w:val="24"/>
          <w:szCs w:val="24"/>
        </w:rPr>
        <w:t xml:space="preserve">and processes </w:t>
      </w:r>
      <w:r>
        <w:rPr>
          <w:rFonts w:asciiTheme="majorHAnsi" w:hAnsiTheme="majorHAnsi"/>
          <w:sz w:val="24"/>
          <w:szCs w:val="24"/>
        </w:rPr>
        <w:t>with their respective constituency groups</w:t>
      </w:r>
      <w:r w:rsidR="00A10FDF">
        <w:rPr>
          <w:rFonts w:asciiTheme="majorHAnsi" w:hAnsiTheme="majorHAnsi"/>
          <w:sz w:val="24"/>
          <w:szCs w:val="24"/>
        </w:rPr>
        <w:t>,</w:t>
      </w:r>
      <w:r>
        <w:rPr>
          <w:rFonts w:asciiTheme="majorHAnsi" w:hAnsiTheme="majorHAnsi"/>
          <w:sz w:val="24"/>
          <w:szCs w:val="24"/>
        </w:rPr>
        <w:t xml:space="preserve"> gather</w:t>
      </w:r>
      <w:r w:rsidR="00A10FDF">
        <w:rPr>
          <w:rFonts w:asciiTheme="majorHAnsi" w:hAnsiTheme="majorHAnsi"/>
          <w:sz w:val="24"/>
          <w:szCs w:val="24"/>
        </w:rPr>
        <w:t>ing</w:t>
      </w:r>
      <w:r>
        <w:rPr>
          <w:rFonts w:asciiTheme="majorHAnsi" w:hAnsiTheme="majorHAnsi"/>
          <w:sz w:val="24"/>
          <w:szCs w:val="24"/>
        </w:rPr>
        <w:t xml:space="preserve"> input and feedback for PIEAC to make</w:t>
      </w:r>
      <w:r w:rsidR="00A10FDF">
        <w:rPr>
          <w:rFonts w:asciiTheme="majorHAnsi" w:hAnsiTheme="majorHAnsi"/>
          <w:sz w:val="24"/>
          <w:szCs w:val="24"/>
        </w:rPr>
        <w:t xml:space="preserve"> ongoing </w:t>
      </w:r>
      <w:r>
        <w:rPr>
          <w:rFonts w:asciiTheme="majorHAnsi" w:hAnsiTheme="majorHAnsi"/>
          <w:sz w:val="24"/>
          <w:szCs w:val="24"/>
        </w:rPr>
        <w:t xml:space="preserve">modifications. </w:t>
      </w:r>
    </w:p>
    <w:p w:rsidR="002148B1" w:rsidRPr="00C27935" w:rsidRDefault="002148B1" w:rsidP="00C27935">
      <w:pPr>
        <w:rPr>
          <w:rFonts w:asciiTheme="majorHAnsi" w:hAnsiTheme="majorHAnsi"/>
          <w:b/>
          <w:sz w:val="24"/>
          <w:szCs w:val="24"/>
        </w:rPr>
      </w:pPr>
    </w:p>
    <w:p w:rsidR="002148B1" w:rsidRPr="00C27935" w:rsidRDefault="002148B1" w:rsidP="00C27935">
      <w:pPr>
        <w:rPr>
          <w:rFonts w:asciiTheme="majorHAnsi" w:hAnsiTheme="majorHAnsi"/>
          <w:b/>
          <w:sz w:val="24"/>
          <w:szCs w:val="24"/>
        </w:rPr>
      </w:pPr>
      <w:r w:rsidRPr="00C27935">
        <w:rPr>
          <w:rFonts w:asciiTheme="majorHAnsi" w:hAnsiTheme="majorHAnsi"/>
          <w:b/>
          <w:sz w:val="24"/>
          <w:szCs w:val="24"/>
        </w:rPr>
        <w:t>Communications of Planning Process</w:t>
      </w:r>
    </w:p>
    <w:p w:rsidR="002148B1" w:rsidRPr="00C27935" w:rsidRDefault="002148B1" w:rsidP="00C27935">
      <w:pPr>
        <w:rPr>
          <w:rFonts w:asciiTheme="majorHAnsi" w:hAnsiTheme="majorHAnsi"/>
          <w:sz w:val="24"/>
          <w:szCs w:val="24"/>
        </w:rPr>
      </w:pPr>
      <w:r w:rsidRPr="00C27935">
        <w:rPr>
          <w:rFonts w:asciiTheme="majorHAnsi" w:hAnsiTheme="majorHAnsi"/>
          <w:sz w:val="24"/>
          <w:szCs w:val="24"/>
        </w:rPr>
        <w:t xml:space="preserve">At the beginning of each academic year PIEAC will </w:t>
      </w:r>
      <w:r w:rsidR="00FB1870">
        <w:rPr>
          <w:rFonts w:asciiTheme="majorHAnsi" w:hAnsiTheme="majorHAnsi"/>
          <w:sz w:val="24"/>
          <w:szCs w:val="24"/>
        </w:rPr>
        <w:t xml:space="preserve">send out the planning </w:t>
      </w:r>
      <w:proofErr w:type="gramStart"/>
      <w:r w:rsidR="00FB1870">
        <w:rPr>
          <w:rFonts w:asciiTheme="majorHAnsi" w:hAnsiTheme="majorHAnsi"/>
          <w:sz w:val="24"/>
          <w:szCs w:val="24"/>
        </w:rPr>
        <w:t>timeline</w:t>
      </w:r>
      <w:proofErr w:type="gramEnd"/>
      <w:r w:rsidR="00FB1870">
        <w:rPr>
          <w:rFonts w:asciiTheme="majorHAnsi" w:hAnsiTheme="majorHAnsi"/>
          <w:sz w:val="24"/>
          <w:szCs w:val="24"/>
        </w:rPr>
        <w:t xml:space="preserve"> C</w:t>
      </w:r>
      <w:r w:rsidR="00E26E88">
        <w:rPr>
          <w:rFonts w:asciiTheme="majorHAnsi" w:hAnsiTheme="majorHAnsi"/>
          <w:sz w:val="24"/>
          <w:szCs w:val="24"/>
        </w:rPr>
        <w:t xml:space="preserve">ollege </w:t>
      </w:r>
      <w:r w:rsidRPr="00C27935">
        <w:rPr>
          <w:rFonts w:asciiTheme="majorHAnsi" w:hAnsiTheme="majorHAnsi"/>
          <w:sz w:val="24"/>
          <w:szCs w:val="24"/>
        </w:rPr>
        <w:t xml:space="preserve">wide.  PIEAC </w:t>
      </w:r>
      <w:r w:rsidR="00E26E88">
        <w:rPr>
          <w:rFonts w:asciiTheme="majorHAnsi" w:hAnsiTheme="majorHAnsi"/>
          <w:sz w:val="24"/>
          <w:szCs w:val="24"/>
        </w:rPr>
        <w:t>will maintain a section on the C</w:t>
      </w:r>
      <w:r w:rsidRPr="00C27935">
        <w:rPr>
          <w:rFonts w:asciiTheme="majorHAnsi" w:hAnsiTheme="majorHAnsi"/>
          <w:sz w:val="24"/>
          <w:szCs w:val="24"/>
        </w:rPr>
        <w:t>ollege website</w:t>
      </w:r>
      <w:r w:rsidR="00E26E88">
        <w:rPr>
          <w:rFonts w:asciiTheme="majorHAnsi" w:hAnsiTheme="majorHAnsi"/>
          <w:sz w:val="24"/>
          <w:szCs w:val="24"/>
        </w:rPr>
        <w:t>,</w:t>
      </w:r>
      <w:r w:rsidRPr="00C27935">
        <w:rPr>
          <w:rFonts w:asciiTheme="majorHAnsi" w:hAnsiTheme="majorHAnsi"/>
          <w:sz w:val="24"/>
          <w:szCs w:val="24"/>
        </w:rPr>
        <w:t xml:space="preserve"> which will include agendas and minutes, the planning time line, notices of special meetings and town halls, and notes from discussion that takes place a</w:t>
      </w:r>
      <w:r w:rsidR="00E26E88">
        <w:rPr>
          <w:rFonts w:asciiTheme="majorHAnsi" w:hAnsiTheme="majorHAnsi"/>
          <w:sz w:val="24"/>
          <w:szCs w:val="24"/>
        </w:rPr>
        <w:t>t</w:t>
      </w:r>
      <w:r w:rsidRPr="00C27935">
        <w:rPr>
          <w:rFonts w:asciiTheme="majorHAnsi" w:hAnsiTheme="majorHAnsi"/>
          <w:sz w:val="24"/>
          <w:szCs w:val="24"/>
        </w:rPr>
        <w:t xml:space="preserve"> special meetings and town halls. In addition</w:t>
      </w:r>
      <w:r w:rsidR="00E26E88">
        <w:rPr>
          <w:rFonts w:asciiTheme="majorHAnsi" w:hAnsiTheme="majorHAnsi"/>
          <w:sz w:val="24"/>
          <w:szCs w:val="24"/>
        </w:rPr>
        <w:t>,</w:t>
      </w:r>
      <w:r w:rsidRPr="00C27935">
        <w:rPr>
          <w:rFonts w:asciiTheme="majorHAnsi" w:hAnsiTheme="majorHAnsi"/>
          <w:sz w:val="24"/>
          <w:szCs w:val="24"/>
        </w:rPr>
        <w:t xml:space="preserve"> there will be a bulletin board for web discussion.  As each milestone approaches</w:t>
      </w:r>
      <w:r w:rsidR="00E26E88">
        <w:rPr>
          <w:rFonts w:asciiTheme="majorHAnsi" w:hAnsiTheme="majorHAnsi"/>
          <w:sz w:val="24"/>
          <w:szCs w:val="24"/>
        </w:rPr>
        <w:t>,</w:t>
      </w:r>
      <w:r w:rsidRPr="00C27935">
        <w:rPr>
          <w:rFonts w:asciiTheme="majorHAnsi" w:hAnsiTheme="majorHAnsi"/>
          <w:sz w:val="24"/>
          <w:szCs w:val="24"/>
        </w:rPr>
        <w:t xml:space="preserve"> a notice will be sent out including the various ways to provide input into the process. </w:t>
      </w:r>
    </w:p>
    <w:p w:rsidR="00427E80" w:rsidRPr="00C27935" w:rsidRDefault="00427E80" w:rsidP="00C27935">
      <w:pPr>
        <w:rPr>
          <w:rFonts w:asciiTheme="majorHAnsi" w:hAnsiTheme="majorHAnsi" w:cs="Times New Roman"/>
          <w:b/>
          <w:iCs/>
          <w:sz w:val="24"/>
          <w:szCs w:val="24"/>
        </w:rPr>
      </w:pPr>
      <w:r w:rsidRPr="00C27935">
        <w:rPr>
          <w:rFonts w:asciiTheme="majorHAnsi" w:hAnsiTheme="majorHAnsi" w:cs="Times New Roman"/>
          <w:b/>
          <w:iCs/>
          <w:sz w:val="24"/>
          <w:szCs w:val="24"/>
        </w:rPr>
        <w:br w:type="page"/>
      </w:r>
    </w:p>
    <w:p w:rsidR="00427E80" w:rsidRPr="008C08B8" w:rsidRDefault="00427E80" w:rsidP="00C27935">
      <w:pPr>
        <w:tabs>
          <w:tab w:val="left" w:pos="720"/>
        </w:tabs>
        <w:autoSpaceDE w:val="0"/>
        <w:autoSpaceDN w:val="0"/>
        <w:adjustRightInd w:val="0"/>
        <w:spacing w:after="0"/>
        <w:rPr>
          <w:rFonts w:asciiTheme="majorHAnsi" w:hAnsiTheme="majorHAnsi" w:cs="Times New Roman"/>
          <w:sz w:val="28"/>
          <w:szCs w:val="24"/>
        </w:rPr>
      </w:pPr>
      <w:r w:rsidRPr="008C08B8">
        <w:rPr>
          <w:rFonts w:asciiTheme="majorHAnsi" w:hAnsiTheme="majorHAnsi" w:cs="Times New Roman"/>
          <w:b/>
          <w:iCs/>
          <w:sz w:val="28"/>
          <w:szCs w:val="24"/>
        </w:rPr>
        <w:lastRenderedPageBreak/>
        <w:t xml:space="preserve">VII. </w:t>
      </w:r>
      <w:r w:rsidR="00AC7843">
        <w:rPr>
          <w:rFonts w:asciiTheme="majorHAnsi" w:hAnsiTheme="majorHAnsi" w:cs="Times New Roman"/>
          <w:b/>
          <w:iCs/>
          <w:sz w:val="28"/>
          <w:szCs w:val="24"/>
        </w:rPr>
        <w:tab/>
      </w:r>
      <w:r w:rsidRPr="008C08B8">
        <w:rPr>
          <w:rFonts w:asciiTheme="majorHAnsi" w:hAnsiTheme="majorHAnsi" w:cs="Times New Roman"/>
          <w:b/>
          <w:iCs/>
          <w:sz w:val="28"/>
          <w:szCs w:val="24"/>
        </w:rPr>
        <w:t>Evaluation of the Planning Process</w:t>
      </w:r>
    </w:p>
    <w:p w:rsidR="00B05941" w:rsidRPr="00C27935" w:rsidRDefault="00B05941" w:rsidP="00C27935">
      <w:pPr>
        <w:tabs>
          <w:tab w:val="left" w:pos="720"/>
        </w:tabs>
        <w:autoSpaceDE w:val="0"/>
        <w:autoSpaceDN w:val="0"/>
        <w:adjustRightInd w:val="0"/>
        <w:spacing w:after="0"/>
        <w:rPr>
          <w:rFonts w:asciiTheme="majorHAnsi" w:hAnsiTheme="majorHAnsi" w:cs="Times New Roman"/>
          <w:b/>
          <w:sz w:val="24"/>
          <w:szCs w:val="24"/>
        </w:rPr>
      </w:pPr>
    </w:p>
    <w:p w:rsidR="00427E80" w:rsidRPr="00C27935" w:rsidRDefault="00B05941" w:rsidP="00C27935">
      <w:p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The planning process will be evaluated as follows: </w:t>
      </w:r>
    </w:p>
    <w:p w:rsidR="00427E80" w:rsidRPr="00C27935"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Survey </w:t>
      </w:r>
      <w:r w:rsidR="00B05941" w:rsidRPr="00C27935">
        <w:rPr>
          <w:rFonts w:asciiTheme="majorHAnsi" w:hAnsiTheme="majorHAnsi" w:cstheme="minorHAnsi"/>
          <w:sz w:val="24"/>
          <w:szCs w:val="24"/>
        </w:rPr>
        <w:t xml:space="preserve">planning </w:t>
      </w:r>
      <w:r w:rsidRPr="00C27935">
        <w:rPr>
          <w:rFonts w:asciiTheme="majorHAnsi" w:hAnsiTheme="majorHAnsi" w:cstheme="minorHAnsi"/>
          <w:sz w:val="24"/>
          <w:szCs w:val="24"/>
        </w:rPr>
        <w:t>committee members (</w:t>
      </w:r>
      <w:r w:rsidR="00B05941" w:rsidRPr="00C27935">
        <w:rPr>
          <w:rFonts w:asciiTheme="majorHAnsi" w:hAnsiTheme="majorHAnsi" w:cstheme="minorHAnsi"/>
          <w:sz w:val="24"/>
          <w:szCs w:val="24"/>
        </w:rPr>
        <w:t>s</w:t>
      </w:r>
      <w:r w:rsidRPr="00C27935">
        <w:rPr>
          <w:rFonts w:asciiTheme="majorHAnsi" w:hAnsiTheme="majorHAnsi" w:cstheme="minorHAnsi"/>
          <w:sz w:val="24"/>
          <w:szCs w:val="24"/>
        </w:rPr>
        <w:t>ee sample</w:t>
      </w:r>
      <w:r w:rsidR="001947EB">
        <w:rPr>
          <w:rFonts w:asciiTheme="majorHAnsi" w:hAnsiTheme="majorHAnsi" w:cstheme="minorHAnsi"/>
          <w:sz w:val="24"/>
          <w:szCs w:val="24"/>
        </w:rPr>
        <w:t xml:space="preserve"> survey</w:t>
      </w:r>
      <w:r w:rsidRPr="00C27935">
        <w:rPr>
          <w:rFonts w:asciiTheme="majorHAnsi" w:hAnsiTheme="majorHAnsi" w:cstheme="minorHAnsi"/>
          <w:sz w:val="24"/>
          <w:szCs w:val="24"/>
        </w:rPr>
        <w:t xml:space="preserve"> questions)</w:t>
      </w:r>
    </w:p>
    <w:p w:rsidR="00B05941" w:rsidRDefault="00B05941"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Survey would be deployed mid</w:t>
      </w:r>
      <w:r w:rsidR="005A1736" w:rsidRPr="00C27935">
        <w:rPr>
          <w:rFonts w:asciiTheme="majorHAnsi" w:hAnsiTheme="majorHAnsi" w:cstheme="minorHAnsi"/>
          <w:sz w:val="24"/>
          <w:szCs w:val="24"/>
        </w:rPr>
        <w:t>-</w:t>
      </w:r>
      <w:r w:rsidR="00E26E88">
        <w:rPr>
          <w:rFonts w:asciiTheme="majorHAnsi" w:hAnsiTheme="majorHAnsi" w:cstheme="minorHAnsi"/>
          <w:sz w:val="24"/>
          <w:szCs w:val="24"/>
        </w:rPr>
        <w:t>s</w:t>
      </w:r>
      <w:r w:rsidRPr="00C27935">
        <w:rPr>
          <w:rFonts w:asciiTheme="majorHAnsi" w:hAnsiTheme="majorHAnsi" w:cstheme="minorHAnsi"/>
          <w:sz w:val="24"/>
          <w:szCs w:val="24"/>
        </w:rPr>
        <w:t>pring to record self</w:t>
      </w:r>
      <w:r w:rsidR="00E26E88">
        <w:rPr>
          <w:rFonts w:asciiTheme="majorHAnsi" w:hAnsiTheme="majorHAnsi" w:cstheme="minorHAnsi"/>
          <w:sz w:val="24"/>
          <w:szCs w:val="24"/>
        </w:rPr>
        <w:t>-</w:t>
      </w:r>
      <w:r w:rsidRPr="00C27935">
        <w:rPr>
          <w:rFonts w:asciiTheme="majorHAnsi" w:hAnsiTheme="majorHAnsi" w:cstheme="minorHAnsi"/>
          <w:sz w:val="24"/>
          <w:szCs w:val="24"/>
        </w:rPr>
        <w:t>evaluation of committee and member effectiveness</w:t>
      </w:r>
    </w:p>
    <w:p w:rsidR="0040429B" w:rsidRDefault="0040429B"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Survey will be deployed via Survey Monkey</w:t>
      </w:r>
    </w:p>
    <w:p w:rsidR="0040429B" w:rsidRPr="00C27935" w:rsidRDefault="0040429B"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 xml:space="preserve">Results will be made available to committees in summary form </w:t>
      </w:r>
      <w:r w:rsidR="00E26E88">
        <w:rPr>
          <w:rFonts w:asciiTheme="majorHAnsi" w:hAnsiTheme="majorHAnsi" w:cstheme="minorHAnsi"/>
          <w:sz w:val="24"/>
          <w:szCs w:val="24"/>
        </w:rPr>
        <w:t>in late s</w:t>
      </w:r>
      <w:r>
        <w:rPr>
          <w:rFonts w:asciiTheme="majorHAnsi" w:hAnsiTheme="majorHAnsi" w:cstheme="minorHAnsi"/>
          <w:sz w:val="24"/>
          <w:szCs w:val="24"/>
        </w:rPr>
        <w:t>pring</w:t>
      </w:r>
    </w:p>
    <w:p w:rsidR="00427E80" w:rsidRPr="00C27935"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Track completion (% completed) of planning initiative</w:t>
      </w:r>
      <w:r w:rsidR="00B05941" w:rsidRPr="00C27935">
        <w:rPr>
          <w:rFonts w:asciiTheme="majorHAnsi" w:hAnsiTheme="majorHAnsi" w:cstheme="minorHAnsi"/>
          <w:sz w:val="24"/>
          <w:szCs w:val="24"/>
        </w:rPr>
        <w:t>s</w:t>
      </w:r>
      <w:r w:rsidRPr="00C27935">
        <w:rPr>
          <w:rFonts w:asciiTheme="majorHAnsi" w:hAnsiTheme="majorHAnsi" w:cstheme="minorHAnsi"/>
          <w:sz w:val="24"/>
          <w:szCs w:val="24"/>
        </w:rPr>
        <w:t xml:space="preserve"> and activities</w:t>
      </w:r>
    </w:p>
    <w:p w:rsidR="00B05941" w:rsidRPr="00C27935" w:rsidRDefault="00B05941" w:rsidP="00C27935">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Report completion of </w:t>
      </w:r>
      <w:r w:rsidR="00E26E88">
        <w:rPr>
          <w:rFonts w:asciiTheme="majorHAnsi" w:hAnsiTheme="majorHAnsi" w:cstheme="minorHAnsi"/>
          <w:sz w:val="24"/>
          <w:szCs w:val="24"/>
        </w:rPr>
        <w:t>activities and initiatives mid-s</w:t>
      </w:r>
      <w:r w:rsidRPr="00C27935">
        <w:rPr>
          <w:rFonts w:asciiTheme="majorHAnsi" w:hAnsiTheme="majorHAnsi" w:cstheme="minorHAnsi"/>
          <w:sz w:val="24"/>
          <w:szCs w:val="24"/>
        </w:rPr>
        <w:t>pring</w:t>
      </w:r>
    </w:p>
    <w:p w:rsidR="00427E80" w:rsidRDefault="00427E80" w:rsidP="00C27935">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sidRPr="00C27935">
        <w:rPr>
          <w:rFonts w:asciiTheme="majorHAnsi" w:hAnsiTheme="majorHAnsi" w:cstheme="minorHAnsi"/>
          <w:sz w:val="24"/>
          <w:szCs w:val="24"/>
        </w:rPr>
        <w:t xml:space="preserve">Committees </w:t>
      </w:r>
      <w:r w:rsidR="00B05941" w:rsidRPr="00C27935">
        <w:rPr>
          <w:rFonts w:asciiTheme="majorHAnsi" w:hAnsiTheme="majorHAnsi" w:cstheme="minorHAnsi"/>
          <w:sz w:val="24"/>
          <w:szCs w:val="24"/>
        </w:rPr>
        <w:t>will</w:t>
      </w:r>
      <w:r w:rsidR="00C515DD" w:rsidRPr="00C27935">
        <w:rPr>
          <w:rFonts w:asciiTheme="majorHAnsi" w:hAnsiTheme="majorHAnsi" w:cstheme="minorHAnsi"/>
          <w:sz w:val="24"/>
          <w:szCs w:val="24"/>
        </w:rPr>
        <w:t xml:space="preserve"> evaluate and revise</w:t>
      </w:r>
      <w:r w:rsidRPr="00C27935">
        <w:rPr>
          <w:rFonts w:asciiTheme="majorHAnsi" w:hAnsiTheme="majorHAnsi" w:cstheme="minorHAnsi"/>
          <w:sz w:val="24"/>
          <w:szCs w:val="24"/>
        </w:rPr>
        <w:t xml:space="preserve"> committee goals/objective for the year</w:t>
      </w:r>
    </w:p>
    <w:p w:rsidR="0040429B" w:rsidRDefault="0040429B" w:rsidP="0040429B">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Results and comments will be collected via Year-End Progress Summary Report</w:t>
      </w:r>
    </w:p>
    <w:p w:rsidR="0040429B" w:rsidRDefault="0040429B" w:rsidP="0040429B">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Information will be incorporated in upcoming year goals and initiatives</w:t>
      </w:r>
    </w:p>
    <w:p w:rsidR="003E6132" w:rsidRDefault="00E26E88" w:rsidP="003E6132">
      <w:pPr>
        <w:pStyle w:val="ListParagraph"/>
        <w:numPr>
          <w:ilvl w:val="1"/>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Survey the C</w:t>
      </w:r>
      <w:r w:rsidR="003E6132">
        <w:rPr>
          <w:rFonts w:asciiTheme="majorHAnsi" w:hAnsiTheme="majorHAnsi" w:cstheme="minorHAnsi"/>
          <w:sz w:val="24"/>
          <w:szCs w:val="24"/>
        </w:rPr>
        <w:t>ollege community to determine satisfaction with planning process and participation in the planning process</w:t>
      </w:r>
    </w:p>
    <w:p w:rsidR="003E6132" w:rsidRPr="00C27935" w:rsidRDefault="003E6132" w:rsidP="003E6132">
      <w:pPr>
        <w:pStyle w:val="ListParagraph"/>
        <w:numPr>
          <w:ilvl w:val="2"/>
          <w:numId w:val="18"/>
        </w:numPr>
        <w:tabs>
          <w:tab w:val="left" w:pos="720"/>
        </w:tabs>
        <w:autoSpaceDE w:val="0"/>
        <w:autoSpaceDN w:val="0"/>
        <w:adjustRightInd w:val="0"/>
        <w:spacing w:after="0"/>
        <w:rPr>
          <w:rFonts w:asciiTheme="majorHAnsi" w:hAnsiTheme="majorHAnsi" w:cstheme="minorHAnsi"/>
          <w:sz w:val="24"/>
          <w:szCs w:val="24"/>
        </w:rPr>
      </w:pPr>
      <w:r>
        <w:rPr>
          <w:rFonts w:asciiTheme="majorHAnsi" w:hAnsiTheme="majorHAnsi" w:cstheme="minorHAnsi"/>
          <w:sz w:val="24"/>
          <w:szCs w:val="24"/>
        </w:rPr>
        <w:t>Survey all employees every three years as part of accreditation cycle</w:t>
      </w:r>
    </w:p>
    <w:p w:rsidR="00427E80" w:rsidRPr="00C27935" w:rsidRDefault="00427E80" w:rsidP="00C27935">
      <w:pPr>
        <w:tabs>
          <w:tab w:val="left" w:pos="5631"/>
        </w:tabs>
        <w:spacing w:after="0"/>
        <w:rPr>
          <w:rFonts w:asciiTheme="majorHAnsi" w:hAnsiTheme="majorHAnsi" w:cstheme="minorHAnsi"/>
          <w:sz w:val="24"/>
          <w:szCs w:val="24"/>
        </w:rPr>
      </w:pPr>
    </w:p>
    <w:p w:rsidR="00C515DD" w:rsidRPr="00C27935" w:rsidRDefault="00C515DD" w:rsidP="00C27935">
      <w:pPr>
        <w:tabs>
          <w:tab w:val="left" w:pos="5631"/>
        </w:tabs>
        <w:spacing w:after="0"/>
        <w:rPr>
          <w:rFonts w:asciiTheme="majorHAnsi" w:hAnsiTheme="majorHAnsi" w:cstheme="minorHAnsi"/>
          <w:i/>
          <w:sz w:val="24"/>
          <w:szCs w:val="24"/>
          <w:u w:val="single"/>
        </w:rPr>
      </w:pPr>
    </w:p>
    <w:p w:rsidR="00427E80" w:rsidRPr="00C27935" w:rsidRDefault="00427E80" w:rsidP="00C27935">
      <w:pPr>
        <w:tabs>
          <w:tab w:val="left" w:pos="5631"/>
        </w:tabs>
        <w:spacing w:after="0"/>
        <w:rPr>
          <w:rFonts w:asciiTheme="majorHAnsi" w:hAnsiTheme="majorHAnsi" w:cstheme="minorHAnsi"/>
          <w:i/>
          <w:sz w:val="24"/>
          <w:szCs w:val="24"/>
          <w:u w:val="single"/>
        </w:rPr>
      </w:pPr>
      <w:r w:rsidRPr="00C27935">
        <w:rPr>
          <w:rFonts w:asciiTheme="majorHAnsi" w:hAnsiTheme="majorHAnsi" w:cstheme="minorHAnsi"/>
          <w:i/>
          <w:sz w:val="24"/>
          <w:szCs w:val="24"/>
          <w:u w:val="single"/>
        </w:rPr>
        <w:t>Sample Survey Questions:</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Select your position (Co-Chair or Member) in this Committee or Task Force</w:t>
      </w:r>
      <w:r w:rsidR="00E26E88">
        <w:rPr>
          <w:rFonts w:asciiTheme="majorHAnsi" w:hAnsiTheme="majorHAnsi" w:cstheme="minorHAnsi"/>
          <w:sz w:val="24"/>
          <w:szCs w:val="24"/>
        </w:rPr>
        <w:t>.</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well do you understand the charge of your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Please rate the usefulness of the charge in directing the work of the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 xml:space="preserve">How satisfied are you with the progress your committee or task force has made towards fulfilling its charge </w:t>
      </w:r>
      <w:r w:rsidRPr="00C27935">
        <w:rPr>
          <w:rFonts w:asciiTheme="majorHAnsi" w:hAnsiTheme="majorHAnsi" w:cstheme="minorHAnsi"/>
          <w:i/>
          <w:sz w:val="24"/>
          <w:szCs w:val="24"/>
        </w:rPr>
        <w:t>over the course of the year?</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adequate is the membership structure of your committee /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adequate is the size of your committee /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If you asked other people outside the committee for their expertise/input, how effective was this process?</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within your committee or task force?</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between you and the group you represent (both directions)?</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How effective was the communication between you and the College Planning Council?</w:t>
      </w:r>
    </w:p>
    <w:p w:rsidR="00427E80" w:rsidRPr="00C27935" w:rsidRDefault="00427E80" w:rsidP="00C27935">
      <w:pPr>
        <w:pStyle w:val="NoSpacing"/>
        <w:numPr>
          <w:ilvl w:val="0"/>
          <w:numId w:val="11"/>
        </w:numPr>
        <w:spacing w:line="276" w:lineRule="auto"/>
        <w:rPr>
          <w:rFonts w:asciiTheme="majorHAnsi" w:hAnsiTheme="majorHAnsi" w:cstheme="minorHAnsi"/>
          <w:sz w:val="24"/>
          <w:szCs w:val="24"/>
        </w:rPr>
      </w:pPr>
      <w:r w:rsidRPr="00C27935">
        <w:rPr>
          <w:rFonts w:asciiTheme="majorHAnsi" w:hAnsiTheme="majorHAnsi" w:cstheme="minorHAnsi"/>
          <w:sz w:val="24"/>
          <w:szCs w:val="24"/>
        </w:rPr>
        <w:t>If you attended the orientation for co‐chairs, how well did it help you to be effective in your role?  (for co‐chairs only)</w:t>
      </w: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024557" w:rsidRDefault="00024557" w:rsidP="00C27935">
      <w:pPr>
        <w:spacing w:after="0"/>
        <w:jc w:val="center"/>
        <w:rPr>
          <w:rFonts w:asciiTheme="majorHAnsi" w:hAnsiTheme="majorHAnsi" w:cstheme="minorHAnsi"/>
          <w:sz w:val="24"/>
          <w:szCs w:val="24"/>
        </w:rPr>
      </w:pPr>
    </w:p>
    <w:p w:rsidR="00575ECF" w:rsidRPr="00C27935" w:rsidRDefault="00575ECF" w:rsidP="00C27935">
      <w:pPr>
        <w:spacing w:after="0"/>
        <w:jc w:val="center"/>
        <w:rPr>
          <w:rFonts w:asciiTheme="majorHAnsi" w:hAnsiTheme="majorHAnsi" w:cstheme="minorHAnsi"/>
          <w:sz w:val="24"/>
          <w:szCs w:val="24"/>
        </w:rPr>
      </w:pPr>
      <w:r w:rsidRPr="00C27935">
        <w:rPr>
          <w:rFonts w:asciiTheme="majorHAnsi" w:hAnsiTheme="majorHAnsi" w:cstheme="minorHAnsi"/>
          <w:sz w:val="24"/>
          <w:szCs w:val="24"/>
        </w:rPr>
        <w:t>Appendix A</w:t>
      </w:r>
    </w:p>
    <w:p w:rsidR="00441C18" w:rsidRDefault="00441C18" w:rsidP="00C27935">
      <w:pPr>
        <w:spacing w:after="0"/>
        <w:ind w:right="-720"/>
        <w:jc w:val="center"/>
        <w:rPr>
          <w:rFonts w:asciiTheme="majorHAnsi" w:hAnsiTheme="majorHAnsi" w:cstheme="minorHAnsi"/>
          <w:b/>
          <w:sz w:val="24"/>
          <w:szCs w:val="24"/>
        </w:rPr>
      </w:pPr>
    </w:p>
    <w:p w:rsidR="005A1736" w:rsidRPr="00C27935" w:rsidRDefault="005A1736" w:rsidP="00C27935">
      <w:pPr>
        <w:spacing w:after="0"/>
        <w:ind w:right="-720"/>
        <w:jc w:val="center"/>
        <w:rPr>
          <w:rFonts w:asciiTheme="majorHAnsi" w:hAnsiTheme="majorHAnsi"/>
          <w:b/>
          <w:sz w:val="24"/>
          <w:szCs w:val="24"/>
        </w:rPr>
      </w:pPr>
      <w:r w:rsidRPr="00C27935">
        <w:rPr>
          <w:rFonts w:asciiTheme="majorHAnsi" w:hAnsiTheme="majorHAnsi" w:cstheme="minorHAnsi"/>
          <w:b/>
          <w:sz w:val="24"/>
          <w:szCs w:val="24"/>
        </w:rPr>
        <w:t>ACCJ</w:t>
      </w:r>
      <w:r w:rsidRPr="00441C18">
        <w:rPr>
          <w:rFonts w:asciiTheme="majorHAnsi" w:hAnsiTheme="majorHAnsi" w:cstheme="minorHAnsi"/>
          <w:b/>
          <w:sz w:val="24"/>
          <w:szCs w:val="24"/>
        </w:rPr>
        <w:t>C</w:t>
      </w:r>
      <w:r w:rsidRPr="00C27935">
        <w:rPr>
          <w:rFonts w:asciiTheme="majorHAnsi" w:hAnsiTheme="majorHAnsi" w:cstheme="minorHAnsi"/>
          <w:sz w:val="24"/>
          <w:szCs w:val="24"/>
        </w:rPr>
        <w:t xml:space="preserve"> </w:t>
      </w:r>
      <w:r w:rsidRPr="00C27935">
        <w:rPr>
          <w:rFonts w:asciiTheme="majorHAnsi" w:hAnsiTheme="majorHAnsi"/>
          <w:b/>
          <w:sz w:val="24"/>
          <w:szCs w:val="24"/>
        </w:rPr>
        <w:t>Rubric for Evaluating Institutional Effectiveness – Part II: Planning</w:t>
      </w:r>
    </w:p>
    <w:p w:rsidR="005A1736" w:rsidRPr="00C27935" w:rsidRDefault="005A1736" w:rsidP="00C27935">
      <w:pPr>
        <w:spacing w:after="0"/>
        <w:jc w:val="center"/>
        <w:rPr>
          <w:rFonts w:asciiTheme="majorHAnsi" w:hAnsiTheme="majorHAnsi" w:cstheme="minorHAnsi"/>
          <w:sz w:val="24"/>
          <w:szCs w:val="24"/>
        </w:rPr>
      </w:pPr>
    </w:p>
    <w:p w:rsidR="00575ECF" w:rsidRPr="00C27935" w:rsidRDefault="00575ECF" w:rsidP="00C27935">
      <w:pPr>
        <w:rPr>
          <w:rFonts w:asciiTheme="majorHAnsi" w:hAnsiTheme="majorHAnsi" w:cstheme="minorHAnsi"/>
          <w:sz w:val="24"/>
          <w:szCs w:val="24"/>
        </w:rPr>
      </w:pPr>
      <w:r w:rsidRPr="00C27935">
        <w:rPr>
          <w:rFonts w:asciiTheme="majorHAnsi" w:hAnsiTheme="majorHAnsi" w:cstheme="minorHAnsi"/>
          <w:sz w:val="24"/>
          <w:szCs w:val="24"/>
        </w:rPr>
        <w:br w:type="page"/>
      </w:r>
    </w:p>
    <w:p w:rsidR="00575ECF" w:rsidRPr="00C27935" w:rsidRDefault="00575ECF" w:rsidP="00C27935">
      <w:pPr>
        <w:spacing w:after="0"/>
        <w:jc w:val="center"/>
        <w:rPr>
          <w:rFonts w:asciiTheme="majorHAnsi" w:hAnsiTheme="majorHAnsi"/>
          <w:b/>
          <w:sz w:val="24"/>
          <w:szCs w:val="24"/>
        </w:rPr>
      </w:pPr>
      <w:r w:rsidRPr="00C27935">
        <w:rPr>
          <w:rFonts w:asciiTheme="majorHAnsi" w:hAnsiTheme="majorHAnsi"/>
          <w:b/>
          <w:sz w:val="24"/>
          <w:szCs w:val="24"/>
        </w:rPr>
        <w:lastRenderedPageBreak/>
        <w:t>Accrediting Commission for Community and Junior Colleges</w:t>
      </w:r>
    </w:p>
    <w:p w:rsidR="00575ECF" w:rsidRPr="00C27935" w:rsidRDefault="00575ECF" w:rsidP="00C27935">
      <w:pPr>
        <w:spacing w:after="0"/>
        <w:ind w:right="-720"/>
        <w:jc w:val="center"/>
        <w:rPr>
          <w:rFonts w:asciiTheme="majorHAnsi" w:hAnsiTheme="majorHAnsi"/>
          <w:b/>
          <w:sz w:val="24"/>
          <w:szCs w:val="24"/>
        </w:rPr>
      </w:pPr>
      <w:r w:rsidRPr="00C27935">
        <w:rPr>
          <w:rFonts w:asciiTheme="majorHAnsi" w:hAnsiTheme="majorHAnsi"/>
          <w:b/>
          <w:sz w:val="24"/>
          <w:szCs w:val="24"/>
        </w:rPr>
        <w:t>Rubric for Evaluating Institutional Effectiveness – Part II: Planning</w:t>
      </w:r>
    </w:p>
    <w:p w:rsidR="005A1736" w:rsidRPr="00C27935" w:rsidRDefault="005A1736" w:rsidP="00C27935">
      <w:pPr>
        <w:spacing w:after="0"/>
        <w:ind w:right="-720"/>
        <w:jc w:val="center"/>
        <w:rPr>
          <w:rFonts w:asciiTheme="majorHAnsi" w:hAnsiTheme="majorHAnsi"/>
          <w:b/>
          <w:sz w:val="24"/>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8363"/>
      </w:tblGrid>
      <w:tr w:rsidR="00575ECF" w:rsidRPr="00C27935" w:rsidTr="00575ECF">
        <w:trPr>
          <w:cantSplit/>
          <w:trHeight w:val="890"/>
          <w:jc w:val="center"/>
        </w:trPr>
        <w:tc>
          <w:tcPr>
            <w:tcW w:w="1494" w:type="dxa"/>
            <w:vAlign w:val="center"/>
          </w:tcPr>
          <w:p w:rsidR="00575ECF" w:rsidRPr="00C27935" w:rsidRDefault="00575ECF" w:rsidP="00C27935">
            <w:pPr>
              <w:spacing w:before="40" w:after="0"/>
              <w:rPr>
                <w:rFonts w:asciiTheme="majorHAnsi" w:hAnsiTheme="majorHAnsi" w:cs="Times New Roman"/>
                <w:b/>
                <w:sz w:val="24"/>
                <w:szCs w:val="24"/>
              </w:rPr>
            </w:pPr>
            <w:r w:rsidRPr="00C27935">
              <w:rPr>
                <w:rFonts w:asciiTheme="majorHAnsi" w:hAnsiTheme="majorHAnsi" w:cs="Times New Roman"/>
                <w:b/>
                <w:sz w:val="24"/>
                <w:szCs w:val="24"/>
              </w:rPr>
              <w:t>Levels of</w:t>
            </w:r>
          </w:p>
          <w:p w:rsidR="00575ECF" w:rsidRPr="00C27935" w:rsidRDefault="00575ECF" w:rsidP="00C27935">
            <w:pPr>
              <w:spacing w:before="40" w:after="0"/>
              <w:rPr>
                <w:rFonts w:asciiTheme="majorHAnsi" w:hAnsiTheme="majorHAnsi" w:cs="Times New Roman"/>
                <w:b/>
                <w:sz w:val="24"/>
                <w:szCs w:val="24"/>
              </w:rPr>
            </w:pPr>
            <w:r w:rsidRPr="00C27935">
              <w:rPr>
                <w:rFonts w:asciiTheme="majorHAnsi" w:hAnsiTheme="majorHAnsi" w:cs="Times New Roman"/>
                <w:b/>
                <w:sz w:val="24"/>
                <w:szCs w:val="24"/>
              </w:rPr>
              <w:t>Implementation</w:t>
            </w:r>
          </w:p>
        </w:tc>
        <w:tc>
          <w:tcPr>
            <w:tcW w:w="8874" w:type="dxa"/>
          </w:tcPr>
          <w:p w:rsidR="00575ECF" w:rsidRPr="00C27935" w:rsidRDefault="00575ECF" w:rsidP="00C27935">
            <w:pPr>
              <w:spacing w:after="0"/>
              <w:ind w:right="-720"/>
              <w:jc w:val="center"/>
              <w:rPr>
                <w:rFonts w:asciiTheme="majorHAnsi" w:hAnsiTheme="majorHAnsi" w:cs="Times New Roman"/>
                <w:b/>
                <w:bCs/>
                <w:sz w:val="24"/>
                <w:szCs w:val="24"/>
              </w:rPr>
            </w:pPr>
            <w:r w:rsidRPr="00C27935">
              <w:rPr>
                <w:rFonts w:asciiTheme="majorHAnsi" w:hAnsiTheme="majorHAnsi" w:cs="Times New Roman"/>
                <w:b/>
                <w:sz w:val="24"/>
                <w:szCs w:val="24"/>
              </w:rPr>
              <w:t xml:space="preserve">Characteristics of Institutional Effectiveness in </w:t>
            </w:r>
            <w:r w:rsidRPr="00C27935">
              <w:rPr>
                <w:rFonts w:asciiTheme="majorHAnsi" w:hAnsiTheme="majorHAnsi" w:cs="Times New Roman"/>
                <w:b/>
                <w:bCs/>
                <w:sz w:val="24"/>
                <w:szCs w:val="24"/>
              </w:rPr>
              <w:t>Planning</w:t>
            </w:r>
          </w:p>
          <w:p w:rsidR="00575ECF" w:rsidRPr="00C27935" w:rsidRDefault="00575ECF" w:rsidP="00C27935">
            <w:pPr>
              <w:tabs>
                <w:tab w:val="left" w:pos="3015"/>
                <w:tab w:val="center" w:pos="4122"/>
              </w:tabs>
              <w:spacing w:after="0"/>
              <w:rPr>
                <w:rFonts w:asciiTheme="majorHAnsi" w:hAnsiTheme="majorHAnsi" w:cs="Times New Roman"/>
                <w:b/>
                <w:bCs/>
                <w:sz w:val="24"/>
                <w:szCs w:val="24"/>
              </w:rPr>
            </w:pPr>
            <w:r w:rsidRPr="00C27935">
              <w:rPr>
                <w:rFonts w:asciiTheme="majorHAnsi" w:hAnsiTheme="majorHAnsi" w:cs="Times New Roman"/>
                <w:i/>
                <w:sz w:val="24"/>
                <w:szCs w:val="24"/>
              </w:rPr>
              <w:tab/>
            </w:r>
            <w:r w:rsidRPr="00C27935">
              <w:rPr>
                <w:rFonts w:asciiTheme="majorHAnsi" w:hAnsiTheme="majorHAnsi" w:cs="Times New Roman"/>
                <w:i/>
                <w:sz w:val="24"/>
                <w:szCs w:val="24"/>
              </w:rPr>
              <w:tab/>
              <w:t>(Sample institutional behaviors)</w:t>
            </w:r>
          </w:p>
        </w:tc>
      </w:tr>
      <w:tr w:rsidR="00575ECF" w:rsidRPr="00C27935" w:rsidTr="00575ECF">
        <w:trPr>
          <w:cantSplit/>
          <w:trHeight w:val="3095"/>
          <w:jc w:val="center"/>
        </w:trPr>
        <w:tc>
          <w:tcPr>
            <w:tcW w:w="1494" w:type="dxa"/>
            <w:vAlign w:val="center"/>
          </w:tcPr>
          <w:p w:rsidR="00575ECF" w:rsidRPr="00C27935" w:rsidRDefault="00575ECF" w:rsidP="00C27935">
            <w:pPr>
              <w:spacing w:after="0"/>
              <w:jc w:val="center"/>
              <w:rPr>
                <w:rFonts w:asciiTheme="majorHAnsi" w:hAnsiTheme="majorHAnsi" w:cs="Times New Roman"/>
                <w:b/>
                <w:sz w:val="24"/>
                <w:szCs w:val="24"/>
              </w:rPr>
            </w:pPr>
          </w:p>
          <w:p w:rsidR="00575ECF" w:rsidRPr="00C27935" w:rsidRDefault="00575ECF" w:rsidP="00C27935">
            <w:pPr>
              <w:spacing w:after="0"/>
              <w:jc w:val="center"/>
              <w:rPr>
                <w:rFonts w:asciiTheme="majorHAnsi" w:hAnsiTheme="majorHAnsi" w:cs="Times New Roman"/>
                <w:b/>
                <w:sz w:val="24"/>
                <w:szCs w:val="24"/>
              </w:rPr>
            </w:pPr>
            <w:r w:rsidRPr="00C27935">
              <w:rPr>
                <w:rFonts w:asciiTheme="majorHAnsi" w:hAnsiTheme="majorHAnsi" w:cs="Times New Roman"/>
                <w:b/>
                <w:sz w:val="24"/>
                <w:szCs w:val="24"/>
              </w:rPr>
              <w:t>Awareness</w:t>
            </w:r>
          </w:p>
        </w:tc>
        <w:tc>
          <w:tcPr>
            <w:tcW w:w="8874" w:type="dxa"/>
            <w:vAlign w:val="center"/>
          </w:tcPr>
          <w:p w:rsidR="00575ECF" w:rsidRPr="00C27935" w:rsidRDefault="00575ECF" w:rsidP="00C27935">
            <w:pPr>
              <w:spacing w:after="0"/>
              <w:rPr>
                <w:rFonts w:asciiTheme="majorHAnsi" w:hAnsiTheme="majorHAnsi" w:cs="Times New Roman"/>
                <w:sz w:val="24"/>
                <w:szCs w:val="24"/>
              </w:rPr>
            </w:pPr>
            <w:r w:rsidRPr="00C27935">
              <w:rPr>
                <w:rFonts w:asciiTheme="majorHAnsi" w:hAnsiTheme="majorHAnsi" w:cs="Times New Roman"/>
                <w:sz w:val="24"/>
                <w:szCs w:val="24"/>
              </w:rPr>
              <w:t>• The college has preliminary investigative dialogue about planning processes.</w:t>
            </w:r>
            <w:r w:rsidRPr="00C27935">
              <w:rPr>
                <w:rFonts w:asciiTheme="majorHAnsi" w:hAnsiTheme="majorHAnsi" w:cs="Times New Roman"/>
                <w:sz w:val="24"/>
                <w:szCs w:val="24"/>
              </w:rPr>
              <w:br/>
              <w:t>• There is recognition of case need for quantitative and qualitative data and analysis in   planning.</w:t>
            </w:r>
            <w:r w:rsidRPr="00C27935">
              <w:rPr>
                <w:rFonts w:asciiTheme="majorHAnsi" w:hAnsiTheme="majorHAnsi" w:cs="Times New Roman"/>
                <w:sz w:val="24"/>
                <w:szCs w:val="24"/>
              </w:rPr>
              <w:br/>
              <w:t>• The college has initiated pilot projects and efforts in developing systematic cycle of   evaluation, integrated planning and implementation (e.g. in human or physical resources).</w:t>
            </w:r>
            <w:r w:rsidRPr="00C27935">
              <w:rPr>
                <w:rFonts w:asciiTheme="majorHAnsi" w:hAnsiTheme="majorHAnsi" w:cs="Times New Roman"/>
                <w:sz w:val="24"/>
                <w:szCs w:val="24"/>
              </w:rPr>
              <w:br/>
              <w:t>• Planning found in only some areas of college operations.</w:t>
            </w:r>
            <w:r w:rsidRPr="00C27935">
              <w:rPr>
                <w:rFonts w:asciiTheme="majorHAnsi" w:hAnsiTheme="majorHAnsi" w:cs="Times New Roman"/>
                <w:sz w:val="24"/>
                <w:szCs w:val="24"/>
              </w:rPr>
              <w:br/>
              <w:t>• There is exploration of models and definitions and issues related to planning.</w:t>
            </w:r>
            <w:r w:rsidRPr="00C27935">
              <w:rPr>
                <w:rFonts w:asciiTheme="majorHAnsi" w:hAnsiTheme="majorHAnsi" w:cs="Times New Roman"/>
                <w:sz w:val="24"/>
                <w:szCs w:val="24"/>
              </w:rPr>
              <w:br/>
              <w:t>• There is minimal linkage between plans and a resource allocation process, perhaps   planning for use of "new money"</w:t>
            </w:r>
            <w:r w:rsidRPr="00C27935">
              <w:rPr>
                <w:rFonts w:asciiTheme="majorHAnsi" w:hAnsiTheme="majorHAnsi" w:cs="Times New Roman"/>
                <w:sz w:val="24"/>
                <w:szCs w:val="24"/>
              </w:rPr>
              <w:br/>
              <w:t>• The college may have a consultant-supported plan for facilities, or a strategic plan.</w:t>
            </w:r>
          </w:p>
          <w:p w:rsidR="005A1736" w:rsidRPr="00C27935" w:rsidRDefault="005A1736" w:rsidP="00C27935">
            <w:pPr>
              <w:spacing w:after="0"/>
              <w:rPr>
                <w:rFonts w:asciiTheme="majorHAnsi" w:hAnsiTheme="majorHAnsi" w:cs="Times New Roman"/>
                <w:sz w:val="24"/>
                <w:szCs w:val="24"/>
              </w:rPr>
            </w:pPr>
          </w:p>
        </w:tc>
      </w:tr>
      <w:tr w:rsidR="00575ECF" w:rsidRPr="00C27935" w:rsidTr="00575ECF">
        <w:trPr>
          <w:cantSplit/>
          <w:trHeight w:val="2285"/>
          <w:jc w:val="center"/>
        </w:trPr>
        <w:tc>
          <w:tcPr>
            <w:tcW w:w="1494" w:type="dxa"/>
          </w:tcPr>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Development</w:t>
            </w:r>
          </w:p>
        </w:tc>
        <w:tc>
          <w:tcPr>
            <w:tcW w:w="8874" w:type="dxa"/>
          </w:tcPr>
          <w:p w:rsidR="00575ECF" w:rsidRPr="00C27935" w:rsidRDefault="00575ECF" w:rsidP="00C27935">
            <w:pPr>
              <w:spacing w:before="120" w:after="0"/>
              <w:rPr>
                <w:rFonts w:asciiTheme="majorHAnsi" w:hAnsiTheme="majorHAnsi" w:cs="Times New Roman"/>
                <w:sz w:val="24"/>
                <w:szCs w:val="24"/>
              </w:rPr>
            </w:pPr>
            <w:r w:rsidRPr="00C27935">
              <w:rPr>
                <w:rFonts w:asciiTheme="majorHAnsi" w:hAnsiTheme="majorHAnsi" w:cs="Times New Roman"/>
                <w:sz w:val="24"/>
                <w:szCs w:val="24"/>
              </w:rPr>
              <w:t>• The Institution has defined a planning process and assigned responsibility for</w:t>
            </w:r>
            <w:r w:rsidRPr="00C27935">
              <w:rPr>
                <w:rFonts w:asciiTheme="majorHAnsi" w:hAnsiTheme="majorHAnsi" w:cs="Times New Roman"/>
                <w:sz w:val="24"/>
                <w:szCs w:val="24"/>
              </w:rPr>
              <w:br/>
              <w:t xml:space="preserve">   implementing it.</w:t>
            </w:r>
            <w:r w:rsidRPr="00C27935">
              <w:rPr>
                <w:rFonts w:asciiTheme="majorHAnsi" w:hAnsiTheme="majorHAnsi" w:cs="Times New Roman"/>
                <w:sz w:val="24"/>
                <w:szCs w:val="24"/>
              </w:rPr>
              <w:br/>
              <w:t>• The Institution has identified quantitative and qualitative data and is using it.</w:t>
            </w:r>
            <w:r w:rsidRPr="00C27935">
              <w:rPr>
                <w:rFonts w:asciiTheme="majorHAnsi" w:hAnsiTheme="majorHAnsi" w:cs="Times New Roman"/>
                <w:sz w:val="24"/>
                <w:szCs w:val="24"/>
              </w:rPr>
              <w:br/>
              <w:t>• Planning efforts are specifically linked to institutional mission and goals.</w:t>
            </w:r>
            <w:r w:rsidRPr="00C27935">
              <w:rPr>
                <w:rFonts w:asciiTheme="majorHAnsi" w:hAnsiTheme="majorHAnsi" w:cs="Times New Roman"/>
                <w:sz w:val="24"/>
                <w:szCs w:val="24"/>
              </w:rPr>
              <w:br/>
              <w:t>• The Institution uses applicable quantitative data to improve institutional effectiveness in      some areas of operation.</w:t>
            </w:r>
            <w:r w:rsidRPr="00C27935">
              <w:rPr>
                <w:rFonts w:asciiTheme="majorHAnsi" w:hAnsiTheme="majorHAnsi" w:cs="Times New Roman"/>
                <w:sz w:val="24"/>
                <w:szCs w:val="24"/>
              </w:rPr>
              <w:br/>
              <w:t>• Governance and decision-making processes incorporate review of institutional   effectiveness in mission and plans for improvement.</w:t>
            </w:r>
            <w:r w:rsidRPr="00C27935">
              <w:rPr>
                <w:rFonts w:asciiTheme="majorHAnsi" w:hAnsiTheme="majorHAnsi" w:cs="Times New Roman"/>
                <w:sz w:val="24"/>
                <w:szCs w:val="24"/>
              </w:rPr>
              <w:br/>
              <w:t>• Planning processes reflect the participation of a broad constituent base.</w:t>
            </w:r>
          </w:p>
          <w:p w:rsidR="005A1736" w:rsidRPr="00C27935" w:rsidRDefault="005A1736" w:rsidP="00C27935">
            <w:pPr>
              <w:spacing w:before="120" w:after="0"/>
              <w:rPr>
                <w:rFonts w:asciiTheme="majorHAnsi" w:hAnsiTheme="majorHAnsi" w:cs="Times New Roman"/>
                <w:sz w:val="24"/>
                <w:szCs w:val="24"/>
              </w:rPr>
            </w:pPr>
          </w:p>
        </w:tc>
      </w:tr>
      <w:tr w:rsidR="00575ECF" w:rsidRPr="00C27935" w:rsidTr="00575ECF">
        <w:trPr>
          <w:cantSplit/>
          <w:jc w:val="center"/>
        </w:trPr>
        <w:tc>
          <w:tcPr>
            <w:tcW w:w="1494" w:type="dxa"/>
            <w:vAlign w:val="center"/>
          </w:tcPr>
          <w:p w:rsidR="00575ECF" w:rsidRPr="00C27935" w:rsidRDefault="00575ECF" w:rsidP="00C27935">
            <w:pPr>
              <w:spacing w:after="0"/>
              <w:jc w:val="center"/>
              <w:rPr>
                <w:rFonts w:asciiTheme="majorHAnsi" w:hAnsiTheme="majorHAnsi" w:cs="Times New Roman"/>
                <w:b/>
                <w:sz w:val="24"/>
                <w:szCs w:val="24"/>
              </w:rPr>
            </w:pPr>
            <w:r w:rsidRPr="00C27935">
              <w:rPr>
                <w:rFonts w:asciiTheme="majorHAnsi" w:hAnsiTheme="majorHAnsi" w:cs="Times New Roman"/>
                <w:b/>
                <w:sz w:val="24"/>
                <w:szCs w:val="24"/>
              </w:rPr>
              <w:lastRenderedPageBreak/>
              <w:t>Proficiency</w:t>
            </w:r>
          </w:p>
        </w:tc>
        <w:tc>
          <w:tcPr>
            <w:tcW w:w="8874" w:type="dxa"/>
            <w:vAlign w:val="center"/>
          </w:tcPr>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The college has a well documented, ongoing process for evaluating itself in all areas of</w:t>
            </w:r>
            <w:r w:rsidRPr="00C27935">
              <w:rPr>
                <w:rFonts w:asciiTheme="majorHAnsi" w:hAnsiTheme="majorHAnsi" w:cs="Times New Roman"/>
                <w:sz w:val="24"/>
                <w:szCs w:val="24"/>
              </w:rPr>
              <w:br/>
              <w:t xml:space="preserve">   operation, analyzing and publishing the results and planning and implementing</w:t>
            </w:r>
            <w:r w:rsidRPr="00C27935">
              <w:rPr>
                <w:rFonts w:asciiTheme="majorHAnsi" w:hAnsiTheme="majorHAnsi" w:cs="Times New Roman"/>
                <w:sz w:val="24"/>
                <w:szCs w:val="24"/>
              </w:rPr>
              <w:br/>
              <w:t xml:space="preserve">   improvements.</w:t>
            </w:r>
            <w:r w:rsidRPr="00C27935">
              <w:rPr>
                <w:rFonts w:asciiTheme="majorHAnsi" w:hAnsiTheme="majorHAnsi" w:cs="Times New Roman"/>
                <w:sz w:val="24"/>
                <w:szCs w:val="24"/>
              </w:rPr>
              <w:br/>
              <w:t>• The institution's component plans are integrated into a comprehensive plan to achieve</w:t>
            </w:r>
            <w:r w:rsidRPr="00C27935">
              <w:rPr>
                <w:rFonts w:asciiTheme="majorHAnsi" w:hAnsiTheme="majorHAnsi" w:cs="Times New Roman"/>
                <w:sz w:val="24"/>
                <w:szCs w:val="24"/>
              </w:rPr>
              <w:br/>
              <w:t xml:space="preserve">   broad educational purposes, and improve institutional effectiveness.</w:t>
            </w:r>
            <w:r w:rsidRPr="00C27935">
              <w:rPr>
                <w:rFonts w:asciiTheme="majorHAnsi" w:hAnsiTheme="majorHAnsi" w:cs="Times New Roman"/>
                <w:sz w:val="24"/>
                <w:szCs w:val="24"/>
              </w:rPr>
              <w:br/>
              <w:t>• The institution effectively uses its human, physical, technology and financial resources to</w:t>
            </w:r>
            <w:r w:rsidRPr="00C27935">
              <w:rPr>
                <w:rFonts w:asciiTheme="majorHAnsi" w:hAnsiTheme="majorHAnsi" w:cs="Times New Roman"/>
                <w:sz w:val="24"/>
                <w:szCs w:val="24"/>
              </w:rPr>
              <w:br/>
              <w:t xml:space="preserve">   achieve its broad educational purposes, including stated student learning outcomes.</w:t>
            </w:r>
            <w:r w:rsidRPr="00C27935">
              <w:rPr>
                <w:rFonts w:asciiTheme="majorHAnsi" w:hAnsiTheme="majorHAnsi" w:cs="Times New Roman"/>
                <w:sz w:val="24"/>
                <w:szCs w:val="24"/>
              </w:rPr>
              <w:br/>
              <w:t xml:space="preserve">• The college has documented assessment results and communicated matters </w:t>
            </w:r>
            <w:r w:rsidRPr="00C27935">
              <w:rPr>
                <w:rFonts w:asciiTheme="majorHAnsi" w:hAnsiTheme="majorHAnsi" w:cs="Times New Roman"/>
                <w:sz w:val="24"/>
                <w:szCs w:val="24"/>
              </w:rPr>
              <w:br/>
              <w:t xml:space="preserve">   of quality assurance to appropriate constituencies (documents data and analysis of</w:t>
            </w:r>
            <w:r w:rsidRPr="00C27935">
              <w:rPr>
                <w:rFonts w:asciiTheme="majorHAnsi" w:hAnsiTheme="majorHAnsi" w:cs="Times New Roman"/>
                <w:sz w:val="24"/>
                <w:szCs w:val="24"/>
              </w:rPr>
              <w:br/>
              <w:t xml:space="preserve">   achievement of its educational mission).</w:t>
            </w:r>
            <w:r w:rsidRPr="00C27935">
              <w:rPr>
                <w:rFonts w:asciiTheme="majorHAnsi" w:hAnsiTheme="majorHAnsi" w:cs="Times New Roman"/>
                <w:sz w:val="24"/>
                <w:szCs w:val="24"/>
              </w:rPr>
              <w:br/>
              <w:t xml:space="preserve">• The institution assesses progress toward achieving its education goals over time </w:t>
            </w:r>
            <w:r w:rsidRPr="00C27935">
              <w:rPr>
                <w:rFonts w:asciiTheme="majorHAnsi" w:hAnsiTheme="majorHAnsi" w:cs="Times New Roman"/>
                <w:sz w:val="24"/>
                <w:szCs w:val="24"/>
              </w:rPr>
              <w:br/>
              <w:t xml:space="preserve">  (uses longitudinal data and analyses).</w:t>
            </w:r>
            <w:r w:rsidRPr="00C27935">
              <w:rPr>
                <w:rFonts w:asciiTheme="majorHAnsi" w:hAnsiTheme="majorHAnsi" w:cs="Times New Roman"/>
                <w:sz w:val="24"/>
                <w:szCs w:val="24"/>
              </w:rPr>
              <w:br/>
              <w:t>• The institution plans and effectively incorporates results of program review in all areas of</w:t>
            </w:r>
            <w:r w:rsidRPr="00C27935">
              <w:rPr>
                <w:rFonts w:asciiTheme="majorHAnsi" w:hAnsiTheme="majorHAnsi" w:cs="Times New Roman"/>
                <w:sz w:val="24"/>
                <w:szCs w:val="24"/>
              </w:rPr>
              <w:br/>
              <w:t xml:space="preserve">  educational services: instruction, support services, library and learning resources.</w:t>
            </w:r>
          </w:p>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xml:space="preserve">• Program review processes are ongoing, systematic and used to assess and improve </w:t>
            </w:r>
            <w:r w:rsidRPr="00C27935">
              <w:rPr>
                <w:rFonts w:asciiTheme="majorHAnsi" w:hAnsiTheme="majorHAnsi" w:cs="Times New Roman"/>
                <w:sz w:val="24"/>
                <w:szCs w:val="24"/>
              </w:rPr>
              <w:br/>
              <w:t xml:space="preserve">  student learning and achievement.</w:t>
            </w:r>
          </w:p>
        </w:tc>
      </w:tr>
      <w:tr w:rsidR="00575ECF" w:rsidRPr="00C27935" w:rsidTr="00575ECF">
        <w:trPr>
          <w:cantSplit/>
          <w:trHeight w:val="2132"/>
          <w:jc w:val="center"/>
        </w:trPr>
        <w:tc>
          <w:tcPr>
            <w:tcW w:w="1494" w:type="dxa"/>
          </w:tcPr>
          <w:p w:rsidR="00575ECF" w:rsidRPr="00C27935" w:rsidRDefault="00575ECF" w:rsidP="00C27935">
            <w:pPr>
              <w:spacing w:after="0"/>
              <w:ind w:right="-720"/>
              <w:rPr>
                <w:rFonts w:asciiTheme="majorHAnsi" w:hAnsiTheme="majorHAnsi" w:cs="Times New Roman"/>
                <w:b/>
                <w:sz w:val="24"/>
                <w:szCs w:val="24"/>
              </w:rPr>
            </w:pP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Sustainable</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Continuous</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 xml:space="preserve">    Quality</w:t>
            </w:r>
          </w:p>
          <w:p w:rsidR="00575ECF" w:rsidRPr="00C27935" w:rsidRDefault="00575ECF" w:rsidP="00C27935">
            <w:pPr>
              <w:spacing w:after="0"/>
              <w:ind w:right="-720"/>
              <w:rPr>
                <w:rFonts w:asciiTheme="majorHAnsi" w:hAnsiTheme="majorHAnsi" w:cs="Times New Roman"/>
                <w:b/>
                <w:sz w:val="24"/>
                <w:szCs w:val="24"/>
              </w:rPr>
            </w:pPr>
            <w:r w:rsidRPr="00C27935">
              <w:rPr>
                <w:rFonts w:asciiTheme="majorHAnsi" w:hAnsiTheme="majorHAnsi" w:cs="Times New Roman"/>
                <w:b/>
                <w:sz w:val="24"/>
                <w:szCs w:val="24"/>
              </w:rPr>
              <w:t>Improvement</w:t>
            </w:r>
          </w:p>
        </w:tc>
        <w:tc>
          <w:tcPr>
            <w:tcW w:w="8874" w:type="dxa"/>
          </w:tcPr>
          <w:p w:rsidR="00575ECF" w:rsidRPr="00C27935" w:rsidRDefault="00575ECF" w:rsidP="00C27935">
            <w:pPr>
              <w:spacing w:before="40" w:after="0"/>
              <w:rPr>
                <w:rFonts w:asciiTheme="majorHAnsi" w:hAnsiTheme="majorHAnsi" w:cs="Times New Roman"/>
                <w:sz w:val="24"/>
                <w:szCs w:val="24"/>
              </w:rPr>
            </w:pPr>
            <w:r w:rsidRPr="00C27935">
              <w:rPr>
                <w:rFonts w:asciiTheme="majorHAnsi" w:hAnsiTheme="majorHAnsi" w:cs="Times New Roman"/>
                <w:sz w:val="24"/>
                <w:szCs w:val="24"/>
              </w:rPr>
              <w:t>• The institution uses ongoing and systematic evaluation and planning to refine its key   processes and improve student learning.</w:t>
            </w:r>
            <w:r w:rsidRPr="00C27935">
              <w:rPr>
                <w:rFonts w:asciiTheme="majorHAnsi" w:hAnsiTheme="majorHAnsi" w:cs="Times New Roman"/>
                <w:sz w:val="24"/>
                <w:szCs w:val="24"/>
              </w:rPr>
              <w:br/>
              <w:t xml:space="preserve">• There is dialogue about institutional effectiveness that is ongoing, robust and pervasive; </w:t>
            </w:r>
            <w:r w:rsidRPr="00C27935">
              <w:rPr>
                <w:rFonts w:asciiTheme="majorHAnsi" w:hAnsiTheme="majorHAnsi" w:cs="Times New Roman"/>
                <w:sz w:val="24"/>
                <w:szCs w:val="24"/>
              </w:rPr>
              <w:br/>
              <w:t xml:space="preserve">  data and analyses are widely distributed and used throughout the institution.</w:t>
            </w:r>
            <w:r w:rsidRPr="00C27935">
              <w:rPr>
                <w:rFonts w:asciiTheme="majorHAnsi" w:hAnsiTheme="majorHAnsi" w:cs="Times New Roman"/>
                <w:sz w:val="24"/>
                <w:szCs w:val="24"/>
              </w:rPr>
              <w:br/>
              <w:t>• There is ongoing review and adaptation of evaluation and planning processes.</w:t>
            </w:r>
            <w:r w:rsidRPr="00C27935">
              <w:rPr>
                <w:rFonts w:asciiTheme="majorHAnsi" w:hAnsiTheme="majorHAnsi" w:cs="Times New Roman"/>
                <w:sz w:val="24"/>
                <w:szCs w:val="24"/>
              </w:rPr>
              <w:br/>
              <w:t>• There is consistent and continuous commitment to improving student learning;</w:t>
            </w:r>
            <w:r w:rsidRPr="00C27935">
              <w:rPr>
                <w:rFonts w:asciiTheme="majorHAnsi" w:hAnsiTheme="majorHAnsi" w:cs="Times New Roman"/>
                <w:sz w:val="24"/>
                <w:szCs w:val="24"/>
              </w:rPr>
              <w:br/>
              <w:t xml:space="preserve">  and educational effectiveness is a demonstrable priority in all planning structures and   processes.</w:t>
            </w:r>
          </w:p>
        </w:tc>
      </w:tr>
    </w:tbl>
    <w:p w:rsidR="00575ECF" w:rsidRPr="00C27935" w:rsidRDefault="00575ECF" w:rsidP="00C27935">
      <w:pPr>
        <w:spacing w:after="0"/>
        <w:ind w:right="-720"/>
        <w:jc w:val="center"/>
        <w:rPr>
          <w:rFonts w:asciiTheme="majorHAnsi" w:hAnsiTheme="majorHAnsi"/>
          <w:sz w:val="24"/>
          <w:szCs w:val="24"/>
        </w:rPr>
      </w:pPr>
    </w:p>
    <w:p w:rsidR="00575ECF" w:rsidRPr="00C27935" w:rsidRDefault="00575ECF" w:rsidP="00C27935">
      <w:pPr>
        <w:spacing w:after="0"/>
        <w:rPr>
          <w:rFonts w:asciiTheme="majorHAnsi" w:hAnsiTheme="majorHAnsi" w:cstheme="minorHAnsi"/>
          <w:sz w:val="24"/>
          <w:szCs w:val="24"/>
        </w:rPr>
      </w:pPr>
      <w:r w:rsidRPr="00C27935">
        <w:rPr>
          <w:rFonts w:asciiTheme="majorHAnsi" w:hAnsiTheme="majorHAnsi" w:cstheme="minorHAnsi"/>
          <w:sz w:val="24"/>
          <w:szCs w:val="24"/>
        </w:rPr>
        <w:br w:type="page"/>
      </w:r>
    </w:p>
    <w:p w:rsidR="001947EB" w:rsidRDefault="001947EB" w:rsidP="001947EB">
      <w:pPr>
        <w:jc w:val="center"/>
        <w:rPr>
          <w:rFonts w:asciiTheme="majorHAnsi" w:hAnsiTheme="majorHAnsi" w:cstheme="minorHAnsi"/>
          <w:sz w:val="24"/>
          <w:szCs w:val="24"/>
        </w:rPr>
      </w:pPr>
      <w:r>
        <w:rPr>
          <w:rFonts w:asciiTheme="majorHAnsi" w:hAnsiTheme="majorHAnsi" w:cstheme="minorHAnsi"/>
          <w:sz w:val="24"/>
          <w:szCs w:val="24"/>
        </w:rPr>
        <w:lastRenderedPageBreak/>
        <w:t>Appendix B</w:t>
      </w:r>
    </w:p>
    <w:p w:rsidR="001947EB" w:rsidRDefault="001947EB" w:rsidP="001947EB">
      <w:pPr>
        <w:jc w:val="center"/>
        <w:rPr>
          <w:rFonts w:asciiTheme="majorHAnsi" w:hAnsiTheme="majorHAnsi" w:cstheme="minorHAnsi"/>
          <w:b/>
          <w:sz w:val="24"/>
          <w:szCs w:val="24"/>
        </w:rPr>
      </w:pPr>
      <w:r w:rsidRPr="001947EB">
        <w:rPr>
          <w:rFonts w:asciiTheme="majorHAnsi" w:hAnsiTheme="majorHAnsi" w:cstheme="minorHAnsi"/>
          <w:b/>
          <w:sz w:val="24"/>
          <w:szCs w:val="24"/>
        </w:rPr>
        <w:t>Coastline Community College Goals 2012</w:t>
      </w:r>
    </w:p>
    <w:p w:rsidR="00BD16A4" w:rsidRDefault="00BD16A4">
      <w:pPr>
        <w:rPr>
          <w:rFonts w:asciiTheme="majorHAnsi" w:hAnsiTheme="majorHAnsi" w:cstheme="minorHAnsi"/>
          <w:b/>
          <w:sz w:val="24"/>
          <w:szCs w:val="24"/>
        </w:rPr>
      </w:pPr>
    </w:p>
    <w:p w:rsidR="00BD16A4" w:rsidRPr="004D7224" w:rsidRDefault="00BD16A4" w:rsidP="00BD16A4">
      <w:pPr>
        <w:jc w:val="center"/>
        <w:rPr>
          <w:rFonts w:asciiTheme="majorHAnsi" w:hAnsiTheme="majorHAnsi" w:cstheme="minorHAnsi"/>
          <w:b/>
          <w:sz w:val="28"/>
          <w:szCs w:val="24"/>
        </w:rPr>
      </w:pPr>
      <w:r w:rsidRPr="004D7224">
        <w:rPr>
          <w:rFonts w:asciiTheme="majorHAnsi" w:hAnsiTheme="majorHAnsi" w:cstheme="minorHAnsi"/>
          <w:b/>
          <w:sz w:val="28"/>
          <w:szCs w:val="24"/>
        </w:rPr>
        <w:t>Coastline Education Master Plan Goals 2011-2016</w:t>
      </w:r>
    </w:p>
    <w:p w:rsidR="00BD16A4" w:rsidRDefault="00BD16A4" w:rsidP="00BD16A4">
      <w:pPr>
        <w:rPr>
          <w:rFonts w:asciiTheme="majorHAnsi" w:hAnsiTheme="majorHAnsi" w:cstheme="minorHAnsi"/>
          <w:sz w:val="24"/>
          <w:szCs w:val="24"/>
        </w:rPr>
      </w:pPr>
    </w:p>
    <w:p w:rsidR="00BD16A4" w:rsidRPr="001947EB"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1- Student Success</w:t>
      </w:r>
      <w:r w:rsidRPr="001947EB">
        <w:rPr>
          <w:rFonts w:asciiTheme="majorHAnsi" w:hAnsiTheme="majorHAnsi" w:cstheme="minorHAnsi"/>
          <w:sz w:val="24"/>
          <w:szCs w:val="24"/>
        </w:rPr>
        <w:t>: Coastline will make student success its core focus</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2 - Access, Persistence</w:t>
      </w:r>
      <w:r>
        <w:rPr>
          <w:rFonts w:asciiTheme="majorHAnsi" w:hAnsiTheme="majorHAnsi" w:cstheme="minorHAnsi"/>
          <w:b/>
          <w:sz w:val="24"/>
          <w:szCs w:val="24"/>
        </w:rPr>
        <w:t>,</w:t>
      </w:r>
      <w:r w:rsidRPr="0092100C">
        <w:rPr>
          <w:rFonts w:asciiTheme="majorHAnsi" w:hAnsiTheme="majorHAnsi" w:cstheme="minorHAnsi"/>
          <w:b/>
          <w:sz w:val="24"/>
          <w:szCs w:val="24"/>
        </w:rPr>
        <w:t xml:space="preserve"> and Completion</w:t>
      </w:r>
      <w:r w:rsidRPr="001947EB">
        <w:rPr>
          <w:rFonts w:asciiTheme="majorHAnsi" w:hAnsiTheme="majorHAnsi" w:cstheme="minorHAnsi"/>
          <w:sz w:val="24"/>
          <w:szCs w:val="24"/>
        </w:rPr>
        <w:t xml:space="preserve">: Coastline will increase student access, and improve persistence, retention, and completion with a particular focus on Basic Skills.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3 – Innovation and Improvement</w:t>
      </w:r>
      <w:r>
        <w:rPr>
          <w:rFonts w:asciiTheme="majorHAnsi" w:hAnsiTheme="majorHAnsi" w:cstheme="minorHAnsi"/>
          <w:sz w:val="24"/>
          <w:szCs w:val="24"/>
        </w:rPr>
        <w:t xml:space="preserve">: Coastline will continue to create and nurture innovative programs, services, and technology solutions that respond to the needs and expectations of its learning community.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4 – Partnerships</w:t>
      </w:r>
      <w:r>
        <w:rPr>
          <w:rFonts w:asciiTheme="majorHAnsi" w:hAnsiTheme="majorHAnsi" w:cstheme="minorHAnsi"/>
          <w:sz w:val="24"/>
          <w:szCs w:val="24"/>
        </w:rPr>
        <w:t xml:space="preserve">: Coastline will strengthen and expand its entrepreneurial, grant </w:t>
      </w:r>
      <w:proofErr w:type="gramStart"/>
      <w:r>
        <w:rPr>
          <w:rFonts w:asciiTheme="majorHAnsi" w:hAnsiTheme="majorHAnsi" w:cstheme="minorHAnsi"/>
          <w:sz w:val="24"/>
          <w:szCs w:val="24"/>
        </w:rPr>
        <w:t>development,</w:t>
      </w:r>
      <w:proofErr w:type="gramEnd"/>
      <w:r>
        <w:rPr>
          <w:rFonts w:asciiTheme="majorHAnsi" w:hAnsiTheme="majorHAnsi" w:cstheme="minorHAnsi"/>
          <w:sz w:val="24"/>
          <w:szCs w:val="24"/>
        </w:rPr>
        <w:t xml:space="preserve"> and collaborative activities through partnerships with business and industry, government agencies, educational institutions, and the public to enhance the College’s capabilities and opportunities for students.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5 – Culture of Planning, Inquiry</w:t>
      </w:r>
      <w:r>
        <w:rPr>
          <w:rFonts w:asciiTheme="majorHAnsi" w:hAnsiTheme="majorHAnsi" w:cstheme="minorHAnsi"/>
          <w:b/>
          <w:sz w:val="24"/>
          <w:szCs w:val="24"/>
        </w:rPr>
        <w:t>,</w:t>
      </w:r>
      <w:r w:rsidRPr="0092100C">
        <w:rPr>
          <w:rFonts w:asciiTheme="majorHAnsi" w:hAnsiTheme="majorHAnsi" w:cstheme="minorHAnsi"/>
          <w:b/>
          <w:sz w:val="24"/>
          <w:szCs w:val="24"/>
        </w:rPr>
        <w:t xml:space="preserve"> and Evidence</w:t>
      </w:r>
      <w:r>
        <w:rPr>
          <w:rFonts w:asciiTheme="majorHAnsi" w:hAnsiTheme="majorHAnsi" w:cstheme="minorHAnsi"/>
          <w:sz w:val="24"/>
          <w:szCs w:val="24"/>
        </w:rPr>
        <w:t xml:space="preserve">: Utilizing participatory governance processes, Coastline will improve its collection, analysis and use of data to enhance teaching, learning, and institutional effectiveness. </w:t>
      </w:r>
    </w:p>
    <w:p w:rsidR="00BD16A4" w:rsidRDefault="00BD16A4" w:rsidP="00BD16A4">
      <w:pPr>
        <w:rPr>
          <w:rFonts w:asciiTheme="majorHAnsi" w:hAnsiTheme="majorHAnsi" w:cstheme="minorHAnsi"/>
          <w:sz w:val="24"/>
          <w:szCs w:val="24"/>
        </w:rPr>
      </w:pPr>
      <w:r w:rsidRPr="0092100C">
        <w:rPr>
          <w:rFonts w:asciiTheme="majorHAnsi" w:hAnsiTheme="majorHAnsi" w:cstheme="minorHAnsi"/>
          <w:b/>
          <w:sz w:val="24"/>
          <w:szCs w:val="24"/>
        </w:rPr>
        <w:t>Goal 6 – Growth and Efficiency</w:t>
      </w:r>
      <w:r>
        <w:rPr>
          <w:rFonts w:asciiTheme="majorHAnsi" w:hAnsiTheme="majorHAnsi" w:cstheme="minorHAnsi"/>
          <w:sz w:val="24"/>
          <w:szCs w:val="24"/>
        </w:rPr>
        <w:t xml:space="preserve">: Coastline will purposefully advance and sustain the College’s capacity for student success through efficient use of resources as well as expanded, diverse, and responsive programs and services. </w:t>
      </w:r>
    </w:p>
    <w:p w:rsidR="00BD16A4" w:rsidRPr="001947EB" w:rsidRDefault="00BD16A4" w:rsidP="00BD16A4">
      <w:pPr>
        <w:rPr>
          <w:rFonts w:asciiTheme="majorHAnsi" w:hAnsiTheme="majorHAnsi" w:cstheme="minorHAnsi"/>
          <w:sz w:val="24"/>
          <w:szCs w:val="24"/>
        </w:rPr>
      </w:pPr>
    </w:p>
    <w:p w:rsidR="001947EB" w:rsidRPr="00024557" w:rsidRDefault="001947EB">
      <w:pPr>
        <w:rPr>
          <w:rFonts w:asciiTheme="majorHAnsi" w:hAnsiTheme="majorHAnsi" w:cstheme="minorHAnsi"/>
          <w:sz w:val="24"/>
          <w:szCs w:val="24"/>
        </w:rPr>
      </w:pPr>
      <w:r>
        <w:rPr>
          <w:rFonts w:asciiTheme="majorHAnsi" w:hAnsiTheme="majorHAnsi" w:cstheme="minorHAnsi"/>
          <w:b/>
          <w:sz w:val="24"/>
          <w:szCs w:val="24"/>
        </w:rPr>
        <w:br w:type="page"/>
      </w:r>
    </w:p>
    <w:p w:rsidR="00DA7138" w:rsidRDefault="00575ECF" w:rsidP="00C27935">
      <w:pPr>
        <w:spacing w:after="0"/>
        <w:jc w:val="center"/>
        <w:rPr>
          <w:rFonts w:asciiTheme="majorHAnsi" w:hAnsiTheme="majorHAnsi" w:cstheme="minorHAnsi"/>
          <w:sz w:val="24"/>
          <w:szCs w:val="24"/>
        </w:rPr>
      </w:pPr>
      <w:r w:rsidRPr="00C27935">
        <w:rPr>
          <w:rFonts w:asciiTheme="majorHAnsi" w:hAnsiTheme="majorHAnsi" w:cstheme="minorHAnsi"/>
          <w:sz w:val="24"/>
          <w:szCs w:val="24"/>
        </w:rPr>
        <w:lastRenderedPageBreak/>
        <w:t xml:space="preserve">Appendix </w:t>
      </w:r>
      <w:r w:rsidR="005C2097">
        <w:rPr>
          <w:rFonts w:asciiTheme="majorHAnsi" w:hAnsiTheme="majorHAnsi" w:cstheme="minorHAnsi"/>
          <w:sz w:val="24"/>
          <w:szCs w:val="24"/>
        </w:rPr>
        <w:t>C</w:t>
      </w:r>
    </w:p>
    <w:p w:rsidR="00441C18" w:rsidRPr="00C27935" w:rsidRDefault="00441C18" w:rsidP="00C27935">
      <w:pPr>
        <w:spacing w:after="0"/>
        <w:jc w:val="center"/>
        <w:rPr>
          <w:rFonts w:asciiTheme="majorHAnsi" w:hAnsiTheme="majorHAnsi" w:cstheme="minorHAnsi"/>
          <w:sz w:val="24"/>
          <w:szCs w:val="24"/>
        </w:rPr>
      </w:pPr>
    </w:p>
    <w:p w:rsidR="005A1736" w:rsidRPr="00C27935" w:rsidRDefault="005A1736" w:rsidP="00C27935">
      <w:pPr>
        <w:spacing w:after="0"/>
        <w:jc w:val="center"/>
        <w:rPr>
          <w:rFonts w:asciiTheme="majorHAnsi" w:hAnsiTheme="majorHAnsi" w:cstheme="minorHAnsi"/>
          <w:b/>
          <w:sz w:val="24"/>
          <w:szCs w:val="24"/>
        </w:rPr>
      </w:pPr>
      <w:r w:rsidRPr="00C27935">
        <w:rPr>
          <w:rFonts w:asciiTheme="majorHAnsi" w:hAnsiTheme="majorHAnsi" w:cstheme="minorHAnsi"/>
          <w:b/>
          <w:sz w:val="24"/>
          <w:szCs w:val="24"/>
        </w:rPr>
        <w:t>Sample Action Plan Template</w:t>
      </w:r>
    </w:p>
    <w:p w:rsidR="001E553D" w:rsidRDefault="001E553D" w:rsidP="00C27935">
      <w:pPr>
        <w:rPr>
          <w:rFonts w:asciiTheme="majorHAnsi" w:hAnsiTheme="majorHAnsi" w:cstheme="minorHAnsi"/>
          <w:sz w:val="24"/>
          <w:szCs w:val="24"/>
        </w:rPr>
      </w:pPr>
    </w:p>
    <w:p w:rsidR="001E553D" w:rsidRDefault="001E553D" w:rsidP="00C27935">
      <w:pPr>
        <w:rPr>
          <w:rFonts w:asciiTheme="majorHAnsi" w:hAnsiTheme="majorHAnsi" w:cstheme="minorHAnsi"/>
          <w:sz w:val="24"/>
          <w:szCs w:val="24"/>
        </w:rPr>
      </w:pPr>
    </w:p>
    <w:tbl>
      <w:tblPr>
        <w:tblW w:w="10728" w:type="dxa"/>
        <w:tblInd w:w="-686" w:type="dxa"/>
        <w:tblLook w:val="04A0"/>
      </w:tblPr>
      <w:tblGrid>
        <w:gridCol w:w="1230"/>
        <w:gridCol w:w="3364"/>
        <w:gridCol w:w="2850"/>
        <w:gridCol w:w="3284"/>
      </w:tblGrid>
      <w:tr w:rsidR="001E553D" w:rsidRPr="00C27935" w:rsidTr="00F927F9">
        <w:trPr>
          <w:trHeight w:val="614"/>
        </w:trPr>
        <w:tc>
          <w:tcPr>
            <w:tcW w:w="10728" w:type="dxa"/>
            <w:gridSpan w:val="4"/>
            <w:tcBorders>
              <w:top w:val="nil"/>
              <w:left w:val="single" w:sz="4" w:space="0" w:color="auto"/>
              <w:bottom w:val="single" w:sz="4" w:space="0" w:color="auto"/>
              <w:right w:val="nil"/>
            </w:tcBorders>
            <w:shd w:val="clear" w:color="000000" w:fill="CCFFFF"/>
            <w:hideMark/>
          </w:tcPr>
          <w:p w:rsidR="001E553D" w:rsidRPr="00C27935" w:rsidRDefault="001E553D" w:rsidP="00F927F9">
            <w:pPr>
              <w:spacing w:after="0"/>
              <w:rPr>
                <w:rFonts w:asciiTheme="majorHAnsi" w:eastAsia="Times New Roman" w:hAnsiTheme="majorHAnsi" w:cs="Times New Roman"/>
                <w:b/>
                <w:bCs/>
                <w:sz w:val="24"/>
                <w:szCs w:val="24"/>
              </w:rPr>
            </w:pPr>
          </w:p>
          <w:p w:rsidR="001E553D" w:rsidRPr="00C27935" w:rsidRDefault="001E553D" w:rsidP="00F927F9">
            <w:pPr>
              <w:spacing w:after="0"/>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 xml:space="preserve">Initiative 1.c. CCC will establish clear pathways and course sequencing from Basic Skills to CTE and STEM to AA/AS and transfer to assist students in achieving their educational goals. </w:t>
            </w:r>
          </w:p>
        </w:tc>
      </w:tr>
      <w:tr w:rsidR="001E553D" w:rsidRPr="00C27935" w:rsidTr="00F927F9">
        <w:trPr>
          <w:trHeight w:val="313"/>
        </w:trPr>
        <w:tc>
          <w:tcPr>
            <w:tcW w:w="10728" w:type="dxa"/>
            <w:gridSpan w:val="4"/>
            <w:tcBorders>
              <w:top w:val="single" w:sz="4" w:space="0" w:color="auto"/>
              <w:left w:val="single" w:sz="4" w:space="0" w:color="auto"/>
              <w:bottom w:val="single" w:sz="4" w:space="0" w:color="auto"/>
              <w:right w:val="nil"/>
            </w:tcBorders>
            <w:shd w:val="clear" w:color="auto" w:fill="auto"/>
            <w:hideMark/>
          </w:tcPr>
          <w:p w:rsidR="001E553D" w:rsidRPr="00C27935" w:rsidRDefault="001E553D" w:rsidP="00F927F9">
            <w:pPr>
              <w:spacing w:after="0"/>
              <w:rPr>
                <w:rFonts w:asciiTheme="majorHAnsi" w:eastAsia="Times New Roman" w:hAnsiTheme="majorHAnsi" w:cs="Arial"/>
                <w:b/>
                <w:bCs/>
                <w:sz w:val="24"/>
                <w:szCs w:val="24"/>
              </w:rPr>
            </w:pPr>
            <w:r w:rsidRPr="00C27935">
              <w:rPr>
                <w:rFonts w:asciiTheme="majorHAnsi" w:eastAsia="Times New Roman" w:hAnsiTheme="majorHAnsi" w:cs="Arial"/>
                <w:b/>
                <w:bCs/>
                <w:sz w:val="24"/>
                <w:szCs w:val="24"/>
              </w:rPr>
              <w:t>Objectives, Key Action Steps and Measures</w:t>
            </w:r>
          </w:p>
        </w:tc>
      </w:tr>
      <w:tr w:rsidR="001E553D" w:rsidRPr="00C27935" w:rsidTr="00F927F9">
        <w:trPr>
          <w:trHeight w:val="589"/>
        </w:trPr>
        <w:tc>
          <w:tcPr>
            <w:tcW w:w="1093" w:type="dxa"/>
            <w:tcBorders>
              <w:top w:val="nil"/>
              <w:left w:val="single" w:sz="4" w:space="0" w:color="auto"/>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Related Initiative</w:t>
            </w:r>
          </w:p>
        </w:tc>
        <w:tc>
          <w:tcPr>
            <w:tcW w:w="3420"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Objective &amp; Key Action Step</w:t>
            </w:r>
          </w:p>
        </w:tc>
        <w:tc>
          <w:tcPr>
            <w:tcW w:w="2880"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Measurement and Criteria</w:t>
            </w:r>
          </w:p>
        </w:tc>
        <w:tc>
          <w:tcPr>
            <w:tcW w:w="3335" w:type="dxa"/>
            <w:tcBorders>
              <w:top w:val="nil"/>
              <w:left w:val="nil"/>
              <w:bottom w:val="single" w:sz="4" w:space="0" w:color="auto"/>
              <w:right w:val="single" w:sz="4" w:space="0" w:color="auto"/>
            </w:tcBorders>
            <w:shd w:val="clear" w:color="000000" w:fill="FFCC99"/>
            <w:vAlign w:val="bottom"/>
            <w:hideMark/>
          </w:tcPr>
          <w:p w:rsidR="001E553D" w:rsidRPr="00C27935" w:rsidRDefault="001E553D" w:rsidP="00F927F9">
            <w:pPr>
              <w:spacing w:after="0"/>
              <w:jc w:val="center"/>
              <w:rPr>
                <w:rFonts w:asciiTheme="majorHAnsi" w:eastAsia="Times New Roman" w:hAnsiTheme="majorHAnsi" w:cs="Times New Roman"/>
                <w:b/>
                <w:bCs/>
                <w:sz w:val="24"/>
                <w:szCs w:val="24"/>
              </w:rPr>
            </w:pPr>
            <w:r w:rsidRPr="00C27935">
              <w:rPr>
                <w:rFonts w:asciiTheme="majorHAnsi" w:eastAsia="Times New Roman" w:hAnsiTheme="majorHAnsi" w:cs="Times New Roman"/>
                <w:b/>
                <w:bCs/>
                <w:sz w:val="24"/>
                <w:szCs w:val="24"/>
              </w:rPr>
              <w:t>Resources Needed</w:t>
            </w:r>
          </w:p>
        </w:tc>
      </w:tr>
      <w:tr w:rsidR="001E553D" w:rsidRPr="00C27935" w:rsidTr="00F927F9">
        <w:trPr>
          <w:trHeight w:val="1303"/>
        </w:trPr>
        <w:tc>
          <w:tcPr>
            <w:tcW w:w="1093"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42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8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35"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F927F9">
        <w:trPr>
          <w:trHeight w:val="1315"/>
        </w:trPr>
        <w:tc>
          <w:tcPr>
            <w:tcW w:w="1093"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42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8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35"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F927F9">
        <w:trPr>
          <w:trHeight w:val="1303"/>
        </w:trPr>
        <w:tc>
          <w:tcPr>
            <w:tcW w:w="1093"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42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80"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35"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F927F9">
        <w:trPr>
          <w:trHeight w:val="1303"/>
        </w:trPr>
        <w:tc>
          <w:tcPr>
            <w:tcW w:w="1093"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42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8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35"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r w:rsidR="001E553D" w:rsidRPr="00C27935" w:rsidTr="00F927F9">
        <w:trPr>
          <w:trHeight w:val="1315"/>
        </w:trPr>
        <w:tc>
          <w:tcPr>
            <w:tcW w:w="1093" w:type="dxa"/>
            <w:tcBorders>
              <w:top w:val="nil"/>
              <w:left w:val="single" w:sz="4" w:space="0" w:color="auto"/>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42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2880" w:type="dxa"/>
            <w:tcBorders>
              <w:top w:val="nil"/>
              <w:left w:val="nil"/>
              <w:bottom w:val="single" w:sz="4" w:space="0" w:color="auto"/>
              <w:right w:val="single" w:sz="4" w:space="0" w:color="auto"/>
            </w:tcBorders>
            <w:shd w:val="clear" w:color="auto" w:fill="auto"/>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c>
          <w:tcPr>
            <w:tcW w:w="3335" w:type="dxa"/>
            <w:tcBorders>
              <w:top w:val="nil"/>
              <w:left w:val="nil"/>
              <w:bottom w:val="single" w:sz="4" w:space="0" w:color="auto"/>
              <w:right w:val="single" w:sz="4" w:space="0" w:color="auto"/>
            </w:tcBorders>
            <w:shd w:val="clear" w:color="auto" w:fill="auto"/>
            <w:vAlign w:val="bottom"/>
            <w:hideMark/>
          </w:tcPr>
          <w:p w:rsidR="001E553D" w:rsidRPr="00C27935" w:rsidRDefault="001E553D" w:rsidP="00F927F9">
            <w:pPr>
              <w:spacing w:after="0"/>
              <w:rPr>
                <w:rFonts w:asciiTheme="majorHAnsi" w:eastAsia="Times New Roman" w:hAnsiTheme="majorHAnsi" w:cs="Times New Roman"/>
                <w:sz w:val="24"/>
                <w:szCs w:val="24"/>
              </w:rPr>
            </w:pPr>
            <w:r w:rsidRPr="00C27935">
              <w:rPr>
                <w:rFonts w:asciiTheme="majorHAnsi" w:eastAsia="Times New Roman" w:hAnsiTheme="majorHAnsi" w:cs="Times New Roman"/>
                <w:sz w:val="24"/>
                <w:szCs w:val="24"/>
              </w:rPr>
              <w:t> </w:t>
            </w:r>
          </w:p>
        </w:tc>
      </w:tr>
    </w:tbl>
    <w:p w:rsidR="00D77111" w:rsidRPr="00024557" w:rsidRDefault="005A1736" w:rsidP="00D77111">
      <w:pPr>
        <w:rPr>
          <w:rFonts w:asciiTheme="majorHAnsi" w:hAnsiTheme="majorHAnsi" w:cstheme="minorHAnsi"/>
          <w:sz w:val="24"/>
          <w:szCs w:val="24"/>
        </w:rPr>
      </w:pPr>
      <w:r w:rsidRPr="00C27935">
        <w:rPr>
          <w:rFonts w:asciiTheme="majorHAnsi" w:hAnsiTheme="majorHAnsi" w:cstheme="minorHAnsi"/>
          <w:sz w:val="24"/>
          <w:szCs w:val="24"/>
        </w:rPr>
        <w:br w:type="page"/>
      </w:r>
    </w:p>
    <w:p w:rsidR="00024557" w:rsidRDefault="00024557" w:rsidP="00024557">
      <w:pPr>
        <w:ind w:left="1440" w:firstLine="720"/>
        <w:rPr>
          <w:rFonts w:asciiTheme="majorHAnsi" w:hAnsiTheme="majorHAnsi" w:cstheme="minorHAnsi"/>
          <w:sz w:val="24"/>
          <w:szCs w:val="24"/>
        </w:rPr>
      </w:pPr>
      <w:r>
        <w:rPr>
          <w:rFonts w:asciiTheme="majorHAnsi" w:hAnsiTheme="majorHAnsi" w:cstheme="minorHAnsi"/>
          <w:sz w:val="24"/>
          <w:szCs w:val="24"/>
        </w:rPr>
        <w:lastRenderedPageBreak/>
        <w:t xml:space="preserve">                                </w:t>
      </w:r>
    </w:p>
    <w:p w:rsidR="00024557" w:rsidRDefault="00024557" w:rsidP="00024557">
      <w:pPr>
        <w:ind w:left="2880" w:firstLine="720"/>
        <w:rPr>
          <w:rFonts w:asciiTheme="majorHAnsi" w:hAnsiTheme="majorHAnsi" w:cstheme="minorHAnsi"/>
          <w:sz w:val="24"/>
          <w:szCs w:val="24"/>
        </w:rPr>
      </w:pPr>
      <w:r>
        <w:rPr>
          <w:rFonts w:asciiTheme="majorHAnsi" w:hAnsiTheme="majorHAnsi" w:cstheme="minorHAnsi"/>
          <w:sz w:val="24"/>
          <w:szCs w:val="24"/>
        </w:rPr>
        <w:t>Appendix D</w:t>
      </w:r>
    </w:p>
    <w:p w:rsidR="00CF04C6" w:rsidRDefault="00024557" w:rsidP="005908CB">
      <w:pPr>
        <w:ind w:left="1440" w:firstLine="720"/>
        <w:rPr>
          <w:rFonts w:asciiTheme="majorHAnsi" w:hAnsiTheme="majorHAnsi" w:cstheme="minorHAnsi"/>
          <w:b/>
          <w:sz w:val="24"/>
          <w:szCs w:val="24"/>
        </w:rPr>
      </w:pPr>
      <w:r w:rsidRPr="00024557">
        <w:rPr>
          <w:rFonts w:asciiTheme="majorHAnsi" w:hAnsiTheme="majorHAnsi" w:cstheme="minorHAnsi"/>
          <w:b/>
          <w:sz w:val="24"/>
          <w:szCs w:val="24"/>
        </w:rPr>
        <w:t>Sample Resource Allocation Proposal</w:t>
      </w:r>
    </w:p>
    <w:p w:rsidR="00CF04C6" w:rsidRDefault="00CF04C6">
      <w:pPr>
        <w:rPr>
          <w:rFonts w:asciiTheme="majorHAnsi" w:hAnsiTheme="majorHAnsi" w:cstheme="minorHAnsi"/>
          <w:b/>
          <w:sz w:val="24"/>
          <w:szCs w:val="24"/>
        </w:rPr>
      </w:pPr>
      <w:r>
        <w:rPr>
          <w:rFonts w:asciiTheme="majorHAnsi" w:hAnsiTheme="majorHAnsi" w:cstheme="minorHAnsi"/>
          <w:b/>
          <w:sz w:val="24"/>
          <w:szCs w:val="24"/>
        </w:rPr>
        <w:br w:type="page"/>
      </w:r>
    </w:p>
    <w:tbl>
      <w:tblPr>
        <w:tblStyle w:val="TableGrid"/>
        <w:tblW w:w="9720" w:type="dxa"/>
        <w:tblInd w:w="198" w:type="dxa"/>
        <w:tblLook w:val="04A0"/>
      </w:tblPr>
      <w:tblGrid>
        <w:gridCol w:w="1530"/>
        <w:gridCol w:w="6480"/>
        <w:gridCol w:w="1710"/>
      </w:tblGrid>
      <w:tr w:rsidR="005908CB" w:rsidTr="005908CB">
        <w:trPr>
          <w:trHeight w:val="489"/>
        </w:trPr>
        <w:tc>
          <w:tcPr>
            <w:tcW w:w="1530" w:type="dxa"/>
            <w:vMerge w:val="restart"/>
            <w:tcBorders>
              <w:right w:val="nil"/>
            </w:tcBorders>
          </w:tcPr>
          <w:p w:rsidR="005908CB" w:rsidRDefault="005908CB" w:rsidP="005908CB">
            <w:pPr>
              <w:spacing w:before="66" w:line="262" w:lineRule="auto"/>
              <w:ind w:right="-56"/>
              <w:rPr>
                <w:rFonts w:ascii="Times New Roman" w:eastAsia="Times New Roman" w:hAnsi="Times New Roman" w:cs="Times New Roman"/>
                <w:b/>
                <w:bCs/>
                <w:sz w:val="21"/>
                <w:szCs w:val="21"/>
              </w:rPr>
            </w:pPr>
            <w:r>
              <w:rPr>
                <w:rFonts w:ascii="Times New Roman" w:eastAsia="Times New Roman" w:hAnsi="Times New Roman" w:cs="Times New Roman"/>
                <w:b/>
                <w:bCs/>
                <w:noProof/>
                <w:sz w:val="21"/>
                <w:szCs w:val="21"/>
              </w:rPr>
              <w:lastRenderedPageBreak/>
              <w:drawing>
                <wp:inline distT="0" distB="0" distL="0" distR="0">
                  <wp:extent cx="815837" cy="815837"/>
                  <wp:effectExtent l="19050" t="0" r="3313" b="0"/>
                  <wp:docPr id="12" name="Picture 0" descr="Coastline stack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line stacked logo.jpg"/>
                          <pic:cNvPicPr/>
                        </pic:nvPicPr>
                        <pic:blipFill>
                          <a:blip r:embed="rId28" cstate="print"/>
                          <a:stretch>
                            <a:fillRect/>
                          </a:stretch>
                        </pic:blipFill>
                        <pic:spPr>
                          <a:xfrm>
                            <a:off x="0" y="0"/>
                            <a:ext cx="816841" cy="816841"/>
                          </a:xfrm>
                          <a:prstGeom prst="rect">
                            <a:avLst/>
                          </a:prstGeom>
                        </pic:spPr>
                      </pic:pic>
                    </a:graphicData>
                  </a:graphic>
                </wp:inline>
              </w:drawing>
            </w:r>
          </w:p>
        </w:tc>
        <w:tc>
          <w:tcPr>
            <w:tcW w:w="6480" w:type="dxa"/>
            <w:vMerge w:val="restart"/>
            <w:tcBorders>
              <w:left w:val="nil"/>
              <w:right w:val="nil"/>
            </w:tcBorders>
            <w:vAlign w:val="center"/>
          </w:tcPr>
          <w:p w:rsidR="005908CB" w:rsidRPr="00C13E49" w:rsidRDefault="005908CB" w:rsidP="005908CB">
            <w:pPr>
              <w:spacing w:before="66" w:line="262" w:lineRule="auto"/>
              <w:ind w:right="-56"/>
              <w:jc w:val="center"/>
              <w:rPr>
                <w:rFonts w:ascii="Times New Roman" w:eastAsia="Times New Roman" w:hAnsi="Times New Roman" w:cs="Times New Roman"/>
                <w:b/>
                <w:bCs/>
                <w:sz w:val="28"/>
                <w:szCs w:val="28"/>
              </w:rPr>
            </w:pPr>
            <w:r w:rsidRPr="00C13E49">
              <w:rPr>
                <w:rFonts w:ascii="Times New Roman" w:eastAsia="Times New Roman" w:hAnsi="Times New Roman" w:cs="Times New Roman"/>
                <w:b/>
                <w:bCs/>
                <w:sz w:val="28"/>
                <w:szCs w:val="28"/>
              </w:rPr>
              <w:t>COASTLINE C</w:t>
            </w:r>
            <w:r w:rsidRPr="00C13E49">
              <w:rPr>
                <w:rFonts w:ascii="Times New Roman" w:eastAsia="Times New Roman" w:hAnsi="Times New Roman" w:cs="Times New Roman"/>
                <w:b/>
                <w:bCs/>
                <w:spacing w:val="1"/>
                <w:sz w:val="28"/>
                <w:szCs w:val="28"/>
              </w:rPr>
              <w:t>O</w:t>
            </w:r>
            <w:r w:rsidRPr="00C13E49">
              <w:rPr>
                <w:rFonts w:ascii="Times New Roman" w:eastAsia="Times New Roman" w:hAnsi="Times New Roman" w:cs="Times New Roman"/>
                <w:b/>
                <w:bCs/>
                <w:sz w:val="28"/>
                <w:szCs w:val="28"/>
              </w:rPr>
              <w:t>MMUNITY</w:t>
            </w:r>
            <w:r w:rsidRPr="00C13E49">
              <w:rPr>
                <w:rFonts w:ascii="Times New Roman" w:eastAsia="Times New Roman" w:hAnsi="Times New Roman" w:cs="Times New Roman"/>
                <w:b/>
                <w:bCs/>
                <w:spacing w:val="-13"/>
                <w:sz w:val="28"/>
                <w:szCs w:val="28"/>
              </w:rPr>
              <w:t xml:space="preserve"> </w:t>
            </w:r>
            <w:r w:rsidRPr="00C13E49">
              <w:rPr>
                <w:rFonts w:ascii="Times New Roman" w:eastAsia="Times New Roman" w:hAnsi="Times New Roman" w:cs="Times New Roman"/>
                <w:b/>
                <w:bCs/>
                <w:sz w:val="28"/>
                <w:szCs w:val="28"/>
              </w:rPr>
              <w:t>C</w:t>
            </w:r>
            <w:r w:rsidRPr="00C13E49">
              <w:rPr>
                <w:rFonts w:ascii="Times New Roman" w:eastAsia="Times New Roman" w:hAnsi="Times New Roman" w:cs="Times New Roman"/>
                <w:b/>
                <w:bCs/>
                <w:spacing w:val="1"/>
                <w:sz w:val="28"/>
                <w:szCs w:val="28"/>
              </w:rPr>
              <w:t>O</w:t>
            </w:r>
            <w:r w:rsidRPr="00C13E49">
              <w:rPr>
                <w:rFonts w:ascii="Times New Roman" w:eastAsia="Times New Roman" w:hAnsi="Times New Roman" w:cs="Times New Roman"/>
                <w:b/>
                <w:bCs/>
                <w:sz w:val="28"/>
                <w:szCs w:val="28"/>
              </w:rPr>
              <w:t>LLE</w:t>
            </w:r>
            <w:r w:rsidRPr="00C13E49">
              <w:rPr>
                <w:rFonts w:ascii="Times New Roman" w:eastAsia="Times New Roman" w:hAnsi="Times New Roman" w:cs="Times New Roman"/>
                <w:b/>
                <w:bCs/>
                <w:spacing w:val="1"/>
                <w:sz w:val="28"/>
                <w:szCs w:val="28"/>
              </w:rPr>
              <w:t>G</w:t>
            </w:r>
            <w:r w:rsidRPr="00C13E49">
              <w:rPr>
                <w:rFonts w:ascii="Times New Roman" w:eastAsia="Times New Roman" w:hAnsi="Times New Roman" w:cs="Times New Roman"/>
                <w:b/>
                <w:bCs/>
                <w:sz w:val="28"/>
                <w:szCs w:val="28"/>
              </w:rPr>
              <w:t>E</w:t>
            </w:r>
            <w:r w:rsidRPr="00C13E49">
              <w:rPr>
                <w:rFonts w:ascii="Times New Roman" w:eastAsia="Times New Roman" w:hAnsi="Times New Roman" w:cs="Times New Roman"/>
                <w:b/>
                <w:bCs/>
                <w:sz w:val="28"/>
                <w:szCs w:val="28"/>
              </w:rPr>
              <w:br/>
              <w:t>BUD</w:t>
            </w:r>
            <w:r w:rsidRPr="00C13E49">
              <w:rPr>
                <w:rFonts w:ascii="Times New Roman" w:eastAsia="Times New Roman" w:hAnsi="Times New Roman" w:cs="Times New Roman"/>
                <w:b/>
                <w:bCs/>
                <w:spacing w:val="1"/>
                <w:sz w:val="28"/>
                <w:szCs w:val="28"/>
              </w:rPr>
              <w:t>G</w:t>
            </w:r>
            <w:r w:rsidRPr="00C13E49">
              <w:rPr>
                <w:rFonts w:ascii="Times New Roman" w:eastAsia="Times New Roman" w:hAnsi="Times New Roman" w:cs="Times New Roman"/>
                <w:b/>
                <w:bCs/>
                <w:sz w:val="28"/>
                <w:szCs w:val="28"/>
              </w:rPr>
              <w:t>ET</w:t>
            </w:r>
            <w:r w:rsidRPr="00C13E49">
              <w:rPr>
                <w:rFonts w:ascii="Times New Roman" w:eastAsia="Times New Roman" w:hAnsi="Times New Roman" w:cs="Times New Roman"/>
                <w:b/>
                <w:bCs/>
                <w:spacing w:val="-9"/>
                <w:sz w:val="28"/>
                <w:szCs w:val="28"/>
              </w:rPr>
              <w:t xml:space="preserve"> </w:t>
            </w:r>
            <w:r w:rsidRPr="00C13E49">
              <w:rPr>
                <w:rFonts w:ascii="Times New Roman" w:eastAsia="Times New Roman" w:hAnsi="Times New Roman" w:cs="Times New Roman"/>
                <w:b/>
                <w:bCs/>
                <w:sz w:val="28"/>
                <w:szCs w:val="28"/>
              </w:rPr>
              <w:t>DEVEL</w:t>
            </w:r>
            <w:r w:rsidRPr="00C13E49">
              <w:rPr>
                <w:rFonts w:ascii="Times New Roman" w:eastAsia="Times New Roman" w:hAnsi="Times New Roman" w:cs="Times New Roman"/>
                <w:b/>
                <w:bCs/>
                <w:spacing w:val="1"/>
                <w:sz w:val="28"/>
                <w:szCs w:val="28"/>
              </w:rPr>
              <w:t>O</w:t>
            </w:r>
            <w:r w:rsidRPr="00C13E49">
              <w:rPr>
                <w:rFonts w:ascii="Times New Roman" w:eastAsia="Times New Roman" w:hAnsi="Times New Roman" w:cs="Times New Roman"/>
                <w:b/>
                <w:bCs/>
                <w:sz w:val="28"/>
                <w:szCs w:val="28"/>
              </w:rPr>
              <w:t>PMENT</w:t>
            </w:r>
            <w:r w:rsidRPr="00C13E49">
              <w:rPr>
                <w:rFonts w:ascii="Times New Roman" w:eastAsia="Times New Roman" w:hAnsi="Times New Roman" w:cs="Times New Roman"/>
                <w:b/>
                <w:bCs/>
                <w:spacing w:val="-16"/>
                <w:sz w:val="28"/>
                <w:szCs w:val="28"/>
              </w:rPr>
              <w:t xml:space="preserve"> </w:t>
            </w:r>
            <w:r>
              <w:rPr>
                <w:rFonts w:ascii="Times New Roman" w:eastAsia="Times New Roman" w:hAnsi="Times New Roman" w:cs="Times New Roman"/>
                <w:b/>
                <w:bCs/>
                <w:spacing w:val="-16"/>
                <w:sz w:val="28"/>
                <w:szCs w:val="28"/>
              </w:rPr>
              <w:t xml:space="preserve">– </w:t>
            </w:r>
            <w:r w:rsidRPr="00C13E49">
              <w:rPr>
                <w:rFonts w:ascii="Times New Roman" w:eastAsia="Times New Roman" w:hAnsi="Times New Roman" w:cs="Times New Roman"/>
                <w:b/>
                <w:bCs/>
                <w:sz w:val="28"/>
                <w:szCs w:val="28"/>
              </w:rPr>
              <w:t>F</w:t>
            </w:r>
            <w:r>
              <w:rPr>
                <w:rFonts w:ascii="Times New Roman" w:eastAsia="Times New Roman" w:hAnsi="Times New Roman" w:cs="Times New Roman"/>
                <w:b/>
                <w:bCs/>
                <w:sz w:val="28"/>
                <w:szCs w:val="28"/>
              </w:rPr>
              <w:t>Y</w:t>
            </w:r>
            <w:r w:rsidRPr="00C13E49">
              <w:rPr>
                <w:rFonts w:ascii="Times New Roman" w:eastAsia="Times New Roman" w:hAnsi="Times New Roman" w:cs="Times New Roman"/>
                <w:b/>
                <w:bCs/>
                <w:spacing w:val="-8"/>
                <w:sz w:val="28"/>
                <w:szCs w:val="28"/>
              </w:rPr>
              <w:t xml:space="preserve"> </w:t>
            </w:r>
            <w:r w:rsidRPr="00C13E49">
              <w:rPr>
                <w:rFonts w:ascii="Times New Roman" w:eastAsia="Times New Roman" w:hAnsi="Times New Roman" w:cs="Times New Roman"/>
                <w:b/>
                <w:bCs/>
                <w:spacing w:val="1"/>
                <w:sz w:val="28"/>
                <w:szCs w:val="28"/>
              </w:rPr>
              <w:t>201</w:t>
            </w: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w:t>
            </w:r>
            <w:r w:rsidRPr="00C13E49">
              <w:rPr>
                <w:rFonts w:ascii="Times New Roman" w:eastAsia="Times New Roman" w:hAnsi="Times New Roman" w:cs="Times New Roman"/>
                <w:b/>
                <w:bCs/>
                <w:spacing w:val="1"/>
                <w:sz w:val="28"/>
                <w:szCs w:val="28"/>
              </w:rPr>
              <w:t>201</w:t>
            </w:r>
            <w:r>
              <w:rPr>
                <w:rFonts w:ascii="Times New Roman" w:eastAsia="Times New Roman" w:hAnsi="Times New Roman" w:cs="Times New Roman"/>
                <w:b/>
                <w:bCs/>
                <w:spacing w:val="1"/>
                <w:sz w:val="28"/>
                <w:szCs w:val="28"/>
              </w:rPr>
              <w:t>3</w:t>
            </w:r>
            <w:r w:rsidRPr="00C13E49">
              <w:rPr>
                <w:rFonts w:ascii="Times New Roman" w:eastAsia="Times New Roman" w:hAnsi="Times New Roman" w:cs="Times New Roman"/>
                <w:b/>
                <w:bCs/>
                <w:spacing w:val="1"/>
                <w:w w:val="102"/>
                <w:sz w:val="28"/>
                <w:szCs w:val="28"/>
              </w:rPr>
              <w:br/>
              <w:t>R</w:t>
            </w:r>
            <w:r w:rsidRPr="00C13E49">
              <w:rPr>
                <w:rFonts w:ascii="Times New Roman" w:eastAsia="Times New Roman" w:hAnsi="Times New Roman" w:cs="Times New Roman"/>
                <w:b/>
                <w:bCs/>
                <w:spacing w:val="-1"/>
                <w:w w:val="102"/>
                <w:sz w:val="28"/>
                <w:szCs w:val="28"/>
              </w:rPr>
              <w:t>e</w:t>
            </w:r>
            <w:r w:rsidRPr="00C13E49">
              <w:rPr>
                <w:rFonts w:ascii="Times New Roman" w:eastAsia="Times New Roman" w:hAnsi="Times New Roman" w:cs="Times New Roman"/>
                <w:b/>
                <w:bCs/>
                <w:spacing w:val="1"/>
                <w:w w:val="102"/>
                <w:sz w:val="28"/>
                <w:szCs w:val="28"/>
              </w:rPr>
              <w:t>s</w:t>
            </w:r>
            <w:r w:rsidRPr="00C13E49">
              <w:rPr>
                <w:rFonts w:ascii="Times New Roman" w:eastAsia="Times New Roman" w:hAnsi="Times New Roman" w:cs="Times New Roman"/>
                <w:b/>
                <w:bCs/>
                <w:spacing w:val="-1"/>
                <w:w w:val="102"/>
                <w:sz w:val="28"/>
                <w:szCs w:val="28"/>
              </w:rPr>
              <w:t>o</w:t>
            </w:r>
            <w:r w:rsidRPr="00C13E49">
              <w:rPr>
                <w:rFonts w:ascii="Times New Roman" w:eastAsia="Times New Roman" w:hAnsi="Times New Roman" w:cs="Times New Roman"/>
                <w:b/>
                <w:bCs/>
                <w:spacing w:val="1"/>
                <w:w w:val="102"/>
                <w:sz w:val="28"/>
                <w:szCs w:val="28"/>
              </w:rPr>
              <w:t>u</w:t>
            </w:r>
            <w:r w:rsidRPr="00C13E49">
              <w:rPr>
                <w:rFonts w:ascii="Times New Roman" w:eastAsia="Times New Roman" w:hAnsi="Times New Roman" w:cs="Times New Roman"/>
                <w:b/>
                <w:bCs/>
                <w:spacing w:val="-1"/>
                <w:w w:val="102"/>
                <w:sz w:val="28"/>
                <w:szCs w:val="28"/>
              </w:rPr>
              <w:t>rc</w:t>
            </w:r>
            <w:r w:rsidRPr="00C13E49">
              <w:rPr>
                <w:rFonts w:ascii="Times New Roman" w:eastAsia="Times New Roman" w:hAnsi="Times New Roman" w:cs="Times New Roman"/>
                <w:b/>
                <w:bCs/>
                <w:w w:val="102"/>
                <w:sz w:val="28"/>
                <w:szCs w:val="28"/>
              </w:rPr>
              <w:t>e</w:t>
            </w:r>
            <w:r w:rsidRPr="00C13E49">
              <w:rPr>
                <w:rFonts w:ascii="Times New Roman" w:eastAsia="Times New Roman" w:hAnsi="Times New Roman" w:cs="Times New Roman"/>
                <w:b/>
                <w:bCs/>
                <w:spacing w:val="2"/>
                <w:sz w:val="28"/>
                <w:szCs w:val="28"/>
              </w:rPr>
              <w:t xml:space="preserve"> </w:t>
            </w:r>
            <w:r w:rsidRPr="00C13E49">
              <w:rPr>
                <w:rFonts w:ascii="Times New Roman" w:eastAsia="Times New Roman" w:hAnsi="Times New Roman" w:cs="Times New Roman"/>
                <w:b/>
                <w:bCs/>
                <w:spacing w:val="1"/>
                <w:w w:val="102"/>
                <w:sz w:val="28"/>
                <w:szCs w:val="28"/>
              </w:rPr>
              <w:t>A</w:t>
            </w:r>
            <w:r w:rsidRPr="00C13E49">
              <w:rPr>
                <w:rFonts w:ascii="Times New Roman" w:eastAsia="Times New Roman" w:hAnsi="Times New Roman" w:cs="Times New Roman"/>
                <w:b/>
                <w:bCs/>
                <w:spacing w:val="-1"/>
                <w:w w:val="102"/>
                <w:sz w:val="28"/>
                <w:szCs w:val="28"/>
              </w:rPr>
              <w:t>llo</w:t>
            </w:r>
            <w:r w:rsidRPr="00C13E49">
              <w:rPr>
                <w:rFonts w:ascii="Times New Roman" w:eastAsia="Times New Roman" w:hAnsi="Times New Roman" w:cs="Times New Roman"/>
                <w:b/>
                <w:bCs/>
                <w:w w:val="102"/>
                <w:sz w:val="28"/>
                <w:szCs w:val="28"/>
              </w:rPr>
              <w:t>c</w:t>
            </w:r>
            <w:r w:rsidRPr="00C13E49">
              <w:rPr>
                <w:rFonts w:ascii="Times New Roman" w:eastAsia="Times New Roman" w:hAnsi="Times New Roman" w:cs="Times New Roman"/>
                <w:b/>
                <w:bCs/>
                <w:spacing w:val="-1"/>
                <w:w w:val="102"/>
                <w:sz w:val="28"/>
                <w:szCs w:val="28"/>
              </w:rPr>
              <w:t>a</w:t>
            </w:r>
            <w:r w:rsidRPr="00C13E49">
              <w:rPr>
                <w:rFonts w:ascii="Times New Roman" w:eastAsia="Times New Roman" w:hAnsi="Times New Roman" w:cs="Times New Roman"/>
                <w:b/>
                <w:bCs/>
                <w:spacing w:val="1"/>
                <w:w w:val="102"/>
                <w:sz w:val="28"/>
                <w:szCs w:val="28"/>
              </w:rPr>
              <w:t>t</w:t>
            </w:r>
            <w:r w:rsidRPr="00C13E49">
              <w:rPr>
                <w:rFonts w:ascii="Times New Roman" w:eastAsia="Times New Roman" w:hAnsi="Times New Roman" w:cs="Times New Roman"/>
                <w:b/>
                <w:bCs/>
                <w:spacing w:val="-1"/>
                <w:w w:val="102"/>
                <w:sz w:val="28"/>
                <w:szCs w:val="28"/>
              </w:rPr>
              <w:t>io</w:t>
            </w:r>
            <w:r w:rsidRPr="00C13E49">
              <w:rPr>
                <w:rFonts w:ascii="Times New Roman" w:eastAsia="Times New Roman" w:hAnsi="Times New Roman" w:cs="Times New Roman"/>
                <w:b/>
                <w:bCs/>
                <w:w w:val="102"/>
                <w:sz w:val="28"/>
                <w:szCs w:val="28"/>
              </w:rPr>
              <w:t>n</w:t>
            </w:r>
            <w:r w:rsidRPr="00C13E49">
              <w:rPr>
                <w:rFonts w:ascii="Times New Roman" w:eastAsia="Times New Roman" w:hAnsi="Times New Roman" w:cs="Times New Roman"/>
                <w:b/>
                <w:bCs/>
                <w:spacing w:val="4"/>
                <w:sz w:val="28"/>
                <w:szCs w:val="28"/>
              </w:rPr>
              <w:t xml:space="preserve"> </w:t>
            </w:r>
            <w:r w:rsidRPr="00C13E49">
              <w:rPr>
                <w:rFonts w:ascii="Times New Roman" w:eastAsia="Times New Roman" w:hAnsi="Times New Roman" w:cs="Times New Roman"/>
                <w:b/>
                <w:bCs/>
                <w:spacing w:val="-1"/>
                <w:w w:val="102"/>
                <w:sz w:val="28"/>
                <w:szCs w:val="28"/>
              </w:rPr>
              <w:t>Pro</w:t>
            </w:r>
            <w:r w:rsidRPr="00C13E49">
              <w:rPr>
                <w:rFonts w:ascii="Times New Roman" w:eastAsia="Times New Roman" w:hAnsi="Times New Roman" w:cs="Times New Roman"/>
                <w:b/>
                <w:bCs/>
                <w:spacing w:val="1"/>
                <w:w w:val="102"/>
                <w:sz w:val="28"/>
                <w:szCs w:val="28"/>
              </w:rPr>
              <w:t>p</w:t>
            </w:r>
            <w:r w:rsidRPr="00C13E49">
              <w:rPr>
                <w:rFonts w:ascii="Times New Roman" w:eastAsia="Times New Roman" w:hAnsi="Times New Roman" w:cs="Times New Roman"/>
                <w:b/>
                <w:bCs/>
                <w:spacing w:val="-1"/>
                <w:w w:val="102"/>
                <w:sz w:val="28"/>
                <w:szCs w:val="28"/>
              </w:rPr>
              <w:t>o</w:t>
            </w:r>
            <w:r w:rsidRPr="00C13E49">
              <w:rPr>
                <w:rFonts w:ascii="Times New Roman" w:eastAsia="Times New Roman" w:hAnsi="Times New Roman" w:cs="Times New Roman"/>
                <w:b/>
                <w:bCs/>
                <w:spacing w:val="1"/>
                <w:w w:val="102"/>
                <w:sz w:val="28"/>
                <w:szCs w:val="28"/>
              </w:rPr>
              <w:t>s</w:t>
            </w:r>
            <w:r w:rsidRPr="00C13E49">
              <w:rPr>
                <w:rFonts w:ascii="Times New Roman" w:eastAsia="Times New Roman" w:hAnsi="Times New Roman" w:cs="Times New Roman"/>
                <w:b/>
                <w:bCs/>
                <w:spacing w:val="-1"/>
                <w:w w:val="102"/>
                <w:sz w:val="28"/>
                <w:szCs w:val="28"/>
              </w:rPr>
              <w:t>a</w:t>
            </w:r>
            <w:r>
              <w:rPr>
                <w:rFonts w:ascii="Times New Roman" w:eastAsia="Times New Roman" w:hAnsi="Times New Roman" w:cs="Times New Roman"/>
                <w:b/>
                <w:bCs/>
                <w:w w:val="102"/>
                <w:sz w:val="28"/>
                <w:szCs w:val="28"/>
              </w:rPr>
              <w:t>l</w:t>
            </w:r>
          </w:p>
        </w:tc>
        <w:tc>
          <w:tcPr>
            <w:tcW w:w="1710" w:type="dxa"/>
            <w:tcBorders>
              <w:left w:val="nil"/>
              <w:bottom w:val="single" w:sz="4" w:space="0" w:color="000000" w:themeColor="text1"/>
            </w:tcBorders>
            <w:vAlign w:val="bottom"/>
          </w:tcPr>
          <w:p w:rsidR="005908CB" w:rsidRPr="00C13E49" w:rsidRDefault="005908CB" w:rsidP="005908CB">
            <w:pPr>
              <w:spacing w:before="66" w:line="262" w:lineRule="auto"/>
              <w:ind w:right="-56"/>
              <w:jc w:val="center"/>
              <w:rPr>
                <w:rFonts w:ascii="Times New Roman" w:eastAsia="Times New Roman" w:hAnsi="Times New Roman" w:cs="Times New Roman"/>
                <w:b/>
                <w:bCs/>
                <w:sz w:val="18"/>
                <w:szCs w:val="18"/>
              </w:rPr>
            </w:pPr>
          </w:p>
        </w:tc>
      </w:tr>
      <w:tr w:rsidR="005908CB" w:rsidTr="005908CB">
        <w:trPr>
          <w:trHeight w:val="390"/>
        </w:trPr>
        <w:tc>
          <w:tcPr>
            <w:tcW w:w="1530" w:type="dxa"/>
            <w:vMerge/>
            <w:tcBorders>
              <w:right w:val="nil"/>
            </w:tcBorders>
          </w:tcPr>
          <w:p w:rsidR="005908CB" w:rsidRDefault="005908CB" w:rsidP="005908CB">
            <w:pPr>
              <w:spacing w:before="66" w:line="262" w:lineRule="auto"/>
              <w:ind w:right="-56"/>
              <w:rPr>
                <w:rFonts w:ascii="Times New Roman" w:eastAsia="Times New Roman" w:hAnsi="Times New Roman" w:cs="Times New Roman"/>
                <w:b/>
                <w:bCs/>
                <w:noProof/>
                <w:sz w:val="21"/>
                <w:szCs w:val="21"/>
              </w:rPr>
            </w:pPr>
          </w:p>
        </w:tc>
        <w:tc>
          <w:tcPr>
            <w:tcW w:w="6480" w:type="dxa"/>
            <w:vMerge/>
            <w:tcBorders>
              <w:left w:val="nil"/>
              <w:right w:val="single" w:sz="4" w:space="0" w:color="000000" w:themeColor="text1"/>
            </w:tcBorders>
            <w:vAlign w:val="center"/>
          </w:tcPr>
          <w:p w:rsidR="005908CB" w:rsidRPr="00C13E49" w:rsidRDefault="005908CB" w:rsidP="005908CB">
            <w:pPr>
              <w:spacing w:before="66" w:line="262" w:lineRule="auto"/>
              <w:ind w:right="-56"/>
              <w:jc w:val="center"/>
              <w:rPr>
                <w:rFonts w:ascii="Times New Roman" w:eastAsia="Times New Roman" w:hAnsi="Times New Roman" w:cs="Times New Roman"/>
                <w:b/>
                <w:bCs/>
                <w:sz w:val="28"/>
                <w:szCs w:val="28"/>
              </w:rPr>
            </w:pPr>
          </w:p>
        </w:tc>
        <w:tc>
          <w:tcPr>
            <w:tcW w:w="1710" w:type="dxa"/>
            <w:tcBorders>
              <w:left w:val="single" w:sz="4" w:space="0" w:color="000000" w:themeColor="text1"/>
            </w:tcBorders>
            <w:shd w:val="clear" w:color="auto" w:fill="D9D9D9" w:themeFill="background1" w:themeFillShade="D9"/>
            <w:vAlign w:val="bottom"/>
          </w:tcPr>
          <w:p w:rsidR="005908CB" w:rsidRPr="00C13E49" w:rsidRDefault="005908CB" w:rsidP="005908CB">
            <w:pPr>
              <w:spacing w:line="262" w:lineRule="auto"/>
              <w:ind w:right="-56"/>
              <w:jc w:val="center"/>
              <w:rPr>
                <w:rFonts w:ascii="Times New Roman" w:eastAsia="Times New Roman" w:hAnsi="Times New Roman" w:cs="Times New Roman"/>
                <w:b/>
                <w:bCs/>
                <w:sz w:val="18"/>
                <w:szCs w:val="18"/>
              </w:rPr>
            </w:pPr>
            <w:r w:rsidRPr="00C13E49">
              <w:rPr>
                <w:rFonts w:ascii="Times New Roman" w:eastAsia="Times New Roman" w:hAnsi="Times New Roman" w:cs="Times New Roman"/>
                <w:b/>
                <w:bCs/>
                <w:sz w:val="18"/>
                <w:szCs w:val="18"/>
              </w:rPr>
              <w:t>Administrator Use:</w:t>
            </w:r>
          </w:p>
        </w:tc>
      </w:tr>
      <w:tr w:rsidR="005908CB" w:rsidTr="005908CB">
        <w:trPr>
          <w:trHeight w:val="75"/>
        </w:trPr>
        <w:tc>
          <w:tcPr>
            <w:tcW w:w="1530" w:type="dxa"/>
            <w:vMerge/>
            <w:tcBorders>
              <w:right w:val="nil"/>
            </w:tcBorders>
          </w:tcPr>
          <w:p w:rsidR="005908CB" w:rsidRDefault="005908CB" w:rsidP="005908CB">
            <w:pPr>
              <w:spacing w:before="66" w:line="262" w:lineRule="auto"/>
              <w:ind w:right="-56"/>
              <w:rPr>
                <w:rFonts w:ascii="Times New Roman" w:eastAsia="Times New Roman" w:hAnsi="Times New Roman" w:cs="Times New Roman"/>
                <w:b/>
                <w:bCs/>
                <w:noProof/>
                <w:sz w:val="21"/>
                <w:szCs w:val="21"/>
              </w:rPr>
            </w:pPr>
          </w:p>
        </w:tc>
        <w:tc>
          <w:tcPr>
            <w:tcW w:w="6480" w:type="dxa"/>
            <w:vMerge/>
            <w:tcBorders>
              <w:left w:val="nil"/>
              <w:right w:val="single" w:sz="4" w:space="0" w:color="000000" w:themeColor="text1"/>
            </w:tcBorders>
            <w:vAlign w:val="center"/>
          </w:tcPr>
          <w:p w:rsidR="005908CB" w:rsidRPr="00C13E49" w:rsidRDefault="005908CB" w:rsidP="005908CB">
            <w:pPr>
              <w:spacing w:before="66" w:line="262" w:lineRule="auto"/>
              <w:ind w:right="-56"/>
              <w:jc w:val="center"/>
              <w:rPr>
                <w:rFonts w:ascii="Times New Roman" w:eastAsia="Times New Roman" w:hAnsi="Times New Roman" w:cs="Times New Roman"/>
                <w:b/>
                <w:bCs/>
                <w:sz w:val="28"/>
                <w:szCs w:val="28"/>
              </w:rPr>
            </w:pPr>
          </w:p>
        </w:tc>
        <w:tc>
          <w:tcPr>
            <w:tcW w:w="1710" w:type="dxa"/>
            <w:tcBorders>
              <w:left w:val="single" w:sz="4" w:space="0" w:color="000000" w:themeColor="text1"/>
            </w:tcBorders>
            <w:shd w:val="clear" w:color="auto" w:fill="D9D9D9" w:themeFill="background1" w:themeFillShade="D9"/>
            <w:vAlign w:val="center"/>
          </w:tcPr>
          <w:p w:rsidR="005908CB" w:rsidRDefault="005908CB" w:rsidP="005908CB">
            <w:pPr>
              <w:ind w:right="-56"/>
              <w:jc w:val="center"/>
              <w:rPr>
                <w:rFonts w:ascii="Times New Roman" w:eastAsia="Times New Roman" w:hAnsi="Times New Roman" w:cs="Times New Roman"/>
                <w:b/>
                <w:bCs/>
                <w:sz w:val="21"/>
                <w:szCs w:val="21"/>
              </w:rPr>
            </w:pPr>
          </w:p>
        </w:tc>
      </w:tr>
    </w:tbl>
    <w:p w:rsidR="005908CB" w:rsidRDefault="005908CB" w:rsidP="005908CB">
      <w:pPr>
        <w:tabs>
          <w:tab w:val="left" w:pos="7740"/>
          <w:tab w:val="left" w:pos="9560"/>
        </w:tabs>
        <w:spacing w:after="0" w:line="245" w:lineRule="exact"/>
        <w:ind w:right="-20"/>
        <w:rPr>
          <w:sz w:val="24"/>
          <w:szCs w:val="24"/>
        </w:rPr>
      </w:pPr>
    </w:p>
    <w:tbl>
      <w:tblPr>
        <w:tblStyle w:val="TableGrid"/>
        <w:tblW w:w="9720" w:type="dxa"/>
        <w:tblInd w:w="198" w:type="dxa"/>
        <w:tblLayout w:type="fixed"/>
        <w:tblLook w:val="04A0"/>
      </w:tblPr>
      <w:tblGrid>
        <w:gridCol w:w="2578"/>
        <w:gridCol w:w="540"/>
        <w:gridCol w:w="360"/>
        <w:gridCol w:w="540"/>
        <w:gridCol w:w="2790"/>
        <w:gridCol w:w="1765"/>
        <w:gridCol w:w="1147"/>
      </w:tblGrid>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z w:val="17"/>
                <w:szCs w:val="17"/>
              </w:rPr>
            </w:pP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spacing w:val="-1"/>
                <w:w w:val="103"/>
                <w:sz w:val="17"/>
                <w:szCs w:val="17"/>
              </w:rPr>
              <w:t>ri</w:t>
            </w:r>
            <w:r w:rsidRPr="0015386B">
              <w:rPr>
                <w:rFonts w:ascii="Times New Roman" w:eastAsia="Times New Roman" w:hAnsi="Times New Roman" w:cs="Times New Roman"/>
                <w:b/>
                <w:spacing w:val="-4"/>
                <w:w w:val="103"/>
                <w:sz w:val="17"/>
                <w:szCs w:val="17"/>
              </w:rPr>
              <w:t>g</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ator:</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sz w:val="17"/>
                <w:szCs w:val="17"/>
              </w:rPr>
              <w:t>P</w:t>
            </w:r>
            <w:r w:rsidRPr="0015386B">
              <w:rPr>
                <w:rFonts w:ascii="Times New Roman" w:eastAsia="Times New Roman" w:hAnsi="Times New Roman" w:cs="Times New Roman"/>
                <w:b/>
                <w:spacing w:val="-1"/>
                <w:sz w:val="17"/>
                <w:szCs w:val="17"/>
              </w:rPr>
              <w:t>ro</w:t>
            </w:r>
            <w:r w:rsidRPr="0015386B">
              <w:rPr>
                <w:rFonts w:ascii="Times New Roman" w:eastAsia="Times New Roman" w:hAnsi="Times New Roman" w:cs="Times New Roman"/>
                <w:b/>
                <w:spacing w:val="-4"/>
                <w:sz w:val="17"/>
                <w:szCs w:val="17"/>
              </w:rPr>
              <w:t>g</w:t>
            </w:r>
            <w:r w:rsidRPr="0015386B">
              <w:rPr>
                <w:rFonts w:ascii="Times New Roman" w:eastAsia="Times New Roman" w:hAnsi="Times New Roman" w:cs="Times New Roman"/>
                <w:b/>
                <w:spacing w:val="-1"/>
                <w:sz w:val="17"/>
                <w:szCs w:val="17"/>
              </w:rPr>
              <w:t>ra</w:t>
            </w:r>
            <w:r w:rsidRPr="0015386B">
              <w:rPr>
                <w:rFonts w:ascii="Times New Roman" w:eastAsia="Times New Roman" w:hAnsi="Times New Roman" w:cs="Times New Roman"/>
                <w:b/>
                <w:sz w:val="17"/>
                <w:szCs w:val="17"/>
              </w:rPr>
              <w:t>m</w:t>
            </w:r>
            <w:r w:rsidRPr="0015386B">
              <w:rPr>
                <w:rFonts w:ascii="Times New Roman" w:eastAsia="Times New Roman" w:hAnsi="Times New Roman" w:cs="Times New Roman"/>
                <w:b/>
                <w:spacing w:val="14"/>
                <w:sz w:val="17"/>
                <w:szCs w:val="17"/>
              </w:rPr>
              <w:t xml:space="preserve"> </w:t>
            </w:r>
            <w:r w:rsidRPr="0015386B">
              <w:rPr>
                <w:rFonts w:ascii="Times New Roman" w:eastAsia="Times New Roman" w:hAnsi="Times New Roman" w:cs="Times New Roman"/>
                <w:b/>
                <w:spacing w:val="-1"/>
                <w:sz w:val="17"/>
                <w:szCs w:val="17"/>
              </w:rPr>
              <w:t>o</w:t>
            </w:r>
            <w:r w:rsidRPr="0015386B">
              <w:rPr>
                <w:rFonts w:ascii="Times New Roman" w:eastAsia="Times New Roman" w:hAnsi="Times New Roman" w:cs="Times New Roman"/>
                <w:b/>
                <w:sz w:val="17"/>
                <w:szCs w:val="17"/>
              </w:rPr>
              <w:t>r</w:t>
            </w:r>
            <w:r w:rsidRPr="0015386B">
              <w:rPr>
                <w:rFonts w:ascii="Times New Roman" w:eastAsia="Times New Roman" w:hAnsi="Times New Roman" w:cs="Times New Roman"/>
                <w:b/>
                <w:spacing w:val="4"/>
                <w:sz w:val="17"/>
                <w:szCs w:val="17"/>
              </w:rPr>
              <w:t xml:space="preserve"> </w:t>
            </w:r>
            <w:r w:rsidRPr="0015386B">
              <w:rPr>
                <w:rFonts w:ascii="Times New Roman" w:eastAsia="Times New Roman" w:hAnsi="Times New Roman" w:cs="Times New Roman"/>
                <w:b/>
                <w:spacing w:val="1"/>
                <w:sz w:val="17"/>
                <w:szCs w:val="17"/>
              </w:rPr>
              <w:t>D</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pacing w:val="1"/>
                <w:sz w:val="17"/>
                <w:szCs w:val="17"/>
              </w:rPr>
              <w:t>p</w:t>
            </w:r>
            <w:r w:rsidRPr="0015386B">
              <w:rPr>
                <w:rFonts w:ascii="Times New Roman" w:eastAsia="Times New Roman" w:hAnsi="Times New Roman" w:cs="Times New Roman"/>
                <w:b/>
                <w:spacing w:val="-1"/>
                <w:sz w:val="17"/>
                <w:szCs w:val="17"/>
              </w:rPr>
              <w:t>art</w:t>
            </w:r>
            <w:r w:rsidRPr="0015386B">
              <w:rPr>
                <w:rFonts w:ascii="Times New Roman" w:eastAsia="Times New Roman" w:hAnsi="Times New Roman" w:cs="Times New Roman"/>
                <w:b/>
                <w:spacing w:val="-4"/>
                <w:sz w:val="17"/>
                <w:szCs w:val="17"/>
              </w:rPr>
              <w:t>m</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pacing w:val="1"/>
                <w:sz w:val="17"/>
                <w:szCs w:val="17"/>
              </w:rPr>
              <w:t>n</w:t>
            </w:r>
            <w:r w:rsidRPr="0015386B">
              <w:rPr>
                <w:rFonts w:ascii="Times New Roman" w:eastAsia="Times New Roman" w:hAnsi="Times New Roman" w:cs="Times New Roman"/>
                <w:b/>
                <w:sz w:val="17"/>
                <w:szCs w:val="17"/>
              </w:rPr>
              <w:t>t</w:t>
            </w:r>
            <w:r w:rsidRPr="0015386B">
              <w:rPr>
                <w:rFonts w:ascii="Times New Roman" w:eastAsia="Times New Roman" w:hAnsi="Times New Roman" w:cs="Times New Roman"/>
                <w:b/>
                <w:spacing w:val="24"/>
                <w:sz w:val="17"/>
                <w:szCs w:val="17"/>
              </w:rPr>
              <w:t xml:space="preserve"> </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w w:val="103"/>
                <w:sz w:val="17"/>
                <w:szCs w:val="17"/>
              </w:rPr>
              <w: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4"/>
                <w:sz w:val="17"/>
                <w:szCs w:val="17"/>
              </w:rPr>
              <w:t xml:space="preserve"> </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w w:val="103"/>
                <w:sz w:val="17"/>
                <w:szCs w:val="17"/>
              </w:rPr>
              <w:t>a</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sz w:val="17"/>
                <w:szCs w:val="17"/>
              </w:rPr>
              <w:t>D</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pacing w:val="-1"/>
                <w:sz w:val="17"/>
                <w:szCs w:val="17"/>
              </w:rPr>
              <w:t>a</w:t>
            </w:r>
            <w:r w:rsidRPr="0015386B">
              <w:rPr>
                <w:rFonts w:ascii="Times New Roman" w:eastAsia="Times New Roman" w:hAnsi="Times New Roman" w:cs="Times New Roman"/>
                <w:b/>
                <w:spacing w:val="1"/>
                <w:sz w:val="17"/>
                <w:szCs w:val="17"/>
              </w:rPr>
              <w:t>n</w:t>
            </w:r>
            <w:r w:rsidRPr="0015386B">
              <w:rPr>
                <w:rFonts w:ascii="Times New Roman" w:eastAsia="Times New Roman" w:hAnsi="Times New Roman" w:cs="Times New Roman"/>
                <w:b/>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17"/>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sz w:val="17"/>
                <w:szCs w:val="17"/>
              </w:rPr>
              <w:t>A</w:t>
            </w:r>
            <w:r w:rsidRPr="0015386B">
              <w:rPr>
                <w:rFonts w:ascii="Times New Roman" w:eastAsia="Times New Roman" w:hAnsi="Times New Roman" w:cs="Times New Roman"/>
                <w:b/>
                <w:spacing w:val="-1"/>
                <w:sz w:val="17"/>
                <w:szCs w:val="17"/>
              </w:rPr>
              <w:t>r</w:t>
            </w:r>
            <w:r w:rsidRPr="0015386B">
              <w:rPr>
                <w:rFonts w:ascii="Times New Roman" w:eastAsia="Times New Roman" w:hAnsi="Times New Roman" w:cs="Times New Roman"/>
                <w:b/>
                <w:spacing w:val="-3"/>
                <w:sz w:val="17"/>
                <w:szCs w:val="17"/>
              </w:rPr>
              <w:t>e</w:t>
            </w:r>
            <w:r w:rsidRPr="0015386B">
              <w:rPr>
                <w:rFonts w:ascii="Times New Roman" w:eastAsia="Times New Roman" w:hAnsi="Times New Roman" w:cs="Times New Roman"/>
                <w:b/>
                <w:sz w:val="17"/>
                <w:szCs w:val="17"/>
              </w:rPr>
              <w:t>a</w:t>
            </w:r>
            <w:r w:rsidRPr="0015386B">
              <w:rPr>
                <w:rFonts w:ascii="Times New Roman" w:eastAsia="Times New Roman" w:hAnsi="Times New Roman" w:cs="Times New Roman"/>
                <w:b/>
                <w:spacing w:val="10"/>
                <w:sz w:val="17"/>
                <w:szCs w:val="17"/>
              </w:rPr>
              <w:t xml:space="preserve"> </w:t>
            </w:r>
            <w:r w:rsidRPr="0015386B">
              <w:rPr>
                <w:rFonts w:ascii="Times New Roman" w:eastAsia="Times New Roman" w:hAnsi="Times New Roman" w:cs="Times New Roman"/>
                <w:b/>
                <w:spacing w:val="1"/>
                <w:sz w:val="17"/>
                <w:szCs w:val="17"/>
              </w:rPr>
              <w:t>V</w:t>
            </w:r>
            <w:r w:rsidRPr="0015386B">
              <w:rPr>
                <w:rFonts w:ascii="Times New Roman" w:eastAsia="Times New Roman" w:hAnsi="Times New Roman" w:cs="Times New Roman"/>
                <w:b/>
                <w:spacing w:val="-1"/>
                <w:sz w:val="17"/>
                <w:szCs w:val="17"/>
              </w:rPr>
              <w:t>ic</w:t>
            </w:r>
            <w:r w:rsidRPr="0015386B">
              <w:rPr>
                <w:rFonts w:ascii="Times New Roman" w:eastAsia="Times New Roman" w:hAnsi="Times New Roman" w:cs="Times New Roman"/>
                <w:b/>
                <w:sz w:val="17"/>
                <w:szCs w:val="17"/>
              </w:rPr>
              <w:t>e</w:t>
            </w:r>
            <w:r w:rsidRPr="0015386B">
              <w:rPr>
                <w:rFonts w:ascii="Times New Roman" w:eastAsia="Times New Roman" w:hAnsi="Times New Roman" w:cs="Times New Roman"/>
                <w:b/>
                <w:spacing w:val="7"/>
                <w:sz w:val="17"/>
                <w:szCs w:val="17"/>
              </w:rPr>
              <w:t xml:space="preserve"> </w:t>
            </w:r>
            <w:r w:rsidRPr="0015386B">
              <w:rPr>
                <w:rFonts w:ascii="Times New Roman" w:eastAsia="Times New Roman" w:hAnsi="Times New Roman" w:cs="Times New Roman"/>
                <w:b/>
                <w:spacing w:val="1"/>
                <w:w w:val="103"/>
                <w:sz w:val="17"/>
                <w:szCs w:val="17"/>
              </w:rPr>
              <w:t>P</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si</w:t>
            </w: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t</w:t>
            </w:r>
            <w:r w:rsidRPr="0015386B">
              <w:rPr>
                <w:rFonts w:ascii="Times New Roman" w:eastAsia="Times New Roman" w:hAnsi="Times New Roman" w:cs="Times New Roman"/>
                <w:b/>
                <w:w w:val="10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17"/>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1"/>
                <w:w w:val="103"/>
                <w:sz w:val="17"/>
                <w:szCs w:val="17"/>
              </w:rPr>
              <w:t>cco</w:t>
            </w:r>
            <w:r w:rsidRPr="0015386B">
              <w:rPr>
                <w:rFonts w:ascii="Times New Roman" w:eastAsia="Times New Roman" w:hAnsi="Times New Roman" w:cs="Times New Roman"/>
                <w:b/>
                <w:spacing w:val="1"/>
                <w:w w:val="103"/>
                <w:sz w:val="17"/>
                <w:szCs w:val="17"/>
              </w:rPr>
              <w:t>un</w:t>
            </w:r>
            <w:r w:rsidRPr="0015386B">
              <w:rPr>
                <w:rFonts w:ascii="Times New Roman" w:eastAsia="Times New Roman" w:hAnsi="Times New Roman" w:cs="Times New Roman"/>
                <w:b/>
                <w:w w:val="103"/>
                <w:sz w:val="17"/>
                <w:szCs w:val="17"/>
              </w:rPr>
              <w:t>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C</w:t>
            </w: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w w:val="10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T</w:t>
            </w:r>
            <w:r w:rsidRPr="0015386B">
              <w:rPr>
                <w:rFonts w:ascii="Times New Roman" w:eastAsia="Times New Roman" w:hAnsi="Times New Roman" w:cs="Times New Roman"/>
                <w:b/>
                <w:spacing w:val="-1"/>
                <w:w w:val="103"/>
                <w:sz w:val="17"/>
                <w:szCs w:val="17"/>
              </w:rPr>
              <w:t>ota</w:t>
            </w:r>
            <w:r w:rsidRPr="0015386B">
              <w:rPr>
                <w:rFonts w:ascii="Times New Roman" w:eastAsia="Times New Roman" w:hAnsi="Times New Roman" w:cs="Times New Roman"/>
                <w:b/>
                <w:w w:val="103"/>
                <w:sz w:val="17"/>
                <w:szCs w:val="17"/>
              </w:rPr>
              <w:t>l</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spacing w:val="1"/>
                <w:w w:val="103"/>
                <w:sz w:val="17"/>
                <w:szCs w:val="17"/>
              </w:rPr>
              <w:t>un</w:t>
            </w:r>
            <w:r w:rsidRPr="0015386B">
              <w:rPr>
                <w:rFonts w:ascii="Times New Roman" w:eastAsia="Times New Roman" w:hAnsi="Times New Roman" w:cs="Times New Roman"/>
                <w:b/>
                <w:w w:val="103"/>
                <w:sz w:val="17"/>
                <w:szCs w:val="17"/>
              </w:rPr>
              <w:t>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qu</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st</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w w:val="10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On</w:t>
            </w:r>
            <w:r w:rsidRPr="0015386B">
              <w:rPr>
                <w:rFonts w:ascii="Times New Roman" w:eastAsia="Times New Roman" w:hAnsi="Times New Roman" w:cs="Times New Roman"/>
                <w:b/>
                <w:w w:val="103"/>
                <w:sz w:val="17"/>
                <w:szCs w:val="17"/>
              </w:rPr>
              <w:t>e</w:t>
            </w:r>
            <w:r>
              <w:rPr>
                <w:rFonts w:ascii="Times New Roman" w:eastAsia="Times New Roman" w:hAnsi="Times New Roman" w:cs="Times New Roman"/>
                <w:b/>
                <w:spacing w:val="-3"/>
                <w:sz w:val="17"/>
                <w:szCs w:val="17"/>
              </w:rPr>
              <w:t>-</w:t>
            </w:r>
            <w:r w:rsidRPr="0015386B">
              <w:rPr>
                <w:rFonts w:ascii="Times New Roman" w:eastAsia="Times New Roman" w:hAnsi="Times New Roman" w:cs="Times New Roman"/>
                <w:b/>
                <w:spacing w:val="1"/>
                <w:w w:val="103"/>
                <w:sz w:val="17"/>
                <w:szCs w:val="17"/>
              </w:rPr>
              <w:t>T</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w w:val="103"/>
                <w:sz w:val="17"/>
                <w:szCs w:val="17"/>
              </w:rPr>
              <w:t>e</w:t>
            </w:r>
            <w:r w:rsidRPr="0015386B">
              <w:rPr>
                <w:rFonts w:ascii="Times New Roman" w:eastAsia="Times New Roman" w:hAnsi="Times New Roman" w:cs="Times New Roman"/>
                <w:b/>
                <w:spacing w:val="-3"/>
                <w:sz w:val="17"/>
                <w:szCs w:val="17"/>
              </w:rPr>
              <w:t xml:space="preserve"> </w:t>
            </w:r>
            <w:r w:rsidRPr="0015386B">
              <w:rPr>
                <w:rFonts w:ascii="Times New Roman" w:eastAsia="Times New Roman" w:hAnsi="Times New Roman" w:cs="Times New Roman"/>
                <w:b/>
                <w:spacing w:val="1"/>
                <w:w w:val="103"/>
                <w:sz w:val="17"/>
                <w:szCs w:val="17"/>
              </w:rPr>
              <w:t>Fund</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g</w:t>
            </w:r>
            <w:r w:rsidRPr="0015386B">
              <w:rPr>
                <w:rFonts w:ascii="Times New Roman" w:eastAsia="Times New Roman" w:hAnsi="Times New Roman" w:cs="Times New Roman"/>
                <w:b/>
                <w:spacing w:val="-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O</w:t>
            </w:r>
            <w:r w:rsidRPr="0015386B">
              <w:rPr>
                <w:rFonts w:ascii="Times New Roman" w:eastAsia="Times New Roman" w:hAnsi="Times New Roman" w:cs="Times New Roman"/>
                <w:b/>
                <w:w w:val="103"/>
                <w:sz w:val="17"/>
                <w:szCs w:val="17"/>
              </w:rPr>
              <w:t>n</w:t>
            </w:r>
            <w:r>
              <w:rPr>
                <w:rFonts w:ascii="Times New Roman" w:eastAsia="Times New Roman" w:hAnsi="Times New Roman" w:cs="Times New Roman"/>
                <w:b/>
                <w:spacing w:val="2"/>
                <w:sz w:val="17"/>
                <w:szCs w:val="17"/>
              </w:rPr>
              <w:t>-</w:t>
            </w:r>
            <w:r w:rsidRPr="0015386B">
              <w:rPr>
                <w:rFonts w:ascii="Times New Roman" w:eastAsia="Times New Roman" w:hAnsi="Times New Roman" w:cs="Times New Roman"/>
                <w:b/>
                <w:spacing w:val="1"/>
                <w:w w:val="103"/>
                <w:sz w:val="17"/>
                <w:szCs w:val="17"/>
              </w:rPr>
              <w:t>G</w:t>
            </w:r>
            <w:r w:rsidRPr="0015386B">
              <w:rPr>
                <w:rFonts w:ascii="Times New Roman" w:eastAsia="Times New Roman" w:hAnsi="Times New Roman" w:cs="Times New Roman"/>
                <w:b/>
                <w:spacing w:val="-1"/>
                <w:w w:val="103"/>
                <w:sz w:val="17"/>
                <w:szCs w:val="17"/>
              </w:rPr>
              <w:t>oi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g</w:t>
            </w:r>
            <w:r w:rsidRPr="0015386B">
              <w:rPr>
                <w:rFonts w:ascii="Times New Roman" w:eastAsia="Times New Roman" w:hAnsi="Times New Roman" w:cs="Times New Roman"/>
                <w:b/>
                <w:spacing w:val="-3"/>
                <w:sz w:val="17"/>
                <w:szCs w:val="17"/>
              </w:rPr>
              <w:t xml:space="preserve"> </w:t>
            </w:r>
            <w:r w:rsidRPr="0015386B">
              <w:rPr>
                <w:rFonts w:ascii="Times New Roman" w:eastAsia="Times New Roman" w:hAnsi="Times New Roman" w:cs="Times New Roman"/>
                <w:b/>
                <w:spacing w:val="1"/>
                <w:w w:val="103"/>
                <w:sz w:val="17"/>
                <w:szCs w:val="17"/>
              </w:rPr>
              <w:t>Fund</w:t>
            </w:r>
            <w:r w:rsidRPr="0015386B">
              <w:rPr>
                <w:rFonts w:ascii="Times New Roman" w:eastAsia="Times New Roman" w:hAnsi="Times New Roman" w:cs="Times New Roman"/>
                <w:b/>
                <w:spacing w:val="-1"/>
                <w:w w:val="103"/>
                <w:sz w:val="17"/>
                <w:szCs w:val="17"/>
              </w:rPr>
              <w:t>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g</w:t>
            </w:r>
            <w:r w:rsidRPr="0015386B">
              <w:rPr>
                <w:rFonts w:ascii="Times New Roman" w:eastAsia="Times New Roman" w:hAnsi="Times New Roman" w:cs="Times New Roman"/>
                <w:b/>
                <w:spacing w:val="-3"/>
                <w:sz w:val="17"/>
                <w:szCs w:val="17"/>
              </w:rPr>
              <w:t>:</w:t>
            </w:r>
          </w:p>
        </w:tc>
        <w:tc>
          <w:tcPr>
            <w:tcW w:w="4230" w:type="dxa"/>
            <w:gridSpan w:val="4"/>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r w:rsidR="005908CB" w:rsidTr="005908CB">
        <w:trPr>
          <w:trHeight w:val="230"/>
        </w:trPr>
        <w:tc>
          <w:tcPr>
            <w:tcW w:w="2578"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D</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p</w:t>
            </w:r>
            <w:r w:rsidRPr="0015386B">
              <w:rPr>
                <w:rFonts w:ascii="Times New Roman" w:eastAsia="Times New Roman" w:hAnsi="Times New Roman" w:cs="Times New Roman"/>
                <w:b/>
                <w:spacing w:val="-1"/>
                <w:w w:val="103"/>
                <w:sz w:val="17"/>
                <w:szCs w:val="17"/>
              </w:rPr>
              <w:t>art</w:t>
            </w:r>
            <w:r w:rsidRPr="0015386B">
              <w:rPr>
                <w:rFonts w:ascii="Times New Roman" w:eastAsia="Times New Roman" w:hAnsi="Times New Roman" w:cs="Times New Roman"/>
                <w:b/>
                <w:spacing w:val="-4"/>
                <w:w w:val="103"/>
                <w:sz w:val="17"/>
                <w:szCs w:val="17"/>
              </w:rPr>
              <w:t>m</w:t>
            </w:r>
            <w:r w:rsidRPr="0015386B">
              <w:rPr>
                <w:rFonts w:ascii="Times New Roman" w:eastAsia="Times New Roman" w:hAnsi="Times New Roman" w:cs="Times New Roman"/>
                <w:b/>
                <w:spacing w:val="-3"/>
                <w:w w:val="103"/>
                <w:sz w:val="17"/>
                <w:szCs w:val="17"/>
              </w:rPr>
              <w:t>e</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w w:val="103"/>
                <w:sz w:val="17"/>
                <w:szCs w:val="17"/>
              </w:rPr>
              <w:t>t</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P</w:t>
            </w:r>
            <w:r w:rsidRPr="0015386B">
              <w:rPr>
                <w:rFonts w:ascii="Times New Roman" w:eastAsia="Times New Roman" w:hAnsi="Times New Roman" w:cs="Times New Roman"/>
                <w:b/>
                <w:spacing w:val="-1"/>
                <w:w w:val="103"/>
                <w:sz w:val="17"/>
                <w:szCs w:val="17"/>
              </w:rPr>
              <w:t>riorit</w:t>
            </w:r>
            <w:r w:rsidRPr="0015386B">
              <w:rPr>
                <w:rFonts w:ascii="Times New Roman" w:eastAsia="Times New Roman" w:hAnsi="Times New Roman" w:cs="Times New Roman"/>
                <w:b/>
                <w:w w:val="103"/>
                <w:sz w:val="17"/>
                <w:szCs w:val="17"/>
              </w:rPr>
              <w:t>y</w:t>
            </w:r>
            <w:r w:rsidRPr="0015386B">
              <w:rPr>
                <w:rFonts w:ascii="Times New Roman" w:eastAsia="Times New Roman" w:hAnsi="Times New Roman" w:cs="Times New Roman"/>
                <w:b/>
                <w:sz w:val="17"/>
                <w:szCs w:val="17"/>
              </w:rPr>
              <w:t xml:space="preserve"> </w:t>
            </w:r>
            <w:r w:rsidRPr="0015386B">
              <w:rPr>
                <w:rFonts w:ascii="Times New Roman" w:eastAsia="Times New Roman" w:hAnsi="Times New Roman" w:cs="Times New Roman"/>
                <w:b/>
                <w:spacing w:val="1"/>
                <w:w w:val="103"/>
                <w:sz w:val="17"/>
                <w:szCs w:val="17"/>
              </w:rPr>
              <w:t>R</w:t>
            </w:r>
            <w:r w:rsidRPr="0015386B">
              <w:rPr>
                <w:rFonts w:ascii="Times New Roman" w:eastAsia="Times New Roman" w:hAnsi="Times New Roman" w:cs="Times New Roman"/>
                <w:b/>
                <w:spacing w:val="-1"/>
                <w:w w:val="103"/>
                <w:sz w:val="17"/>
                <w:szCs w:val="17"/>
              </w:rPr>
              <w:t>a</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1"/>
                <w:w w:val="103"/>
                <w:sz w:val="17"/>
                <w:szCs w:val="17"/>
              </w:rPr>
              <w:t>ki</w:t>
            </w:r>
            <w:r w:rsidRPr="0015386B">
              <w:rPr>
                <w:rFonts w:ascii="Times New Roman" w:eastAsia="Times New Roman" w:hAnsi="Times New Roman" w:cs="Times New Roman"/>
                <w:b/>
                <w:spacing w:val="1"/>
                <w:w w:val="103"/>
                <w:sz w:val="17"/>
                <w:szCs w:val="17"/>
              </w:rPr>
              <w:t>n</w:t>
            </w:r>
            <w:r w:rsidRPr="0015386B">
              <w:rPr>
                <w:rFonts w:ascii="Times New Roman" w:eastAsia="Times New Roman" w:hAnsi="Times New Roman" w:cs="Times New Roman"/>
                <w:b/>
                <w:spacing w:val="-4"/>
                <w:w w:val="103"/>
                <w:sz w:val="17"/>
                <w:szCs w:val="17"/>
              </w:rPr>
              <w:t>g</w:t>
            </w:r>
            <w:r w:rsidRPr="0015386B">
              <w:rPr>
                <w:rFonts w:ascii="Times New Roman" w:eastAsia="Times New Roman" w:hAnsi="Times New Roman" w:cs="Times New Roman"/>
                <w:b/>
                <w:w w:val="103"/>
                <w:sz w:val="17"/>
                <w:szCs w:val="17"/>
              </w:rPr>
              <w:t>:</w:t>
            </w:r>
          </w:p>
        </w:tc>
        <w:tc>
          <w:tcPr>
            <w:tcW w:w="540"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360" w:type="dxa"/>
          </w:tcPr>
          <w:p w:rsidR="005908CB" w:rsidRPr="0015386B" w:rsidRDefault="005908CB" w:rsidP="005908CB">
            <w:pPr>
              <w:spacing w:before="42"/>
              <w:ind w:right="-20"/>
              <w:rPr>
                <w:rFonts w:ascii="Times New Roman" w:eastAsia="Times New Roman" w:hAnsi="Times New Roman" w:cs="Times New Roman"/>
                <w:b/>
                <w:spacing w:val="1"/>
                <w:w w:val="103"/>
                <w:sz w:val="17"/>
                <w:szCs w:val="17"/>
              </w:rPr>
            </w:pPr>
            <w:r w:rsidRPr="0015386B">
              <w:rPr>
                <w:rFonts w:ascii="Times New Roman" w:eastAsia="Times New Roman" w:hAnsi="Times New Roman" w:cs="Times New Roman"/>
                <w:b/>
                <w:spacing w:val="1"/>
                <w:w w:val="103"/>
                <w:sz w:val="17"/>
                <w:szCs w:val="17"/>
              </w:rPr>
              <w:t>of</w:t>
            </w:r>
          </w:p>
        </w:tc>
        <w:tc>
          <w:tcPr>
            <w:tcW w:w="540"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2790"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765" w:type="dxa"/>
          </w:tcPr>
          <w:p w:rsidR="005908CB" w:rsidRDefault="005908CB" w:rsidP="005908CB">
            <w:pPr>
              <w:spacing w:before="42"/>
              <w:ind w:right="-20"/>
              <w:rPr>
                <w:rFonts w:ascii="Times New Roman" w:eastAsia="Times New Roman" w:hAnsi="Times New Roman" w:cs="Times New Roman"/>
                <w:spacing w:val="1"/>
                <w:w w:val="103"/>
                <w:sz w:val="17"/>
                <w:szCs w:val="17"/>
              </w:rPr>
            </w:pPr>
          </w:p>
        </w:tc>
        <w:tc>
          <w:tcPr>
            <w:tcW w:w="1147" w:type="dxa"/>
          </w:tcPr>
          <w:p w:rsidR="005908CB" w:rsidRDefault="005908CB" w:rsidP="005908CB">
            <w:pPr>
              <w:spacing w:before="42"/>
              <w:ind w:right="-20"/>
              <w:rPr>
                <w:rFonts w:ascii="Times New Roman" w:eastAsia="Times New Roman" w:hAnsi="Times New Roman" w:cs="Times New Roman"/>
                <w:spacing w:val="1"/>
                <w:w w:val="103"/>
                <w:sz w:val="17"/>
                <w:szCs w:val="17"/>
              </w:rPr>
            </w:pPr>
          </w:p>
        </w:tc>
      </w:tr>
    </w:tbl>
    <w:p w:rsidR="005908CB" w:rsidRDefault="005908CB" w:rsidP="005908CB">
      <w:pPr>
        <w:spacing w:before="42" w:after="0" w:line="240" w:lineRule="auto"/>
        <w:ind w:left="146" w:right="-20"/>
        <w:rPr>
          <w:rFonts w:ascii="Times New Roman" w:eastAsia="Times New Roman" w:hAnsi="Times New Roman" w:cs="Times New Roman"/>
          <w:spacing w:val="1"/>
          <w:w w:val="103"/>
          <w:sz w:val="17"/>
          <w:szCs w:val="17"/>
        </w:rPr>
      </w:pPr>
    </w:p>
    <w:tbl>
      <w:tblPr>
        <w:tblStyle w:val="TableGrid"/>
        <w:tblW w:w="0" w:type="auto"/>
        <w:tblInd w:w="198" w:type="dxa"/>
        <w:tblLook w:val="04A0"/>
      </w:tblPr>
      <w:tblGrid>
        <w:gridCol w:w="9720"/>
      </w:tblGrid>
      <w:tr w:rsidR="005908CB" w:rsidTr="005908CB">
        <w:tc>
          <w:tcPr>
            <w:tcW w:w="9720" w:type="dxa"/>
          </w:tcPr>
          <w:p w:rsidR="005908CB" w:rsidRPr="000759EF" w:rsidRDefault="005908CB" w:rsidP="005908CB">
            <w:pPr>
              <w:spacing w:before="42"/>
              <w:ind w:right="-20"/>
              <w:rPr>
                <w:rFonts w:ascii="Times New Roman" w:eastAsia="Times New Roman" w:hAnsi="Times New Roman" w:cs="Times New Roman"/>
                <w:sz w:val="17"/>
                <w:szCs w:val="17"/>
              </w:rPr>
            </w:pPr>
            <w:r w:rsidRPr="000759EF">
              <w:rPr>
                <w:rFonts w:ascii="Times New Roman" w:eastAsia="Times New Roman" w:hAnsi="Times New Roman" w:cs="Times New Roman"/>
                <w:i/>
                <w:spacing w:val="-2"/>
                <w:sz w:val="17"/>
                <w:szCs w:val="17"/>
              </w:rPr>
              <w:t>W</w:t>
            </w:r>
            <w:r w:rsidRPr="000759EF">
              <w:rPr>
                <w:rFonts w:ascii="Times New Roman" w:eastAsia="Times New Roman" w:hAnsi="Times New Roman" w:cs="Times New Roman"/>
                <w:i/>
                <w:spacing w:val="1"/>
                <w:sz w:val="17"/>
                <w:szCs w:val="17"/>
              </w:rPr>
              <w:t>ha</w:t>
            </w:r>
            <w:r w:rsidRPr="000759EF">
              <w:rPr>
                <w:rFonts w:ascii="Times New Roman" w:eastAsia="Times New Roman" w:hAnsi="Times New Roman" w:cs="Times New Roman"/>
                <w:i/>
                <w:sz w:val="17"/>
                <w:szCs w:val="17"/>
              </w:rPr>
              <w:t>t</w:t>
            </w:r>
            <w:r w:rsidRPr="000759EF">
              <w:rPr>
                <w:rFonts w:ascii="Times New Roman" w:eastAsia="Times New Roman" w:hAnsi="Times New Roman" w:cs="Times New Roman"/>
                <w:i/>
                <w:spacing w:val="11"/>
                <w:sz w:val="17"/>
                <w:szCs w:val="17"/>
              </w:rPr>
              <w:t xml:space="preserve"> </w:t>
            </w:r>
            <w:r w:rsidRPr="000759EF">
              <w:rPr>
                <w:rFonts w:ascii="Times New Roman" w:eastAsia="Times New Roman" w:hAnsi="Times New Roman" w:cs="Times New Roman"/>
                <w:i/>
                <w:spacing w:val="1"/>
                <w:sz w:val="17"/>
                <w:szCs w:val="17"/>
              </w:rPr>
              <w:t>a</w:t>
            </w:r>
            <w:r w:rsidRPr="000759EF">
              <w:rPr>
                <w:rFonts w:ascii="Times New Roman" w:eastAsia="Times New Roman" w:hAnsi="Times New Roman" w:cs="Times New Roman"/>
                <w:i/>
                <w:spacing w:val="-1"/>
                <w:sz w:val="17"/>
                <w:szCs w:val="17"/>
              </w:rPr>
              <w:t>r</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7"/>
                <w:sz w:val="17"/>
                <w:szCs w:val="17"/>
              </w:rPr>
              <w:t xml:space="preserve"> </w:t>
            </w:r>
            <w:r w:rsidRPr="000759EF">
              <w:rPr>
                <w:rFonts w:ascii="Times New Roman" w:eastAsia="Times New Roman" w:hAnsi="Times New Roman" w:cs="Times New Roman"/>
                <w:i/>
                <w:spacing w:val="-1"/>
                <w:sz w:val="17"/>
                <w:szCs w:val="17"/>
              </w:rPr>
              <w:t>y</w:t>
            </w:r>
            <w:r w:rsidRPr="000759EF">
              <w:rPr>
                <w:rFonts w:ascii="Times New Roman" w:eastAsia="Times New Roman" w:hAnsi="Times New Roman" w:cs="Times New Roman"/>
                <w:i/>
                <w:spacing w:val="1"/>
                <w:sz w:val="17"/>
                <w:szCs w:val="17"/>
              </w:rPr>
              <w:t>o</w:t>
            </w:r>
            <w:r w:rsidRPr="000759EF">
              <w:rPr>
                <w:rFonts w:ascii="Times New Roman" w:eastAsia="Times New Roman" w:hAnsi="Times New Roman" w:cs="Times New Roman"/>
                <w:i/>
                <w:sz w:val="17"/>
                <w:szCs w:val="17"/>
              </w:rPr>
              <w:t>u</w:t>
            </w:r>
            <w:r w:rsidRPr="000759EF">
              <w:rPr>
                <w:rFonts w:ascii="Times New Roman" w:eastAsia="Times New Roman" w:hAnsi="Times New Roman" w:cs="Times New Roman"/>
                <w:i/>
                <w:spacing w:val="9"/>
                <w:sz w:val="17"/>
                <w:szCs w:val="17"/>
              </w:rPr>
              <w:t xml:space="preserve"> </w:t>
            </w:r>
            <w:r w:rsidRPr="000759EF">
              <w:rPr>
                <w:rFonts w:ascii="Times New Roman" w:eastAsia="Times New Roman" w:hAnsi="Times New Roman" w:cs="Times New Roman"/>
                <w:i/>
                <w:spacing w:val="-1"/>
                <w:sz w:val="17"/>
                <w:szCs w:val="17"/>
              </w:rPr>
              <w:t>re</w:t>
            </w:r>
            <w:r w:rsidRPr="000759EF">
              <w:rPr>
                <w:rFonts w:ascii="Times New Roman" w:eastAsia="Times New Roman" w:hAnsi="Times New Roman" w:cs="Times New Roman"/>
                <w:i/>
                <w:spacing w:val="1"/>
                <w:sz w:val="17"/>
                <w:szCs w:val="17"/>
              </w:rPr>
              <w:t>qu</w:t>
            </w:r>
            <w:r w:rsidRPr="000759EF">
              <w:rPr>
                <w:rFonts w:ascii="Times New Roman" w:eastAsia="Times New Roman" w:hAnsi="Times New Roman" w:cs="Times New Roman"/>
                <w:i/>
                <w:spacing w:val="-1"/>
                <w:sz w:val="17"/>
                <w:szCs w:val="17"/>
              </w:rPr>
              <w:t>esti</w:t>
            </w:r>
            <w:r w:rsidRPr="000759EF">
              <w:rPr>
                <w:rFonts w:ascii="Times New Roman" w:eastAsia="Times New Roman" w:hAnsi="Times New Roman" w:cs="Times New Roman"/>
                <w:i/>
                <w:spacing w:val="1"/>
                <w:sz w:val="17"/>
                <w:szCs w:val="17"/>
              </w:rPr>
              <w:t>ng</w:t>
            </w:r>
            <w:r w:rsidRPr="000759EF">
              <w:rPr>
                <w:rFonts w:ascii="Times New Roman" w:eastAsia="Times New Roman" w:hAnsi="Times New Roman" w:cs="Times New Roman"/>
                <w:i/>
                <w:sz w:val="17"/>
                <w:szCs w:val="17"/>
              </w:rPr>
              <w:t>?</w:t>
            </w:r>
            <w:r w:rsidRPr="000759EF">
              <w:rPr>
                <w:rFonts w:ascii="Times New Roman" w:eastAsia="Times New Roman" w:hAnsi="Times New Roman" w:cs="Times New Roman"/>
                <w:i/>
                <w:spacing w:val="26"/>
                <w:sz w:val="17"/>
                <w:szCs w:val="17"/>
              </w:rPr>
              <w:t xml:space="preserve"> </w:t>
            </w:r>
            <w:r w:rsidRPr="000759EF">
              <w:rPr>
                <w:rFonts w:ascii="Times New Roman" w:eastAsia="Times New Roman" w:hAnsi="Times New Roman" w:cs="Times New Roman"/>
                <w:i/>
                <w:spacing w:val="-2"/>
                <w:sz w:val="17"/>
                <w:szCs w:val="17"/>
              </w:rPr>
              <w:t>W</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z w:val="17"/>
                <w:szCs w:val="17"/>
              </w:rPr>
              <w:t>y</w:t>
            </w:r>
            <w:r w:rsidRPr="000759EF">
              <w:rPr>
                <w:rFonts w:ascii="Times New Roman" w:eastAsia="Times New Roman" w:hAnsi="Times New Roman" w:cs="Times New Roman"/>
                <w:i/>
                <w:spacing w:val="9"/>
                <w:sz w:val="17"/>
                <w:szCs w:val="17"/>
              </w:rPr>
              <w:t xml:space="preserve"> </w:t>
            </w:r>
            <w:r w:rsidRPr="000759EF">
              <w:rPr>
                <w:rFonts w:ascii="Times New Roman" w:eastAsia="Times New Roman" w:hAnsi="Times New Roman" w:cs="Times New Roman"/>
                <w:i/>
                <w:spacing w:val="-1"/>
                <w:sz w:val="17"/>
                <w:szCs w:val="17"/>
              </w:rPr>
              <w:t>i</w:t>
            </w:r>
            <w:r w:rsidRPr="000759EF">
              <w:rPr>
                <w:rFonts w:ascii="Times New Roman" w:eastAsia="Times New Roman" w:hAnsi="Times New Roman" w:cs="Times New Roman"/>
                <w:i/>
                <w:sz w:val="17"/>
                <w:szCs w:val="17"/>
              </w:rPr>
              <w:t>s</w:t>
            </w:r>
            <w:r w:rsidRPr="000759EF">
              <w:rPr>
                <w:rFonts w:ascii="Times New Roman" w:eastAsia="Times New Roman" w:hAnsi="Times New Roman" w:cs="Times New Roman"/>
                <w:i/>
                <w:spacing w:val="3"/>
                <w:sz w:val="17"/>
                <w:szCs w:val="17"/>
              </w:rPr>
              <w:t xml:space="preserve"> </w:t>
            </w:r>
            <w:r w:rsidRPr="000759EF">
              <w:rPr>
                <w:rFonts w:ascii="Times New Roman" w:eastAsia="Times New Roman" w:hAnsi="Times New Roman" w:cs="Times New Roman"/>
                <w:i/>
                <w:spacing w:val="-1"/>
                <w:sz w:val="17"/>
                <w:szCs w:val="17"/>
              </w:rPr>
              <w:t>t</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6"/>
                <w:sz w:val="17"/>
                <w:szCs w:val="17"/>
              </w:rPr>
              <w:t xml:space="preserve"> </w:t>
            </w:r>
            <w:r w:rsidRPr="000759EF">
              <w:rPr>
                <w:rFonts w:ascii="Times New Roman" w:eastAsia="Times New Roman" w:hAnsi="Times New Roman" w:cs="Times New Roman"/>
                <w:i/>
                <w:spacing w:val="-1"/>
                <w:sz w:val="17"/>
                <w:szCs w:val="17"/>
              </w:rPr>
              <w:t>re</w:t>
            </w:r>
            <w:r w:rsidRPr="000759EF">
              <w:rPr>
                <w:rFonts w:ascii="Times New Roman" w:eastAsia="Times New Roman" w:hAnsi="Times New Roman" w:cs="Times New Roman"/>
                <w:i/>
                <w:spacing w:val="1"/>
                <w:sz w:val="17"/>
                <w:szCs w:val="17"/>
              </w:rPr>
              <w:t>qu</w:t>
            </w:r>
            <w:r w:rsidRPr="000759EF">
              <w:rPr>
                <w:rFonts w:ascii="Times New Roman" w:eastAsia="Times New Roman" w:hAnsi="Times New Roman" w:cs="Times New Roman"/>
                <w:i/>
                <w:spacing w:val="-1"/>
                <w:sz w:val="17"/>
                <w:szCs w:val="17"/>
              </w:rPr>
              <w:t>es</w:t>
            </w:r>
            <w:r w:rsidRPr="000759EF">
              <w:rPr>
                <w:rFonts w:ascii="Times New Roman" w:eastAsia="Times New Roman" w:hAnsi="Times New Roman" w:cs="Times New Roman"/>
                <w:i/>
                <w:sz w:val="17"/>
                <w:szCs w:val="17"/>
              </w:rPr>
              <w:t>t</w:t>
            </w:r>
            <w:r w:rsidRPr="000759EF">
              <w:rPr>
                <w:rFonts w:ascii="Times New Roman" w:eastAsia="Times New Roman" w:hAnsi="Times New Roman" w:cs="Times New Roman"/>
                <w:i/>
                <w:spacing w:val="15"/>
                <w:sz w:val="17"/>
                <w:szCs w:val="17"/>
              </w:rPr>
              <w:t xml:space="preserve"> </w:t>
            </w:r>
            <w:r w:rsidRPr="000759EF">
              <w:rPr>
                <w:rFonts w:ascii="Times New Roman" w:eastAsia="Times New Roman" w:hAnsi="Times New Roman" w:cs="Times New Roman"/>
                <w:i/>
                <w:spacing w:val="1"/>
                <w:sz w:val="17"/>
                <w:szCs w:val="17"/>
              </w:rPr>
              <w:t>b</w:t>
            </w:r>
            <w:r w:rsidRPr="000759EF">
              <w:rPr>
                <w:rFonts w:ascii="Times New Roman" w:eastAsia="Times New Roman" w:hAnsi="Times New Roman" w:cs="Times New Roman"/>
                <w:i/>
                <w:spacing w:val="-1"/>
                <w:sz w:val="17"/>
                <w:szCs w:val="17"/>
              </w:rPr>
              <w:t>ei</w:t>
            </w:r>
            <w:r w:rsidRPr="000759EF">
              <w:rPr>
                <w:rFonts w:ascii="Times New Roman" w:eastAsia="Times New Roman" w:hAnsi="Times New Roman" w:cs="Times New Roman"/>
                <w:i/>
                <w:spacing w:val="1"/>
                <w:sz w:val="17"/>
                <w:szCs w:val="17"/>
              </w:rPr>
              <w:t>n</w:t>
            </w:r>
            <w:r w:rsidRPr="000759EF">
              <w:rPr>
                <w:rFonts w:ascii="Times New Roman" w:eastAsia="Times New Roman" w:hAnsi="Times New Roman" w:cs="Times New Roman"/>
                <w:i/>
                <w:sz w:val="17"/>
                <w:szCs w:val="17"/>
              </w:rPr>
              <w:t>g</w:t>
            </w:r>
            <w:r w:rsidRPr="000759EF">
              <w:rPr>
                <w:rFonts w:ascii="Times New Roman" w:eastAsia="Times New Roman" w:hAnsi="Times New Roman" w:cs="Times New Roman"/>
                <w:i/>
                <w:spacing w:val="13"/>
                <w:sz w:val="17"/>
                <w:szCs w:val="17"/>
              </w:rPr>
              <w:t xml:space="preserve"> </w:t>
            </w:r>
            <w:r w:rsidRPr="000759EF">
              <w:rPr>
                <w:rFonts w:ascii="Times New Roman" w:eastAsia="Times New Roman" w:hAnsi="Times New Roman" w:cs="Times New Roman"/>
                <w:i/>
                <w:spacing w:val="1"/>
                <w:sz w:val="17"/>
                <w:szCs w:val="17"/>
              </w:rPr>
              <w:t>mad</w:t>
            </w:r>
            <w:r w:rsidRPr="000759EF">
              <w:rPr>
                <w:rFonts w:ascii="Times New Roman" w:eastAsia="Times New Roman" w:hAnsi="Times New Roman" w:cs="Times New Roman"/>
                <w:i/>
                <w:spacing w:val="-1"/>
                <w:sz w:val="17"/>
                <w:szCs w:val="17"/>
              </w:rPr>
              <w:t>e</w:t>
            </w:r>
            <w:r w:rsidRPr="000759EF">
              <w:rPr>
                <w:rFonts w:ascii="Times New Roman" w:eastAsia="Times New Roman" w:hAnsi="Times New Roman" w:cs="Times New Roman"/>
                <w:i/>
                <w:sz w:val="17"/>
                <w:szCs w:val="17"/>
              </w:rPr>
              <w:t>?</w:t>
            </w:r>
            <w:r w:rsidRPr="000759EF">
              <w:rPr>
                <w:rFonts w:ascii="Times New Roman" w:eastAsia="Times New Roman" w:hAnsi="Times New Roman" w:cs="Times New Roman"/>
                <w:i/>
                <w:spacing w:val="16"/>
                <w:sz w:val="17"/>
                <w:szCs w:val="17"/>
              </w:rPr>
              <w:t xml:space="preserve"> </w:t>
            </w:r>
            <w:r w:rsidRPr="000759EF">
              <w:rPr>
                <w:rFonts w:ascii="Times New Roman" w:eastAsia="Times New Roman" w:hAnsi="Times New Roman" w:cs="Times New Roman"/>
                <w:i/>
                <w:spacing w:val="-2"/>
                <w:sz w:val="17"/>
                <w:szCs w:val="17"/>
              </w:rPr>
              <w:t>W</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pacing w:val="-1"/>
                <w:sz w:val="17"/>
                <w:szCs w:val="17"/>
              </w:rPr>
              <w:t>er</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13"/>
                <w:sz w:val="17"/>
                <w:szCs w:val="17"/>
              </w:rPr>
              <w:t xml:space="preserve"> </w:t>
            </w:r>
            <w:r w:rsidRPr="000759EF">
              <w:rPr>
                <w:rFonts w:ascii="Times New Roman" w:eastAsia="Times New Roman" w:hAnsi="Times New Roman" w:cs="Times New Roman"/>
                <w:i/>
                <w:spacing w:val="1"/>
                <w:sz w:val="17"/>
                <w:szCs w:val="17"/>
              </w:rPr>
              <w:t>wa</w:t>
            </w:r>
            <w:r w:rsidRPr="000759EF">
              <w:rPr>
                <w:rFonts w:ascii="Times New Roman" w:eastAsia="Times New Roman" w:hAnsi="Times New Roman" w:cs="Times New Roman"/>
                <w:i/>
                <w:sz w:val="17"/>
                <w:szCs w:val="17"/>
              </w:rPr>
              <w:t>s</w:t>
            </w:r>
            <w:r w:rsidRPr="000759EF">
              <w:rPr>
                <w:rFonts w:ascii="Times New Roman" w:eastAsia="Times New Roman" w:hAnsi="Times New Roman" w:cs="Times New Roman"/>
                <w:i/>
                <w:spacing w:val="8"/>
                <w:sz w:val="17"/>
                <w:szCs w:val="17"/>
              </w:rPr>
              <w:t xml:space="preserve"> </w:t>
            </w:r>
            <w:r w:rsidRPr="000759EF">
              <w:rPr>
                <w:rFonts w:ascii="Times New Roman" w:eastAsia="Times New Roman" w:hAnsi="Times New Roman" w:cs="Times New Roman"/>
                <w:i/>
                <w:spacing w:val="-1"/>
                <w:sz w:val="17"/>
                <w:szCs w:val="17"/>
              </w:rPr>
              <w:t>t</w:t>
            </w:r>
            <w:r w:rsidRPr="000759EF">
              <w:rPr>
                <w:rFonts w:ascii="Times New Roman" w:eastAsia="Times New Roman" w:hAnsi="Times New Roman" w:cs="Times New Roman"/>
                <w:i/>
                <w:spacing w:val="1"/>
                <w:sz w:val="17"/>
                <w:szCs w:val="17"/>
              </w:rPr>
              <w:t>h</w:t>
            </w:r>
            <w:r w:rsidRPr="000759EF">
              <w:rPr>
                <w:rFonts w:ascii="Times New Roman" w:eastAsia="Times New Roman" w:hAnsi="Times New Roman" w:cs="Times New Roman"/>
                <w:i/>
                <w:sz w:val="17"/>
                <w:szCs w:val="17"/>
              </w:rPr>
              <w:t>e</w:t>
            </w:r>
            <w:r w:rsidRPr="000759EF">
              <w:rPr>
                <w:rFonts w:ascii="Times New Roman" w:eastAsia="Times New Roman" w:hAnsi="Times New Roman" w:cs="Times New Roman"/>
                <w:i/>
                <w:spacing w:val="6"/>
                <w:sz w:val="17"/>
                <w:szCs w:val="17"/>
              </w:rPr>
              <w:t xml:space="preserve"> </w:t>
            </w:r>
            <w:r w:rsidRPr="000759EF">
              <w:rPr>
                <w:rFonts w:ascii="Times New Roman" w:eastAsia="Times New Roman" w:hAnsi="Times New Roman" w:cs="Times New Roman"/>
                <w:i/>
                <w:spacing w:val="1"/>
                <w:sz w:val="17"/>
                <w:szCs w:val="17"/>
              </w:rPr>
              <w:t>n</w:t>
            </w:r>
            <w:r w:rsidRPr="000759EF">
              <w:rPr>
                <w:rFonts w:ascii="Times New Roman" w:eastAsia="Times New Roman" w:hAnsi="Times New Roman" w:cs="Times New Roman"/>
                <w:i/>
                <w:spacing w:val="-1"/>
                <w:sz w:val="17"/>
                <w:szCs w:val="17"/>
              </w:rPr>
              <w:t>ee</w:t>
            </w:r>
            <w:r w:rsidRPr="000759EF">
              <w:rPr>
                <w:rFonts w:ascii="Times New Roman" w:eastAsia="Times New Roman" w:hAnsi="Times New Roman" w:cs="Times New Roman"/>
                <w:i/>
                <w:sz w:val="17"/>
                <w:szCs w:val="17"/>
              </w:rPr>
              <w:t>d</w:t>
            </w:r>
            <w:r w:rsidRPr="000759EF">
              <w:rPr>
                <w:rFonts w:ascii="Times New Roman" w:eastAsia="Times New Roman" w:hAnsi="Times New Roman" w:cs="Times New Roman"/>
                <w:i/>
                <w:spacing w:val="12"/>
                <w:sz w:val="17"/>
                <w:szCs w:val="17"/>
              </w:rPr>
              <w:t xml:space="preserve"> </w:t>
            </w:r>
            <w:r w:rsidRPr="000759EF">
              <w:rPr>
                <w:rFonts w:ascii="Times New Roman" w:eastAsia="Times New Roman" w:hAnsi="Times New Roman" w:cs="Times New Roman"/>
                <w:i/>
                <w:spacing w:val="-1"/>
                <w:w w:val="103"/>
                <w:sz w:val="17"/>
                <w:szCs w:val="17"/>
              </w:rPr>
              <w:t>i</w:t>
            </w:r>
            <w:r w:rsidRPr="000759EF">
              <w:rPr>
                <w:rFonts w:ascii="Times New Roman" w:eastAsia="Times New Roman" w:hAnsi="Times New Roman" w:cs="Times New Roman"/>
                <w:i/>
                <w:spacing w:val="1"/>
                <w:w w:val="103"/>
                <w:sz w:val="17"/>
                <w:szCs w:val="17"/>
              </w:rPr>
              <w:t>d</w:t>
            </w:r>
            <w:r w:rsidRPr="000759EF">
              <w:rPr>
                <w:rFonts w:ascii="Times New Roman" w:eastAsia="Times New Roman" w:hAnsi="Times New Roman" w:cs="Times New Roman"/>
                <w:i/>
                <w:spacing w:val="-1"/>
                <w:w w:val="103"/>
                <w:sz w:val="17"/>
                <w:szCs w:val="17"/>
              </w:rPr>
              <w:t>e</w:t>
            </w:r>
            <w:r w:rsidRPr="000759EF">
              <w:rPr>
                <w:rFonts w:ascii="Times New Roman" w:eastAsia="Times New Roman" w:hAnsi="Times New Roman" w:cs="Times New Roman"/>
                <w:i/>
                <w:spacing w:val="1"/>
                <w:w w:val="103"/>
                <w:sz w:val="17"/>
                <w:szCs w:val="17"/>
              </w:rPr>
              <w:t>n</w:t>
            </w:r>
            <w:r w:rsidRPr="000759EF">
              <w:rPr>
                <w:rFonts w:ascii="Times New Roman" w:eastAsia="Times New Roman" w:hAnsi="Times New Roman" w:cs="Times New Roman"/>
                <w:i/>
                <w:spacing w:val="-1"/>
                <w:w w:val="103"/>
                <w:sz w:val="17"/>
                <w:szCs w:val="17"/>
              </w:rPr>
              <w:t>tifie</w:t>
            </w:r>
            <w:r w:rsidRPr="000759EF">
              <w:rPr>
                <w:rFonts w:ascii="Times New Roman" w:eastAsia="Times New Roman" w:hAnsi="Times New Roman" w:cs="Times New Roman"/>
                <w:i/>
                <w:spacing w:val="1"/>
                <w:w w:val="103"/>
                <w:sz w:val="17"/>
                <w:szCs w:val="17"/>
              </w:rPr>
              <w:t>d?</w:t>
            </w:r>
          </w:p>
        </w:tc>
      </w:tr>
      <w:tr w:rsidR="005908CB" w:rsidTr="005908CB">
        <w:tc>
          <w:tcPr>
            <w:tcW w:w="9720" w:type="dxa"/>
          </w:tcPr>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p w:rsidR="005908CB" w:rsidRDefault="005908CB" w:rsidP="005908CB">
            <w:pPr>
              <w:spacing w:before="5" w:line="160" w:lineRule="exact"/>
              <w:rPr>
                <w:sz w:val="16"/>
                <w:szCs w:val="16"/>
              </w:rPr>
            </w:pPr>
          </w:p>
        </w:tc>
      </w:tr>
    </w:tbl>
    <w:p w:rsidR="005908CB" w:rsidRDefault="005908CB" w:rsidP="005908CB">
      <w:pPr>
        <w:spacing w:before="5" w:after="0" w:line="160" w:lineRule="exact"/>
        <w:rPr>
          <w:sz w:val="16"/>
          <w:szCs w:val="16"/>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tbl>
      <w:tblPr>
        <w:tblW w:w="0" w:type="auto"/>
        <w:tblInd w:w="95" w:type="dxa"/>
        <w:tblLayout w:type="fixed"/>
        <w:tblCellMar>
          <w:left w:w="0" w:type="dxa"/>
          <w:right w:w="0" w:type="dxa"/>
        </w:tblCellMar>
        <w:tblLook w:val="01E0"/>
      </w:tblPr>
      <w:tblGrid>
        <w:gridCol w:w="9510"/>
      </w:tblGrid>
      <w:tr w:rsidR="005908CB" w:rsidTr="005908CB">
        <w:trPr>
          <w:trHeight w:hRule="exact" w:val="876"/>
        </w:trPr>
        <w:tc>
          <w:tcPr>
            <w:tcW w:w="9510"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97"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mon</w:t>
            </w:r>
            <w:r>
              <w:rPr>
                <w:rFonts w:ascii="Times New Roman" w:eastAsia="Times New Roman" w:hAnsi="Times New Roman" w:cs="Times New Roman"/>
                <w:i/>
                <w:spacing w:val="-1"/>
                <w:sz w:val="17"/>
                <w:szCs w:val="17"/>
              </w:rPr>
              <w:t>str</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e</w:t>
            </w:r>
            <w:r>
              <w:rPr>
                <w:rFonts w:ascii="Times New Roman" w:eastAsia="Times New Roman" w:hAnsi="Times New Roman" w:cs="Times New Roman"/>
                <w:i/>
                <w:spacing w:val="26"/>
                <w:sz w:val="17"/>
                <w:szCs w:val="17"/>
              </w:rPr>
              <w:t xml:space="preserve"> </w:t>
            </w:r>
            <w:r>
              <w:rPr>
                <w:rFonts w:ascii="Times New Roman" w:eastAsia="Times New Roman" w:hAnsi="Times New Roman" w:cs="Times New Roman"/>
                <w:i/>
                <w:spacing w:val="1"/>
                <w:sz w:val="17"/>
                <w:szCs w:val="17"/>
              </w:rPr>
              <w:t>ho</w:t>
            </w:r>
            <w:r>
              <w:rPr>
                <w:rFonts w:ascii="Times New Roman" w:eastAsia="Times New Roman" w:hAnsi="Times New Roman" w:cs="Times New Roman"/>
                <w:i/>
                <w:sz w:val="17"/>
                <w:szCs w:val="17"/>
              </w:rPr>
              <w:t>w</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re</w:t>
            </w:r>
            <w:r>
              <w:rPr>
                <w:rFonts w:ascii="Times New Roman" w:eastAsia="Times New Roman" w:hAnsi="Times New Roman" w:cs="Times New Roman"/>
                <w:i/>
                <w:spacing w:val="1"/>
                <w:sz w:val="17"/>
                <w:szCs w:val="17"/>
              </w:rPr>
              <w:t>qu</w:t>
            </w:r>
            <w:r>
              <w:rPr>
                <w:rFonts w:ascii="Times New Roman" w:eastAsia="Times New Roman" w:hAnsi="Times New Roman" w:cs="Times New Roman"/>
                <w:i/>
                <w:spacing w:val="-1"/>
                <w:sz w:val="17"/>
                <w:szCs w:val="17"/>
              </w:rPr>
              <w:t>es</w:t>
            </w:r>
            <w:r>
              <w:rPr>
                <w:rFonts w:ascii="Times New Roman" w:eastAsia="Times New Roman" w:hAnsi="Times New Roman" w:cs="Times New Roman"/>
                <w:i/>
                <w:sz w:val="17"/>
                <w:szCs w:val="17"/>
              </w:rPr>
              <w:t>t</w:t>
            </w:r>
            <w:r>
              <w:rPr>
                <w:rFonts w:ascii="Times New Roman" w:eastAsia="Times New Roman" w:hAnsi="Times New Roman" w:cs="Times New Roman"/>
                <w:i/>
                <w:spacing w:val="15"/>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3"/>
                <w:sz w:val="17"/>
                <w:szCs w:val="17"/>
              </w:rPr>
              <w:t xml:space="preserve"> </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uppo</w:t>
            </w:r>
            <w:r>
              <w:rPr>
                <w:rFonts w:ascii="Times New Roman" w:eastAsia="Times New Roman" w:hAnsi="Times New Roman" w:cs="Times New Roman"/>
                <w:i/>
                <w:spacing w:val="-1"/>
                <w:sz w:val="17"/>
                <w:szCs w:val="17"/>
              </w:rPr>
              <w:t>rte</w:t>
            </w:r>
            <w:r>
              <w:rPr>
                <w:rFonts w:ascii="Times New Roman" w:eastAsia="Times New Roman" w:hAnsi="Times New Roman" w:cs="Times New Roman"/>
                <w:i/>
                <w:sz w:val="17"/>
                <w:szCs w:val="17"/>
              </w:rPr>
              <w:t>d</w:t>
            </w:r>
            <w:r>
              <w:rPr>
                <w:rFonts w:ascii="Times New Roman" w:eastAsia="Times New Roman" w:hAnsi="Times New Roman" w:cs="Times New Roman"/>
                <w:i/>
                <w:spacing w:val="22"/>
                <w:sz w:val="17"/>
                <w:szCs w:val="17"/>
              </w:rPr>
              <w:t xml:space="preserve"> </w:t>
            </w:r>
            <w:r>
              <w:rPr>
                <w:rFonts w:ascii="Times New Roman" w:eastAsia="Times New Roman" w:hAnsi="Times New Roman" w:cs="Times New Roman"/>
                <w:i/>
                <w:spacing w:val="1"/>
                <w:sz w:val="17"/>
                <w:szCs w:val="17"/>
              </w:rPr>
              <w:t>b</w:t>
            </w:r>
            <w:r>
              <w:rPr>
                <w:rFonts w:ascii="Times New Roman" w:eastAsia="Times New Roman" w:hAnsi="Times New Roman" w:cs="Times New Roman"/>
                <w:i/>
                <w:sz w:val="17"/>
                <w:szCs w:val="17"/>
              </w:rPr>
              <w:t>y</w:t>
            </w:r>
            <w:r>
              <w:rPr>
                <w:rFonts w:ascii="Times New Roman" w:eastAsia="Times New Roman" w:hAnsi="Times New Roman" w:cs="Times New Roman"/>
                <w:i/>
                <w:spacing w:val="5"/>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41"/>
                <w:sz w:val="17"/>
                <w:szCs w:val="17"/>
              </w:rPr>
              <w:t xml:space="preserve"> </w:t>
            </w:r>
            <w:r>
              <w:rPr>
                <w:rFonts w:ascii="Times New Roman" w:eastAsia="Times New Roman" w:hAnsi="Times New Roman" w:cs="Times New Roman"/>
                <w:b/>
                <w:bCs/>
                <w:i/>
                <w:spacing w:val="1"/>
                <w:sz w:val="17"/>
                <w:szCs w:val="17"/>
              </w:rPr>
              <w:t>a</w:t>
            </w:r>
            <w:r>
              <w:rPr>
                <w:rFonts w:ascii="Times New Roman" w:eastAsia="Times New Roman" w:hAnsi="Times New Roman" w:cs="Times New Roman"/>
                <w:b/>
                <w:bCs/>
                <w:i/>
                <w:sz w:val="17"/>
                <w:szCs w:val="17"/>
              </w:rPr>
              <w:t>)</w:t>
            </w:r>
            <w:r>
              <w:rPr>
                <w:rFonts w:ascii="Times New Roman" w:eastAsia="Times New Roman" w:hAnsi="Times New Roman" w:cs="Times New Roman"/>
                <w:b/>
                <w:bCs/>
                <w:i/>
                <w:spacing w:val="36"/>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og</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a</w:t>
            </w:r>
            <w:r>
              <w:rPr>
                <w:rFonts w:ascii="Times New Roman" w:eastAsia="Times New Roman" w:hAnsi="Times New Roman" w:cs="Times New Roman"/>
                <w:i/>
                <w:sz w:val="17"/>
                <w:szCs w:val="17"/>
              </w:rPr>
              <w:t>m</w:t>
            </w:r>
            <w:r>
              <w:rPr>
                <w:rFonts w:ascii="Times New Roman" w:eastAsia="Times New Roman" w:hAnsi="Times New Roman" w:cs="Times New Roman"/>
                <w:i/>
                <w:spacing w:val="19"/>
                <w:sz w:val="17"/>
                <w:szCs w:val="17"/>
              </w:rPr>
              <w:t xml:space="preserve"> </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evie</w:t>
            </w:r>
            <w:r>
              <w:rPr>
                <w:rFonts w:ascii="Times New Roman" w:eastAsia="Times New Roman" w:hAnsi="Times New Roman" w:cs="Times New Roman"/>
                <w:i/>
                <w:spacing w:val="1"/>
                <w:sz w:val="17"/>
                <w:szCs w:val="17"/>
              </w:rPr>
              <w:t>w</w:t>
            </w:r>
            <w:r>
              <w:rPr>
                <w:rFonts w:ascii="Times New Roman" w:eastAsia="Times New Roman" w:hAnsi="Times New Roman" w:cs="Times New Roman"/>
                <w:i/>
                <w:spacing w:val="-1"/>
                <w:sz w:val="17"/>
                <w:szCs w:val="17"/>
              </w:rPr>
              <w:t>/</w:t>
            </w:r>
            <w:r>
              <w:rPr>
                <w:rFonts w:ascii="Times New Roman" w:eastAsia="Times New Roman" w:hAnsi="Times New Roman" w:cs="Times New Roman"/>
                <w:i/>
                <w:spacing w:val="1"/>
                <w:sz w:val="17"/>
                <w:szCs w:val="17"/>
              </w:rPr>
              <w:t>Annua</w:t>
            </w:r>
            <w:r>
              <w:rPr>
                <w:rFonts w:ascii="Times New Roman" w:eastAsia="Times New Roman" w:hAnsi="Times New Roman" w:cs="Times New Roman"/>
                <w:i/>
                <w:sz w:val="17"/>
                <w:szCs w:val="17"/>
              </w:rPr>
              <w:t>l</w:t>
            </w:r>
            <w:r>
              <w:rPr>
                <w:rFonts w:ascii="Times New Roman" w:eastAsia="Times New Roman" w:hAnsi="Times New Roman" w:cs="Times New Roman"/>
                <w:i/>
                <w:spacing w:val="31"/>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og</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a</w:t>
            </w:r>
            <w:r>
              <w:rPr>
                <w:rFonts w:ascii="Times New Roman" w:eastAsia="Times New Roman" w:hAnsi="Times New Roman" w:cs="Times New Roman"/>
                <w:i/>
                <w:sz w:val="17"/>
                <w:szCs w:val="17"/>
              </w:rPr>
              <w:t>m</w:t>
            </w:r>
            <w:r>
              <w:rPr>
                <w:rFonts w:ascii="Times New Roman" w:eastAsia="Times New Roman" w:hAnsi="Times New Roman" w:cs="Times New Roman"/>
                <w:i/>
                <w:spacing w:val="19"/>
                <w:sz w:val="17"/>
                <w:szCs w:val="17"/>
              </w:rPr>
              <w:t xml:space="preserve"> </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ssess</w:t>
            </w:r>
            <w:r>
              <w:rPr>
                <w:rFonts w:ascii="Times New Roman" w:eastAsia="Times New Roman" w:hAnsi="Times New Roman" w:cs="Times New Roman"/>
                <w:i/>
                <w:spacing w:val="1"/>
                <w:sz w:val="17"/>
                <w:szCs w:val="17"/>
              </w:rPr>
              <w:t>m</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n</w:t>
            </w:r>
            <w:r>
              <w:rPr>
                <w:rFonts w:ascii="Times New Roman" w:eastAsia="Times New Roman" w:hAnsi="Times New Roman" w:cs="Times New Roman"/>
                <w:i/>
                <w:sz w:val="17"/>
                <w:szCs w:val="17"/>
              </w:rPr>
              <w:t>t</w:t>
            </w:r>
            <w:r>
              <w:rPr>
                <w:rFonts w:ascii="Times New Roman" w:eastAsia="Times New Roman" w:hAnsi="Times New Roman" w:cs="Times New Roman"/>
                <w:i/>
                <w:spacing w:val="23"/>
                <w:sz w:val="17"/>
                <w:szCs w:val="17"/>
              </w:rPr>
              <w:t xml:space="preserve"> </w:t>
            </w:r>
            <w:r>
              <w:rPr>
                <w:rFonts w:ascii="Times New Roman" w:eastAsia="Times New Roman" w:hAnsi="Times New Roman" w:cs="Times New Roman"/>
                <w:i/>
                <w:spacing w:val="1"/>
                <w:sz w:val="17"/>
                <w:szCs w:val="17"/>
              </w:rPr>
              <w:t>an</w:t>
            </w:r>
            <w:r>
              <w:rPr>
                <w:rFonts w:ascii="Times New Roman" w:eastAsia="Times New Roman" w:hAnsi="Times New Roman" w:cs="Times New Roman"/>
                <w:i/>
                <w:sz w:val="17"/>
                <w:szCs w:val="17"/>
              </w:rPr>
              <w:t>d</w:t>
            </w:r>
            <w:r>
              <w:rPr>
                <w:rFonts w:ascii="Times New Roman" w:eastAsia="Times New Roman" w:hAnsi="Times New Roman" w:cs="Times New Roman"/>
                <w:i/>
                <w:spacing w:val="41"/>
                <w:sz w:val="17"/>
                <w:szCs w:val="17"/>
              </w:rPr>
              <w:t xml:space="preserve"> </w:t>
            </w:r>
            <w:r>
              <w:rPr>
                <w:rFonts w:ascii="Times New Roman" w:eastAsia="Times New Roman" w:hAnsi="Times New Roman" w:cs="Times New Roman"/>
                <w:b/>
                <w:bCs/>
                <w:i/>
                <w:spacing w:val="1"/>
                <w:sz w:val="17"/>
                <w:szCs w:val="17"/>
              </w:rPr>
              <w:t>b</w:t>
            </w:r>
            <w:r>
              <w:rPr>
                <w:rFonts w:ascii="Times New Roman" w:eastAsia="Times New Roman" w:hAnsi="Times New Roman" w:cs="Times New Roman"/>
                <w:b/>
                <w:bCs/>
                <w:i/>
                <w:sz w:val="17"/>
                <w:szCs w:val="17"/>
              </w:rPr>
              <w:t>)</w:t>
            </w:r>
            <w:r>
              <w:rPr>
                <w:rFonts w:ascii="Times New Roman" w:eastAsia="Times New Roman" w:hAnsi="Times New Roman" w:cs="Times New Roman"/>
                <w:b/>
                <w:bCs/>
                <w:i/>
                <w:spacing w:val="36"/>
                <w:sz w:val="17"/>
                <w:szCs w:val="17"/>
              </w:rPr>
              <w:t xml:space="preserve"> </w:t>
            </w:r>
            <w:r>
              <w:rPr>
                <w:rFonts w:ascii="Times New Roman" w:eastAsia="Times New Roman" w:hAnsi="Times New Roman" w:cs="Times New Roman"/>
                <w:i/>
                <w:spacing w:val="1"/>
                <w:w w:val="103"/>
                <w:sz w:val="17"/>
                <w:szCs w:val="17"/>
              </w:rPr>
              <w:t>Student Learning Outcome</w:t>
            </w:r>
            <w:r>
              <w:rPr>
                <w:rFonts w:ascii="Times New Roman" w:eastAsia="Times New Roman" w:hAnsi="Times New Roman" w:cs="Times New Roman"/>
                <w:i/>
                <w:spacing w:val="-1"/>
                <w:w w:val="103"/>
                <w:sz w:val="17"/>
                <w:szCs w:val="17"/>
              </w:rPr>
              <w:t xml:space="preserve">, </w:t>
            </w:r>
            <w:proofErr w:type="gramStart"/>
            <w:r>
              <w:rPr>
                <w:rFonts w:ascii="Times New Roman" w:eastAsia="Times New Roman" w:hAnsi="Times New Roman" w:cs="Times New Roman"/>
                <w:i/>
                <w:spacing w:val="-1"/>
                <w:w w:val="103"/>
                <w:sz w:val="17"/>
                <w:szCs w:val="17"/>
              </w:rPr>
              <w:t xml:space="preserve">Program </w:t>
            </w:r>
            <w:r>
              <w:rPr>
                <w:rFonts w:ascii="Times New Roman" w:eastAsia="Times New Roman" w:hAnsi="Times New Roman" w:cs="Times New Roman"/>
                <w:i/>
                <w:spacing w:val="1"/>
                <w:w w:val="103"/>
                <w:sz w:val="17"/>
                <w:szCs w:val="17"/>
              </w:rPr>
              <w:t xml:space="preserve"> Learning</w:t>
            </w:r>
            <w:proofErr w:type="gramEnd"/>
            <w:r>
              <w:rPr>
                <w:rFonts w:ascii="Times New Roman" w:eastAsia="Times New Roman" w:hAnsi="Times New Roman" w:cs="Times New Roman"/>
                <w:i/>
                <w:spacing w:val="1"/>
                <w:w w:val="103"/>
                <w:sz w:val="17"/>
                <w:szCs w:val="17"/>
              </w:rPr>
              <w:t xml:space="preserve"> Outcome</w:t>
            </w:r>
            <w:r>
              <w:rPr>
                <w:rFonts w:ascii="Times New Roman" w:eastAsia="Times New Roman" w:hAnsi="Times New Roman" w:cs="Times New Roman"/>
                <w:i/>
                <w:spacing w:val="-1"/>
                <w:w w:val="103"/>
                <w:sz w:val="17"/>
                <w:szCs w:val="17"/>
              </w:rPr>
              <w:t xml:space="preserve">, </w:t>
            </w:r>
            <w:r>
              <w:rPr>
                <w:rFonts w:ascii="Times New Roman" w:eastAsia="Times New Roman" w:hAnsi="Times New Roman" w:cs="Times New Roman"/>
                <w:i/>
                <w:spacing w:val="1"/>
                <w:w w:val="103"/>
                <w:sz w:val="17"/>
                <w:szCs w:val="17"/>
              </w:rPr>
              <w:t xml:space="preserve">Institutional Learning Outcome, Service Area Outcome or </w:t>
            </w:r>
            <w:r w:rsidRPr="003A6CB9">
              <w:rPr>
                <w:rFonts w:ascii="Times New Roman" w:eastAsia="Times New Roman" w:hAnsi="Times New Roman" w:cs="Times New Roman"/>
                <w:b/>
                <w:i/>
                <w:spacing w:val="1"/>
                <w:w w:val="103"/>
                <w:sz w:val="17"/>
                <w:szCs w:val="17"/>
              </w:rPr>
              <w:t>c)</w:t>
            </w:r>
            <w:r>
              <w:rPr>
                <w:rFonts w:ascii="Times New Roman" w:eastAsia="Times New Roman" w:hAnsi="Times New Roman" w:cs="Times New Roman"/>
                <w:b/>
                <w:i/>
                <w:spacing w:val="1"/>
                <w:w w:val="103"/>
                <w:sz w:val="17"/>
                <w:szCs w:val="17"/>
              </w:rPr>
              <w:t xml:space="preserve"> </w:t>
            </w:r>
            <w:r>
              <w:rPr>
                <w:rFonts w:ascii="Times New Roman" w:eastAsia="Times New Roman" w:hAnsi="Times New Roman" w:cs="Times New Roman"/>
                <w:i/>
                <w:spacing w:val="1"/>
                <w:w w:val="103"/>
                <w:sz w:val="17"/>
                <w:szCs w:val="17"/>
              </w:rPr>
              <w:t>other planning documents.</w:t>
            </w:r>
          </w:p>
        </w:tc>
      </w:tr>
      <w:tr w:rsidR="005908CB" w:rsidTr="005908CB">
        <w:trPr>
          <w:trHeight w:hRule="exact" w:val="3728"/>
        </w:trPr>
        <w:tc>
          <w:tcPr>
            <w:tcW w:w="9510" w:type="dxa"/>
            <w:tcBorders>
              <w:top w:val="single" w:sz="7" w:space="0" w:color="000000"/>
              <w:left w:val="single" w:sz="7" w:space="0" w:color="000000"/>
              <w:bottom w:val="single" w:sz="14" w:space="0" w:color="000000"/>
              <w:right w:val="single" w:sz="7" w:space="0" w:color="000000"/>
            </w:tcBorders>
          </w:tcPr>
          <w:p w:rsidR="005908CB" w:rsidRDefault="005908CB" w:rsidP="005908CB">
            <w:pPr>
              <w:spacing w:before="3"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w w:val="103"/>
                <w:sz w:val="17"/>
                <w:szCs w:val="17"/>
              </w:rPr>
              <w:t>a)</w:t>
            </w:r>
          </w:p>
          <w:p w:rsidR="005908CB" w:rsidRDefault="005908CB" w:rsidP="005908CB">
            <w:pPr>
              <w:spacing w:before="3"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r>
              <w:rPr>
                <w:rFonts w:ascii="Times New Roman" w:eastAsia="Times New Roman" w:hAnsi="Times New Roman" w:cs="Times New Roman"/>
                <w:b/>
                <w:bCs/>
                <w:spacing w:val="1"/>
                <w:w w:val="103"/>
                <w:sz w:val="17"/>
                <w:szCs w:val="17"/>
              </w:rPr>
              <w:t>b)</w:t>
            </w: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b/>
                <w:bCs/>
                <w:spacing w:val="1"/>
                <w:w w:val="103"/>
                <w:sz w:val="17"/>
                <w:szCs w:val="17"/>
              </w:rPr>
            </w:pPr>
          </w:p>
          <w:p w:rsidR="005908CB" w:rsidRDefault="005908CB" w:rsidP="005908CB">
            <w:pPr>
              <w:spacing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w w:val="103"/>
                <w:sz w:val="17"/>
                <w:szCs w:val="17"/>
              </w:rPr>
              <w:t>c)</w:t>
            </w:r>
          </w:p>
        </w:tc>
      </w:tr>
      <w:tr w:rsidR="005908CB" w:rsidTr="005908CB">
        <w:trPr>
          <w:trHeight w:hRule="exact" w:val="447"/>
        </w:trPr>
        <w:tc>
          <w:tcPr>
            <w:tcW w:w="9510" w:type="dxa"/>
            <w:tcBorders>
              <w:top w:val="single" w:sz="14" w:space="0" w:color="000000"/>
              <w:left w:val="single" w:sz="14" w:space="0" w:color="000000"/>
              <w:bottom w:val="single" w:sz="14" w:space="0" w:color="000000"/>
              <w:right w:val="single" w:sz="14" w:space="0" w:color="000000"/>
            </w:tcBorders>
          </w:tcPr>
          <w:p w:rsidR="005908CB" w:rsidRDefault="005908CB" w:rsidP="005908CB">
            <w:pPr>
              <w:spacing w:after="0" w:line="192" w:lineRule="exact"/>
              <w:ind w:left="15" w:right="-20"/>
              <w:rPr>
                <w:rFonts w:ascii="Times New Roman" w:eastAsia="Times New Roman" w:hAnsi="Times New Roman" w:cs="Times New Roman"/>
                <w:sz w:val="17"/>
                <w:szCs w:val="17"/>
              </w:rPr>
            </w:pPr>
          </w:p>
        </w:tc>
      </w:tr>
      <w:tr w:rsidR="005908CB" w:rsidTr="005908CB">
        <w:trPr>
          <w:trHeight w:hRule="exact" w:val="447"/>
        </w:trPr>
        <w:tc>
          <w:tcPr>
            <w:tcW w:w="9510" w:type="dxa"/>
            <w:tcBorders>
              <w:top w:val="single" w:sz="14" w:space="0" w:color="000000"/>
              <w:left w:val="single" w:sz="14" w:space="0" w:color="000000"/>
              <w:bottom w:val="single" w:sz="14" w:space="0" w:color="000000"/>
              <w:right w:val="single" w:sz="14" w:space="0" w:color="000000"/>
            </w:tcBorders>
          </w:tcPr>
          <w:p w:rsidR="005908CB" w:rsidRDefault="005908CB" w:rsidP="005908CB">
            <w:pPr>
              <w:spacing w:after="0" w:line="192" w:lineRule="exact"/>
              <w:ind w:left="15" w:right="-20"/>
              <w:rPr>
                <w:rFonts w:ascii="Times New Roman" w:eastAsia="Times New Roman" w:hAnsi="Times New Roman" w:cs="Times New Roman"/>
                <w:sz w:val="17"/>
                <w:szCs w:val="17"/>
              </w:rPr>
            </w:pPr>
          </w:p>
        </w:tc>
      </w:tr>
    </w:tbl>
    <w:p w:rsidR="005908CB" w:rsidRDefault="005908CB" w:rsidP="005908CB">
      <w:pPr>
        <w:spacing w:after="0"/>
        <w:sectPr w:rsidR="005908CB" w:rsidSect="00095DC9">
          <w:footerReference w:type="default" r:id="rId29"/>
          <w:footerReference w:type="first" r:id="rId30"/>
          <w:pgSz w:w="12260" w:h="15860"/>
          <w:pgMar w:top="680" w:right="1160" w:bottom="700" w:left="1160" w:header="720" w:footer="720" w:gutter="0"/>
          <w:pgNumType w:start="1"/>
          <w:cols w:space="720"/>
          <w:titlePg/>
          <w:docGrid w:linePitch="299"/>
        </w:sectPr>
      </w:pPr>
    </w:p>
    <w:p w:rsidR="005908CB" w:rsidRDefault="005908CB" w:rsidP="005908CB">
      <w:pPr>
        <w:spacing w:before="89" w:after="0" w:line="193" w:lineRule="exact"/>
        <w:ind w:left="106" w:right="-20"/>
        <w:rPr>
          <w:rFonts w:ascii="Times New Roman" w:eastAsia="Times New Roman" w:hAnsi="Times New Roman" w:cs="Times New Roman"/>
          <w:sz w:val="17"/>
          <w:szCs w:val="17"/>
        </w:rPr>
      </w:pPr>
      <w:r>
        <w:rPr>
          <w:rFonts w:ascii="Times New Roman" w:eastAsia="Times New Roman" w:hAnsi="Times New Roman" w:cs="Times New Roman"/>
          <w:i/>
          <w:spacing w:val="1"/>
          <w:sz w:val="17"/>
          <w:szCs w:val="17"/>
        </w:rPr>
        <w:lastRenderedPageBreak/>
        <w:t>D</w:t>
      </w:r>
      <w:r>
        <w:rPr>
          <w:rFonts w:ascii="Times New Roman" w:eastAsia="Times New Roman" w:hAnsi="Times New Roman" w:cs="Times New Roman"/>
          <w:i/>
          <w:spacing w:val="-1"/>
          <w:sz w:val="17"/>
          <w:szCs w:val="17"/>
        </w:rPr>
        <w:t>escri</w:t>
      </w:r>
      <w:r>
        <w:rPr>
          <w:rFonts w:ascii="Times New Roman" w:eastAsia="Times New Roman" w:hAnsi="Times New Roman" w:cs="Times New Roman"/>
          <w:i/>
          <w:spacing w:val="1"/>
          <w:sz w:val="17"/>
          <w:szCs w:val="17"/>
        </w:rPr>
        <w:t>b</w:t>
      </w:r>
      <w:r>
        <w:rPr>
          <w:rFonts w:ascii="Times New Roman" w:eastAsia="Times New Roman" w:hAnsi="Times New Roman" w:cs="Times New Roman"/>
          <w:i/>
          <w:sz w:val="17"/>
          <w:szCs w:val="17"/>
        </w:rPr>
        <w:t>e</w:t>
      </w:r>
      <w:r>
        <w:rPr>
          <w:rFonts w:ascii="Times New Roman" w:eastAsia="Times New Roman" w:hAnsi="Times New Roman" w:cs="Times New Roman"/>
          <w:i/>
          <w:spacing w:val="18"/>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goa</w:t>
      </w:r>
      <w:r>
        <w:rPr>
          <w:rFonts w:ascii="Times New Roman" w:eastAsia="Times New Roman" w:hAnsi="Times New Roman" w:cs="Times New Roman"/>
          <w:i/>
          <w:spacing w:val="-1"/>
          <w:sz w:val="17"/>
          <w:szCs w:val="17"/>
        </w:rPr>
        <w:t>l</w:t>
      </w:r>
      <w:r>
        <w:rPr>
          <w:rFonts w:ascii="Times New Roman" w:eastAsia="Times New Roman" w:hAnsi="Times New Roman" w:cs="Times New Roman"/>
          <w:i/>
          <w:spacing w:val="-3"/>
          <w:sz w:val="17"/>
          <w:szCs w:val="17"/>
        </w:rPr>
        <w:t>(</w:t>
      </w:r>
      <w:r>
        <w:rPr>
          <w:rFonts w:ascii="Times New Roman" w:eastAsia="Times New Roman" w:hAnsi="Times New Roman" w:cs="Times New Roman"/>
          <w:i/>
          <w:spacing w:val="-1"/>
          <w:sz w:val="17"/>
          <w:szCs w:val="17"/>
        </w:rPr>
        <w:t>s</w:t>
      </w:r>
      <w:r>
        <w:rPr>
          <w:rFonts w:ascii="Times New Roman" w:eastAsia="Times New Roman" w:hAnsi="Times New Roman" w:cs="Times New Roman"/>
          <w:i/>
          <w:sz w:val="17"/>
          <w:szCs w:val="17"/>
        </w:rPr>
        <w:t>)</w:t>
      </w:r>
      <w:r>
        <w:rPr>
          <w:rFonts w:ascii="Times New Roman" w:eastAsia="Times New Roman" w:hAnsi="Times New Roman" w:cs="Times New Roman"/>
          <w:i/>
          <w:spacing w:val="12"/>
          <w:sz w:val="17"/>
          <w:szCs w:val="17"/>
        </w:rPr>
        <w:t xml:space="preserve"> </w:t>
      </w:r>
      <w:r>
        <w:rPr>
          <w:rFonts w:ascii="Times New Roman" w:eastAsia="Times New Roman" w:hAnsi="Times New Roman" w:cs="Times New Roman"/>
          <w:i/>
          <w:spacing w:val="-1"/>
          <w:sz w:val="17"/>
          <w:szCs w:val="17"/>
        </w:rPr>
        <w:t>f</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r</w:t>
      </w:r>
      <w:r>
        <w:rPr>
          <w:rFonts w:ascii="Times New Roman" w:eastAsia="Times New Roman" w:hAnsi="Times New Roman" w:cs="Times New Roman"/>
          <w:i/>
          <w:spacing w:val="6"/>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pacing w:val="1"/>
          <w:sz w:val="17"/>
          <w:szCs w:val="17"/>
        </w:rPr>
        <w:t>h</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7"/>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opo</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l</w:t>
      </w:r>
      <w:r>
        <w:rPr>
          <w:rFonts w:ascii="Times New Roman" w:eastAsia="Times New Roman" w:hAnsi="Times New Roman" w:cs="Times New Roman"/>
          <w:i/>
          <w:sz w:val="17"/>
          <w:szCs w:val="17"/>
        </w:rPr>
        <w:t>?</w:t>
      </w:r>
      <w:r>
        <w:rPr>
          <w:rFonts w:ascii="Times New Roman" w:eastAsia="Times New Roman" w:hAnsi="Times New Roman" w:cs="Times New Roman"/>
          <w:i/>
          <w:spacing w:val="23"/>
          <w:sz w:val="17"/>
          <w:szCs w:val="17"/>
        </w:rPr>
        <w:t xml:space="preserve"> </w:t>
      </w:r>
      <w:r>
        <w:rPr>
          <w:rFonts w:ascii="Times New Roman" w:eastAsia="Times New Roman" w:hAnsi="Times New Roman" w:cs="Times New Roman"/>
          <w:i/>
          <w:spacing w:val="1"/>
          <w:sz w:val="17"/>
          <w:szCs w:val="17"/>
        </w:rPr>
        <w:t>Ho</w:t>
      </w:r>
      <w:r>
        <w:rPr>
          <w:rFonts w:ascii="Times New Roman" w:eastAsia="Times New Roman" w:hAnsi="Times New Roman" w:cs="Times New Roman"/>
          <w:i/>
          <w:sz w:val="17"/>
          <w:szCs w:val="17"/>
        </w:rPr>
        <w:t>w</w:t>
      </w:r>
      <w:r>
        <w:rPr>
          <w:rFonts w:ascii="Times New Roman" w:eastAsia="Times New Roman" w:hAnsi="Times New Roman" w:cs="Times New Roman"/>
          <w:i/>
          <w:spacing w:val="11"/>
          <w:sz w:val="17"/>
          <w:szCs w:val="17"/>
        </w:rPr>
        <w:t xml:space="preserve"> </w:t>
      </w:r>
      <w:r>
        <w:rPr>
          <w:rFonts w:ascii="Times New Roman" w:eastAsia="Times New Roman" w:hAnsi="Times New Roman" w:cs="Times New Roman"/>
          <w:i/>
          <w:spacing w:val="1"/>
          <w:sz w:val="17"/>
          <w:szCs w:val="17"/>
        </w:rPr>
        <w:t>w</w:t>
      </w:r>
      <w:r>
        <w:rPr>
          <w:rFonts w:ascii="Times New Roman" w:eastAsia="Times New Roman" w:hAnsi="Times New Roman" w:cs="Times New Roman"/>
          <w:i/>
          <w:spacing w:val="-1"/>
          <w:sz w:val="17"/>
          <w:szCs w:val="17"/>
        </w:rPr>
        <w:t>il</w:t>
      </w:r>
      <w:r>
        <w:rPr>
          <w:rFonts w:ascii="Times New Roman" w:eastAsia="Times New Roman" w:hAnsi="Times New Roman" w:cs="Times New Roman"/>
          <w:i/>
          <w:sz w:val="17"/>
          <w:szCs w:val="17"/>
        </w:rPr>
        <w:t>l</w:t>
      </w:r>
      <w:r>
        <w:rPr>
          <w:rFonts w:ascii="Times New Roman" w:eastAsia="Times New Roman" w:hAnsi="Times New Roman" w:cs="Times New Roman"/>
          <w:i/>
          <w:spacing w:val="8"/>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pacing w:val="1"/>
          <w:sz w:val="17"/>
          <w:szCs w:val="17"/>
        </w:rPr>
        <w:t>h</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7"/>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pacing w:val="1"/>
          <w:sz w:val="17"/>
          <w:szCs w:val="17"/>
        </w:rPr>
        <w:t>mpa</w:t>
      </w:r>
      <w:r>
        <w:rPr>
          <w:rFonts w:ascii="Times New Roman" w:eastAsia="Times New Roman" w:hAnsi="Times New Roman" w:cs="Times New Roman"/>
          <w:i/>
          <w:spacing w:val="-1"/>
          <w:sz w:val="17"/>
          <w:szCs w:val="17"/>
        </w:rPr>
        <w:t>c</w:t>
      </w:r>
      <w:r>
        <w:rPr>
          <w:rFonts w:ascii="Times New Roman" w:eastAsia="Times New Roman" w:hAnsi="Times New Roman" w:cs="Times New Roman"/>
          <w:i/>
          <w:sz w:val="17"/>
          <w:szCs w:val="17"/>
        </w:rPr>
        <w:t>t</w:t>
      </w:r>
      <w:r>
        <w:rPr>
          <w:rFonts w:ascii="Times New Roman" w:eastAsia="Times New Roman" w:hAnsi="Times New Roman" w:cs="Times New Roman"/>
          <w:i/>
          <w:spacing w:val="14"/>
          <w:sz w:val="17"/>
          <w:szCs w:val="17"/>
        </w:rPr>
        <w:t xml:space="preserve"> </w:t>
      </w:r>
      <w:r>
        <w:rPr>
          <w:rFonts w:ascii="Times New Roman" w:eastAsia="Times New Roman" w:hAnsi="Times New Roman" w:cs="Times New Roman"/>
          <w:i/>
          <w:spacing w:val="-1"/>
          <w:sz w:val="17"/>
          <w:szCs w:val="17"/>
        </w:rPr>
        <w:t>st</w:t>
      </w:r>
      <w:r>
        <w:rPr>
          <w:rFonts w:ascii="Times New Roman" w:eastAsia="Times New Roman" w:hAnsi="Times New Roman" w:cs="Times New Roman"/>
          <w:i/>
          <w:spacing w:val="1"/>
          <w:sz w:val="17"/>
          <w:szCs w:val="17"/>
        </w:rPr>
        <w:t>ud</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n</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s</w:t>
      </w:r>
      <w:r>
        <w:rPr>
          <w:rFonts w:ascii="Times New Roman" w:eastAsia="Times New Roman" w:hAnsi="Times New Roman" w:cs="Times New Roman"/>
          <w:i/>
          <w:spacing w:val="17"/>
          <w:sz w:val="17"/>
          <w:szCs w:val="17"/>
        </w:rPr>
        <w:t xml:space="preserve"> </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r</w:t>
      </w:r>
      <w:r>
        <w:rPr>
          <w:rFonts w:ascii="Times New Roman" w:eastAsia="Times New Roman" w:hAnsi="Times New Roman" w:cs="Times New Roman"/>
          <w:i/>
          <w:spacing w:val="5"/>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pacing w:val="1"/>
          <w:sz w:val="17"/>
          <w:szCs w:val="17"/>
        </w:rPr>
        <w:t>n</w:t>
      </w:r>
      <w:r>
        <w:rPr>
          <w:rFonts w:ascii="Times New Roman" w:eastAsia="Times New Roman" w:hAnsi="Times New Roman" w:cs="Times New Roman"/>
          <w:i/>
          <w:spacing w:val="-1"/>
          <w:sz w:val="17"/>
          <w:szCs w:val="17"/>
        </w:rPr>
        <w:t>stit</w:t>
      </w:r>
      <w:r>
        <w:rPr>
          <w:rFonts w:ascii="Times New Roman" w:eastAsia="Times New Roman" w:hAnsi="Times New Roman" w:cs="Times New Roman"/>
          <w:i/>
          <w:spacing w:val="1"/>
          <w:sz w:val="17"/>
          <w:szCs w:val="17"/>
        </w:rPr>
        <w:t>u</w:t>
      </w:r>
      <w:r>
        <w:rPr>
          <w:rFonts w:ascii="Times New Roman" w:eastAsia="Times New Roman" w:hAnsi="Times New Roman" w:cs="Times New Roman"/>
          <w:i/>
          <w:spacing w:val="-1"/>
          <w:sz w:val="17"/>
          <w:szCs w:val="17"/>
        </w:rPr>
        <w:t>ti</w:t>
      </w:r>
      <w:r>
        <w:rPr>
          <w:rFonts w:ascii="Times New Roman" w:eastAsia="Times New Roman" w:hAnsi="Times New Roman" w:cs="Times New Roman"/>
          <w:i/>
          <w:spacing w:val="1"/>
          <w:sz w:val="17"/>
          <w:szCs w:val="17"/>
        </w:rPr>
        <w:t>ona</w:t>
      </w:r>
      <w:r>
        <w:rPr>
          <w:rFonts w:ascii="Times New Roman" w:eastAsia="Times New Roman" w:hAnsi="Times New Roman" w:cs="Times New Roman"/>
          <w:i/>
          <w:sz w:val="17"/>
          <w:szCs w:val="17"/>
        </w:rPr>
        <w:t>l</w:t>
      </w:r>
      <w:r>
        <w:rPr>
          <w:rFonts w:ascii="Times New Roman" w:eastAsia="Times New Roman" w:hAnsi="Times New Roman" w:cs="Times New Roman"/>
          <w:i/>
          <w:spacing w:val="25"/>
          <w:sz w:val="17"/>
          <w:szCs w:val="17"/>
        </w:rPr>
        <w:t xml:space="preserve"> </w:t>
      </w:r>
      <w:r>
        <w:rPr>
          <w:rFonts w:ascii="Times New Roman" w:eastAsia="Times New Roman" w:hAnsi="Times New Roman" w:cs="Times New Roman"/>
          <w:i/>
          <w:spacing w:val="-1"/>
          <w:w w:val="103"/>
          <w:sz w:val="17"/>
          <w:szCs w:val="17"/>
        </w:rPr>
        <w:t>services</w:t>
      </w:r>
      <w:r>
        <w:rPr>
          <w:rFonts w:ascii="Times New Roman" w:eastAsia="Times New Roman" w:hAnsi="Times New Roman" w:cs="Times New Roman"/>
          <w:i/>
          <w:w w:val="103"/>
          <w:sz w:val="17"/>
          <w:szCs w:val="17"/>
        </w:rPr>
        <w:t>?</w:t>
      </w:r>
    </w:p>
    <w:p w:rsidR="005908CB" w:rsidRDefault="005908CB" w:rsidP="005908CB">
      <w:pPr>
        <w:spacing w:before="7" w:after="0" w:line="160" w:lineRule="exact"/>
        <w:rPr>
          <w:sz w:val="16"/>
          <w:szCs w:val="16"/>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A5C59" w:rsidP="005908CB">
      <w:pPr>
        <w:spacing w:after="0" w:line="200" w:lineRule="exact"/>
        <w:rPr>
          <w:sz w:val="20"/>
          <w:szCs w:val="20"/>
        </w:rPr>
      </w:pPr>
      <w:r w:rsidRPr="005A5C59">
        <w:pict>
          <v:group id="_x0000_s1037" style="position:absolute;margin-left:62.3pt;margin-top:7.4pt;width:485.8pt;height:147.8pt;z-index:-251621376;mso-position-horizontal-relative:page" coordorigin="1264,-3874" coordsize="9716,2956">
            <v:group id="_x0000_s1038" style="position:absolute;left:1273;top:-3865;width:2;height:2938" coordorigin="1273,-3865" coordsize="2,2938">
              <v:shape id="_x0000_s1039" style="position:absolute;left:1273;top:-3865;width:2;height:2938" coordorigin="1273,-3865" coordsize="0,2938" path="m1273,-3865r,2938e" filled="f" strokeweight=".94pt">
                <v:path arrowok="t"/>
              </v:shape>
            </v:group>
            <v:group id="_x0000_s1040" style="position:absolute;left:10962;top:-3848;width:2;height:2921" coordorigin="10962,-3848" coordsize="2,2921">
              <v:shape id="_x0000_s1041" style="position:absolute;left:10962;top:-3848;width:2;height:2921" coordorigin="10962,-3848" coordsize="0,2921" path="m10962,-3848r,2921e" filled="f" strokeweight=".94pt">
                <v:path arrowok="t"/>
              </v:shape>
            </v:group>
            <v:group id="_x0000_s1042" style="position:absolute;left:1282;top:-3856;width:9689;height:2" coordorigin="1282,-3856" coordsize="9689,2">
              <v:shape id="_x0000_s1043" style="position:absolute;left:1282;top:-3856;width:9689;height:2" coordorigin="1282,-3856" coordsize="9689,0" path="m1282,-3856r9688,e" filled="f" strokeweight=".94pt">
                <v:path arrowok="t"/>
              </v:shape>
            </v:group>
            <v:group id="_x0000_s1044" style="position:absolute;left:1282;top:-3451;width:9689;height:2" coordorigin="1282,-3451" coordsize="9689,2">
              <v:shape id="_x0000_s1045" style="position:absolute;left:1282;top:-3451;width:9689;height:2" coordorigin="1282,-3451" coordsize="9689,0" path="m1282,-3451r9688,e" filled="f" strokeweight=".94pt">
                <v:path arrowok="t"/>
              </v:shape>
            </v:group>
            <v:group id="_x0000_s1046" style="position:absolute;left:1282;top:-936;width:9689;height:2" coordorigin="1282,-936" coordsize="9689,2">
              <v:shape id="_x0000_s1047" style="position:absolute;left:1282;top:-936;width:9689;height:2" coordorigin="1282,-936" coordsize="9689,0" path="m1282,-936r9688,e" filled="f" strokeweight=".94pt">
                <v:path arrowok="t"/>
              </v:shape>
            </v:group>
            <w10:wrap anchorx="page"/>
          </v:group>
        </w:pic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A5C59" w:rsidP="005908CB">
      <w:pPr>
        <w:spacing w:before="42" w:after="0" w:line="193" w:lineRule="exact"/>
        <w:ind w:left="106" w:right="-20"/>
        <w:rPr>
          <w:rFonts w:ascii="Times New Roman" w:eastAsia="Times New Roman" w:hAnsi="Times New Roman" w:cs="Times New Roman"/>
          <w:sz w:val="17"/>
          <w:szCs w:val="17"/>
        </w:rPr>
      </w:pPr>
      <w:r w:rsidRPr="005A5C59">
        <w:pict>
          <v:group id="_x0000_s1026" style="position:absolute;left:0;text-align:left;margin-left:63.2pt;margin-top:-186.15pt;width:485.8pt;height:133.2pt;z-index:-251622400;mso-position-horizontal-relative:page" coordorigin="1264,-3723" coordsize="9716,2664">
            <v:group id="_x0000_s1027" style="position:absolute;left:1273;top:-3714;width:2;height:2645" coordorigin="1273,-3714" coordsize="2,2645">
              <v:shape id="_x0000_s1028" style="position:absolute;left:1273;top:-3714;width:2;height:2645" coordorigin="1273,-3714" coordsize="0,2645" path="m1273,-3714r,2645e" filled="f" strokeweight=".94pt">
                <v:path arrowok="t"/>
              </v:shape>
            </v:group>
            <v:group id="_x0000_s1029" style="position:absolute;left:10962;top:-3697;width:2;height:2628" coordorigin="10962,-3697" coordsize="2,2628">
              <v:shape id="_x0000_s1030" style="position:absolute;left:10962;top:-3697;width:2;height:2628" coordorigin="10962,-3697" coordsize="0,2628" path="m10962,-3697r,2628e" filled="f" strokeweight=".94pt">
                <v:path arrowok="t"/>
              </v:shape>
            </v:group>
            <v:group id="_x0000_s1031" style="position:absolute;left:1282;top:-3705;width:9689;height:2" coordorigin="1282,-3705" coordsize="9689,2">
              <v:shape id="_x0000_s1032" style="position:absolute;left:1282;top:-3705;width:9689;height:2" coordorigin="1282,-3705" coordsize="9689,0" path="m1282,-3705r9688,e" filled="f" strokeweight=".94pt">
                <v:path arrowok="t"/>
              </v:shape>
            </v:group>
            <v:group id="_x0000_s1033" style="position:absolute;left:1282;top:-3352;width:9689;height:2" coordorigin="1282,-3352" coordsize="9689,2">
              <v:shape id="_x0000_s1034" style="position:absolute;left:1282;top:-3352;width:9689;height:2" coordorigin="1282,-3352" coordsize="9689,0" path="m1282,-3352r9688,e" filled="f" strokeweight=".94pt">
                <v:path arrowok="t"/>
              </v:shape>
            </v:group>
            <v:group id="_x0000_s1035" style="position:absolute;left:1282;top:-1077;width:9689;height:2" coordorigin="1282,-1077" coordsize="9689,2">
              <v:shape id="_x0000_s1036" style="position:absolute;left:1282;top:-1077;width:9689;height:2" coordorigin="1282,-1077" coordsize="9689,0" path="m1282,-1077r9688,e" filled="f" strokeweight=".94pt">
                <v:path arrowok="t"/>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om</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ab</w:t>
      </w:r>
      <w:r w:rsidR="005908CB">
        <w:rPr>
          <w:rFonts w:ascii="Times New Roman" w:eastAsia="Times New Roman" w:hAnsi="Times New Roman" w:cs="Times New Roman"/>
          <w:i/>
          <w:spacing w:val="-1"/>
          <w:sz w:val="17"/>
          <w:szCs w:val="17"/>
        </w:rPr>
        <w:t>l</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ou</w:t>
      </w:r>
      <w:r w:rsidR="005908CB">
        <w:rPr>
          <w:rFonts w:ascii="Times New Roman" w:eastAsia="Times New Roman" w:hAnsi="Times New Roman" w:cs="Times New Roman"/>
          <w:i/>
          <w:spacing w:val="-1"/>
          <w:sz w:val="17"/>
          <w:szCs w:val="17"/>
        </w:rPr>
        <w:t>tc</w:t>
      </w:r>
      <w:r w:rsidR="005908CB">
        <w:rPr>
          <w:rFonts w:ascii="Times New Roman" w:eastAsia="Times New Roman" w:hAnsi="Times New Roman" w:cs="Times New Roman"/>
          <w:i/>
          <w:spacing w:val="1"/>
          <w:sz w:val="17"/>
          <w:szCs w:val="17"/>
        </w:rPr>
        <w:t>om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19"/>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8"/>
          <w:sz w:val="17"/>
          <w:szCs w:val="17"/>
        </w:rPr>
        <w:t xml:space="preserve"> demonstrate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u</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m</w:t>
      </w:r>
      <w:r w:rsidR="005908CB">
        <w:rPr>
          <w:rFonts w:ascii="Times New Roman" w:eastAsia="Times New Roman" w:hAnsi="Times New Roman" w:cs="Times New Roman"/>
          <w:i/>
          <w:spacing w:val="-1"/>
          <w:sz w:val="17"/>
          <w:szCs w:val="17"/>
        </w:rPr>
        <w:t>et</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pacing w:val="1"/>
          <w:sz w:val="17"/>
          <w:szCs w:val="17"/>
        </w:rPr>
        <w:t>ou</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w w:val="103"/>
          <w:sz w:val="17"/>
          <w:szCs w:val="17"/>
        </w:rPr>
        <w:t>goa</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3"/>
          <w:w w:val="103"/>
          <w:sz w:val="17"/>
          <w:szCs w:val="17"/>
        </w:rPr>
        <w:t>(</w:t>
      </w:r>
      <w:r w:rsidR="005908CB">
        <w:rPr>
          <w:rFonts w:ascii="Times New Roman" w:eastAsia="Times New Roman" w:hAnsi="Times New Roman" w:cs="Times New Roman"/>
          <w:i/>
          <w:spacing w:val="-1"/>
          <w:w w:val="103"/>
          <w:sz w:val="17"/>
          <w:szCs w:val="17"/>
        </w:rPr>
        <w:t>s</w:t>
      </w:r>
      <w:r w:rsidR="005908CB">
        <w:rPr>
          <w:rFonts w:ascii="Times New Roman" w:eastAsia="Times New Roman" w:hAnsi="Times New Roman" w:cs="Times New Roman"/>
          <w:i/>
          <w:spacing w:val="-3"/>
          <w:w w:val="103"/>
          <w:sz w:val="17"/>
          <w:szCs w:val="17"/>
        </w:rPr>
        <w:t>)</w:t>
      </w:r>
      <w:r w:rsidR="005908CB">
        <w:rPr>
          <w:rFonts w:ascii="Times New Roman" w:eastAsia="Times New Roman" w:hAnsi="Times New Roman" w:cs="Times New Roman"/>
          <w:i/>
          <w:w w:val="103"/>
          <w:sz w:val="17"/>
          <w:szCs w:val="17"/>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A5C59" w:rsidP="005908CB">
      <w:pPr>
        <w:spacing w:after="0" w:line="200" w:lineRule="exact"/>
        <w:rPr>
          <w:sz w:val="20"/>
          <w:szCs w:val="20"/>
        </w:rPr>
      </w:pPr>
      <w:r w:rsidRPr="005A5C59">
        <w:pict>
          <v:group id="_x0000_s1048" style="position:absolute;margin-left:62.75pt;margin-top:383.1pt;width:485.8pt;height:129.45pt;z-index:-251620352;mso-position-horizontal-relative:page;mso-position-vertical-relative:page" coordorigin="1264,8542" coordsize="9716,2589">
            <v:group id="_x0000_s1049" style="position:absolute;left:1273;top:8551;width:2;height:2570" coordorigin="1273,8551" coordsize="2,2570">
              <v:shape id="_x0000_s1050" style="position:absolute;left:1273;top:8551;width:2;height:2570" coordorigin="1273,8551" coordsize="0,2570" path="m1273,8551r,2570e" filled="f" strokeweight=".94pt">
                <v:path arrowok="t"/>
              </v:shape>
            </v:group>
            <v:group id="_x0000_s1051" style="position:absolute;left:10962;top:8568;width:2;height:2554" coordorigin="10962,8568" coordsize="2,2554">
              <v:shape id="_x0000_s1052" style="position:absolute;left:10962;top:8568;width:2;height:2554" coordorigin="10962,8568" coordsize="0,2554" path="m10962,8568r,2553e" filled="f" strokeweight=".94pt">
                <v:path arrowok="t"/>
              </v:shape>
            </v:group>
            <v:group id="_x0000_s1053" style="position:absolute;left:1282;top:8559;width:9689;height:2" coordorigin="1282,8559" coordsize="9689,2">
              <v:shape id="_x0000_s1054" style="position:absolute;left:1282;top:8559;width:9689;height:2" coordorigin="1282,8559" coordsize="9689,0" path="m1282,8559r9688,e" filled="f" strokeweight=".94pt">
                <v:path arrowok="t"/>
              </v:shape>
            </v:group>
            <v:group id="_x0000_s1055" style="position:absolute;left:1282;top:8900;width:9689;height:2" coordorigin="1282,8900" coordsize="9689,2">
              <v:shape id="_x0000_s1056" style="position:absolute;left:1282;top:8900;width:9689;height:2" coordorigin="1282,8900" coordsize="9689,0" path="m1282,8900r9688,e" filled="f" strokeweight=".94pt">
                <v:path arrowok="t"/>
              </v:shape>
            </v:group>
            <v:group id="_x0000_s1057" style="position:absolute;left:1282;top:11113;width:9689;height:2" coordorigin="1282,11113" coordsize="9689,2">
              <v:shape id="_x0000_s1058" style="position:absolute;left:1282;top:11113;width:9689;height:2" coordorigin="1282,11113" coordsize="9689,0" path="m1282,11113r9688,e" filled="f" strokeweight=".94pt">
                <v:path arrowok="t"/>
              </v:shape>
            </v:group>
            <w10:wrap anchorx="page" anchory="page"/>
          </v:group>
        </w:pic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6" w:after="0" w:line="260" w:lineRule="exact"/>
        <w:rPr>
          <w:sz w:val="26"/>
          <w:szCs w:val="26"/>
        </w:rPr>
      </w:pPr>
    </w:p>
    <w:p w:rsidR="005908CB" w:rsidRPr="007D73B5" w:rsidRDefault="005908CB" w:rsidP="005908CB">
      <w:r>
        <w:t xml:space="preserve">   </w:t>
      </w:r>
      <w:r w:rsidRPr="007D73B5">
        <w:t>What are the steps that you will take or need to be taken to implement this proposal? (Implementation</w:t>
      </w:r>
      <w:r>
        <w:br/>
        <w:t xml:space="preserve">  </w:t>
      </w:r>
      <w:r w:rsidRPr="007D73B5">
        <w:t xml:space="preserve"> Plan)</w:t>
      </w:r>
    </w:p>
    <w:p w:rsidR="005908CB" w:rsidRDefault="005908CB" w:rsidP="005908CB">
      <w:pPr>
        <w:spacing w:after="0"/>
      </w:pPr>
    </w:p>
    <w:p w:rsidR="005908CB" w:rsidRPr="00D424DF" w:rsidRDefault="005908CB" w:rsidP="005908CB"/>
    <w:p w:rsidR="005908CB" w:rsidRPr="00D424DF" w:rsidRDefault="005A5C59" w:rsidP="005908CB">
      <w:r>
        <w:pict>
          <v:group id="_x0000_s1191" style="position:absolute;margin-left:62.3pt;margin-top:531.5pt;width:485.8pt;height:217.9pt;z-index:-251601920;mso-position-horizontal-relative:page;mso-position-vertical-relative:page" coordorigin="1264,8542" coordsize="9716,2589">
            <v:group id="_x0000_s1192" style="position:absolute;left:1273;top:8551;width:2;height:2570" coordorigin="1273,8551" coordsize="2,2570">
              <v:shape id="_x0000_s1193" style="position:absolute;left:1273;top:8551;width:2;height:2570" coordorigin="1273,8551" coordsize="0,2570" path="m1273,8551r,2570e" filled="f" strokeweight=".94pt">
                <v:path arrowok="t"/>
              </v:shape>
            </v:group>
            <v:group id="_x0000_s1194" style="position:absolute;left:10962;top:8568;width:2;height:2554" coordorigin="10962,8568" coordsize="2,2554">
              <v:shape id="_x0000_s1195" style="position:absolute;left:10962;top:8568;width:2;height:2554" coordorigin="10962,8568" coordsize="0,2554" path="m10962,8568r,2553e" filled="f" strokeweight=".94pt">
                <v:path arrowok="t"/>
              </v:shape>
            </v:group>
            <v:group id="_x0000_s1196" style="position:absolute;left:1282;top:8559;width:9689;height:2" coordorigin="1282,8559" coordsize="9689,2">
              <v:shape id="_x0000_s1197" style="position:absolute;left:1282;top:8559;width:9689;height:2" coordorigin="1282,8559" coordsize="9689,0" path="m1282,8559r9688,e" filled="f" strokeweight=".94pt">
                <v:path arrowok="t"/>
              </v:shape>
            </v:group>
            <v:group id="_x0000_s1198" style="position:absolute;left:1282;top:8900;width:9689;height:2" coordorigin="1282,8900" coordsize="9689,2">
              <v:shape id="_x0000_s1199" style="position:absolute;left:1282;top:8900;width:9689;height:2" coordorigin="1282,8900" coordsize="9689,0" path="m1282,8900r9688,e" filled="f" strokeweight=".94pt">
                <v:path arrowok="t"/>
              </v:shape>
            </v:group>
            <v:group id="_x0000_s1200" style="position:absolute;left:1282;top:11113;width:9689;height:2" coordorigin="1282,11113" coordsize="9689,2">
              <v:shape id="_x0000_s1201" style="position:absolute;left:1282;top:11113;width:9689;height:2" coordorigin="1282,11113" coordsize="9689,0" path="m1282,11113r9688,e" filled="f" strokeweight=".94pt">
                <v:path arrowok="t"/>
              </v:shape>
            </v:group>
            <w10:wrap anchorx="page" anchory="page"/>
          </v:group>
        </w:pict>
      </w:r>
    </w:p>
    <w:p w:rsidR="005908CB" w:rsidRPr="00D424DF" w:rsidRDefault="005908CB" w:rsidP="005908CB"/>
    <w:p w:rsidR="005908CB" w:rsidRPr="00D424DF" w:rsidRDefault="005908CB" w:rsidP="005908CB"/>
    <w:p w:rsidR="005908CB" w:rsidRPr="00D424DF" w:rsidRDefault="005908CB" w:rsidP="005908CB">
      <w:r>
        <w:t xml:space="preserve">    </w:t>
      </w:r>
      <w:r w:rsidRPr="007D73B5">
        <w:t>List other areas of compelling evidence that would</w:t>
      </w:r>
      <w:r>
        <w:t xml:space="preserve"> support your proposal </w:t>
      </w:r>
    </w:p>
    <w:p w:rsidR="005908CB" w:rsidRDefault="005908CB" w:rsidP="005908CB">
      <w:r>
        <w:t xml:space="preserve">   Compliance</w:t>
      </w:r>
    </w:p>
    <w:p w:rsidR="005908CB" w:rsidRDefault="005908CB" w:rsidP="005908CB"/>
    <w:p w:rsidR="005908CB" w:rsidRDefault="005908CB" w:rsidP="005908CB">
      <w:r>
        <w:t xml:space="preserve">   Health &amp; Safety</w:t>
      </w:r>
    </w:p>
    <w:p w:rsidR="005908CB" w:rsidRDefault="005908CB" w:rsidP="005908CB"/>
    <w:p w:rsidR="005908CB" w:rsidRDefault="005908CB" w:rsidP="005908CB">
      <w:r>
        <w:t xml:space="preserve">   Other</w:t>
      </w:r>
    </w:p>
    <w:p w:rsidR="005908CB" w:rsidRDefault="005908CB" w:rsidP="005908CB"/>
    <w:p w:rsidR="005908CB" w:rsidRDefault="005A5C59" w:rsidP="005908CB">
      <w:pPr>
        <w:spacing w:before="81" w:after="0" w:line="240" w:lineRule="auto"/>
        <w:ind w:left="108" w:right="-20"/>
        <w:rPr>
          <w:rFonts w:ascii="Arial" w:eastAsia="Arial" w:hAnsi="Arial" w:cs="Arial"/>
          <w:spacing w:val="1"/>
          <w:sz w:val="17"/>
          <w:szCs w:val="17"/>
        </w:rPr>
      </w:pPr>
      <w:r w:rsidRPr="005A5C59">
        <w:lastRenderedPageBreak/>
        <w:pict>
          <v:group id="_x0000_s1059" style="position:absolute;left:0;text-align:left;margin-left:61.95pt;margin-top:6.2pt;width:487.05pt;height:425.5pt;z-index:-251619328;mso-position-horizontal-relative:page" coordorigin="1254,-7857" coordsize="9741,7354">
            <v:group id="_x0000_s1060" style="position:absolute;left:1272;top:-7839;width:2;height:425" coordorigin="1272,-7839" coordsize="2,425">
              <v:shape id="_x0000_s1061" style="position:absolute;left:1272;top:-7839;width:2;height:425" coordorigin="1272,-7839" coordsize="0,425" path="m1272,-7839r,425e" filled="f" strokeweight="1.78pt">
                <v:path arrowok="t"/>
              </v:shape>
            </v:group>
            <v:group id="_x0000_s1062" style="position:absolute;left:1273;top:-7414;width:2;height:6902" coordorigin="1273,-7414" coordsize="2,6902">
              <v:shape id="_x0000_s1063" style="position:absolute;left:1273;top:-7414;width:2;height:6902" coordorigin="1273,-7414" coordsize="0,6902" path="m1273,-7414r,6902e" filled="f" strokeweight=".94pt">
                <v:path arrowok="t"/>
              </v:shape>
            </v:group>
            <v:group id="_x0000_s1064" style="position:absolute;left:10961;top:-7806;width:2;height:391" coordorigin="10961,-7806" coordsize="2,391">
              <v:shape id="_x0000_s1065" style="position:absolute;left:10961;top:-7806;width:2;height:391" coordorigin="10961,-7806" coordsize="0,391" path="m10961,-7806r,392e" filled="f" strokeweight="1.78pt">
                <v:path arrowok="t"/>
              </v:shape>
            </v:group>
            <v:group id="_x0000_s1066" style="position:absolute;left:10962;top:-7414;width:2;height:6902" coordorigin="10962,-7414" coordsize="2,6902">
              <v:shape id="_x0000_s1067" style="position:absolute;left:10962;top:-7414;width:2;height:6902" coordorigin="10962,-7414" coordsize="0,6902" path="m10962,-7414r,6902e" filled="f" strokeweight=".94pt">
                <v:path arrowok="t"/>
              </v:shape>
            </v:group>
            <v:group id="_x0000_s1068" style="position:absolute;left:1289;top:-7822;width:9689;height:2" coordorigin="1289,-7822" coordsize="9689,2">
              <v:shape id="_x0000_s1069" style="position:absolute;left:1289;top:-7822;width:9689;height:2" coordorigin="1289,-7822" coordsize="9689,0" path="m1289,-7822r9689,e" filled="f" strokeweight="1.78pt">
                <v:path arrowok="t"/>
              </v:shape>
            </v:group>
            <v:group id="_x0000_s1070" style="position:absolute;left:1289;top:-7431;width:9689;height:2" coordorigin="1289,-7431" coordsize="9689,2">
              <v:shape id="_x0000_s1071" style="position:absolute;left:1289;top:-7431;width:9689;height:2" coordorigin="1289,-7431" coordsize="9689,0" path="m1289,-7431r9689,e" filled="f" strokeweight="1.78pt">
                <v:path arrowok="t"/>
              </v:shape>
            </v:group>
            <v:group id="_x0000_s1072" style="position:absolute;left:1282;top:-520;width:9689;height:2" coordorigin="1282,-520" coordsize="9689,2">
              <v:shape id="_x0000_s1073" style="position:absolute;left:1282;top:-520;width:9689;height:2" coordorigin="1282,-520" coordsize="9689,0" path="m1282,-520r9688,e" filled="f" strokeweight=".94pt">
                <v:path arrowok="t"/>
              </v:shape>
            </v:group>
            <w10:wrap anchorx="page"/>
          </v:group>
        </w:pict>
      </w:r>
    </w:p>
    <w:p w:rsidR="005908CB" w:rsidRPr="0015386B" w:rsidRDefault="005908CB" w:rsidP="005908CB">
      <w:pPr>
        <w:spacing w:before="81" w:after="0" w:line="240" w:lineRule="auto"/>
        <w:ind w:left="108" w:right="-20"/>
        <w:rPr>
          <w:rFonts w:ascii="Arial" w:eastAsia="Arial" w:hAnsi="Arial" w:cs="Arial"/>
          <w:sz w:val="17"/>
          <w:szCs w:val="17"/>
        </w:rPr>
      </w:pPr>
      <w:r w:rsidRPr="0015386B">
        <w:rPr>
          <w:rFonts w:ascii="Arial" w:eastAsia="Arial" w:hAnsi="Arial" w:cs="Arial"/>
          <w:spacing w:val="1"/>
          <w:sz w:val="17"/>
          <w:szCs w:val="17"/>
        </w:rPr>
        <w:t>Desc</w:t>
      </w:r>
      <w:r w:rsidRPr="0015386B">
        <w:rPr>
          <w:rFonts w:ascii="Arial" w:eastAsia="Arial" w:hAnsi="Arial" w:cs="Arial"/>
          <w:spacing w:val="-1"/>
          <w:sz w:val="17"/>
          <w:szCs w:val="17"/>
        </w:rPr>
        <w:t>ri</w:t>
      </w:r>
      <w:r w:rsidRPr="0015386B">
        <w:rPr>
          <w:rFonts w:ascii="Arial" w:eastAsia="Arial" w:hAnsi="Arial" w:cs="Arial"/>
          <w:spacing w:val="1"/>
          <w:sz w:val="17"/>
          <w:szCs w:val="17"/>
        </w:rPr>
        <w:t>be</w:t>
      </w:r>
      <w:r w:rsidRPr="0015386B">
        <w:rPr>
          <w:rFonts w:ascii="Arial" w:eastAsia="Arial" w:hAnsi="Arial" w:cs="Arial"/>
          <w:spacing w:val="20"/>
          <w:sz w:val="17"/>
          <w:szCs w:val="17"/>
        </w:rPr>
        <w:t xml:space="preserve"> </w:t>
      </w:r>
      <w:r w:rsidRPr="0015386B">
        <w:rPr>
          <w:rFonts w:ascii="Arial" w:eastAsia="Arial" w:hAnsi="Arial" w:cs="Arial"/>
          <w:spacing w:val="1"/>
          <w:sz w:val="17"/>
          <w:szCs w:val="17"/>
        </w:rPr>
        <w:t>how</w:t>
      </w:r>
      <w:r w:rsidRPr="0015386B">
        <w:rPr>
          <w:rFonts w:ascii="Arial" w:eastAsia="Arial" w:hAnsi="Arial" w:cs="Arial"/>
          <w:spacing w:val="9"/>
          <w:sz w:val="17"/>
          <w:szCs w:val="17"/>
        </w:rPr>
        <w:t xml:space="preserve"> </w:t>
      </w:r>
      <w:r w:rsidRPr="0015386B">
        <w:rPr>
          <w:rFonts w:ascii="Arial" w:eastAsia="Arial" w:hAnsi="Arial" w:cs="Arial"/>
          <w:spacing w:val="-4"/>
          <w:sz w:val="17"/>
          <w:szCs w:val="17"/>
        </w:rPr>
        <w:t>y</w:t>
      </w:r>
      <w:r w:rsidRPr="0015386B">
        <w:rPr>
          <w:rFonts w:ascii="Arial" w:eastAsia="Arial" w:hAnsi="Arial" w:cs="Arial"/>
          <w:spacing w:val="1"/>
          <w:sz w:val="17"/>
          <w:szCs w:val="17"/>
        </w:rPr>
        <w:t>our</w:t>
      </w:r>
      <w:r w:rsidRPr="0015386B">
        <w:rPr>
          <w:rFonts w:ascii="Arial" w:eastAsia="Arial" w:hAnsi="Arial" w:cs="Arial"/>
          <w:spacing w:val="9"/>
          <w:sz w:val="17"/>
          <w:szCs w:val="17"/>
        </w:rPr>
        <w:t xml:space="preserve"> </w:t>
      </w:r>
      <w:r w:rsidRPr="0015386B">
        <w:rPr>
          <w:rFonts w:ascii="Arial" w:eastAsia="Arial" w:hAnsi="Arial" w:cs="Arial"/>
          <w:spacing w:val="-1"/>
          <w:sz w:val="17"/>
          <w:szCs w:val="17"/>
        </w:rPr>
        <w:t>r</w:t>
      </w:r>
      <w:r w:rsidRPr="0015386B">
        <w:rPr>
          <w:rFonts w:ascii="Arial" w:eastAsia="Arial" w:hAnsi="Arial" w:cs="Arial"/>
          <w:spacing w:val="1"/>
          <w:sz w:val="17"/>
          <w:szCs w:val="17"/>
        </w:rPr>
        <w:t>eques</w:t>
      </w:r>
      <w:r w:rsidRPr="0015386B">
        <w:rPr>
          <w:rFonts w:ascii="Arial" w:eastAsia="Arial" w:hAnsi="Arial" w:cs="Arial"/>
          <w:sz w:val="17"/>
          <w:szCs w:val="17"/>
        </w:rPr>
        <w:t>t</w:t>
      </w:r>
      <w:r w:rsidRPr="0015386B">
        <w:rPr>
          <w:rFonts w:ascii="Arial" w:eastAsia="Arial" w:hAnsi="Arial" w:cs="Arial"/>
          <w:spacing w:val="16"/>
          <w:sz w:val="17"/>
          <w:szCs w:val="17"/>
        </w:rPr>
        <w:t xml:space="preserve"> </w:t>
      </w:r>
      <w:r w:rsidRPr="0015386B">
        <w:rPr>
          <w:rFonts w:ascii="Arial" w:eastAsia="Arial" w:hAnsi="Arial" w:cs="Arial"/>
          <w:spacing w:val="-1"/>
          <w:sz w:val="17"/>
          <w:szCs w:val="17"/>
        </w:rPr>
        <w:t>i</w:t>
      </w:r>
      <w:r w:rsidRPr="0015386B">
        <w:rPr>
          <w:rFonts w:ascii="Arial" w:eastAsia="Arial" w:hAnsi="Arial" w:cs="Arial"/>
          <w:sz w:val="17"/>
          <w:szCs w:val="17"/>
        </w:rPr>
        <w:t>s</w:t>
      </w:r>
      <w:r w:rsidRPr="0015386B">
        <w:rPr>
          <w:rFonts w:ascii="Arial" w:eastAsia="Arial" w:hAnsi="Arial" w:cs="Arial"/>
          <w:spacing w:val="6"/>
          <w:sz w:val="17"/>
          <w:szCs w:val="17"/>
        </w:rPr>
        <w:t xml:space="preserve"> </w:t>
      </w:r>
      <w:r w:rsidRPr="0015386B">
        <w:rPr>
          <w:rFonts w:ascii="Arial" w:eastAsia="Arial" w:hAnsi="Arial" w:cs="Arial"/>
          <w:spacing w:val="1"/>
          <w:sz w:val="17"/>
          <w:szCs w:val="17"/>
        </w:rPr>
        <w:t>a</w:t>
      </w:r>
      <w:r w:rsidRPr="0015386B">
        <w:rPr>
          <w:rFonts w:ascii="Arial" w:eastAsia="Arial" w:hAnsi="Arial" w:cs="Arial"/>
          <w:spacing w:val="-1"/>
          <w:sz w:val="17"/>
          <w:szCs w:val="17"/>
        </w:rPr>
        <w:t>li</w:t>
      </w:r>
      <w:r w:rsidRPr="0015386B">
        <w:rPr>
          <w:rFonts w:ascii="Arial" w:eastAsia="Arial" w:hAnsi="Arial" w:cs="Arial"/>
          <w:spacing w:val="1"/>
          <w:sz w:val="17"/>
          <w:szCs w:val="17"/>
        </w:rPr>
        <w:t>gned</w:t>
      </w:r>
      <w:r w:rsidRPr="0015386B">
        <w:rPr>
          <w:rFonts w:ascii="Arial" w:eastAsia="Arial" w:hAnsi="Arial" w:cs="Arial"/>
          <w:spacing w:val="16"/>
          <w:sz w:val="17"/>
          <w:szCs w:val="17"/>
        </w:rPr>
        <w:t xml:space="preserve"> </w:t>
      </w:r>
      <w:r w:rsidRPr="0015386B">
        <w:rPr>
          <w:rFonts w:ascii="Arial" w:eastAsia="Arial" w:hAnsi="Arial" w:cs="Arial"/>
          <w:spacing w:val="1"/>
          <w:sz w:val="17"/>
          <w:szCs w:val="17"/>
        </w:rPr>
        <w:t>w</w:t>
      </w:r>
      <w:r w:rsidRPr="0015386B">
        <w:rPr>
          <w:rFonts w:ascii="Arial" w:eastAsia="Arial" w:hAnsi="Arial" w:cs="Arial"/>
          <w:spacing w:val="-1"/>
          <w:sz w:val="17"/>
          <w:szCs w:val="17"/>
        </w:rPr>
        <w:t>it</w:t>
      </w:r>
      <w:r w:rsidRPr="0015386B">
        <w:rPr>
          <w:rFonts w:ascii="Arial" w:eastAsia="Arial" w:hAnsi="Arial" w:cs="Arial"/>
          <w:sz w:val="17"/>
          <w:szCs w:val="17"/>
        </w:rPr>
        <w:t>h</w:t>
      </w:r>
      <w:r w:rsidRPr="0015386B">
        <w:rPr>
          <w:rFonts w:ascii="Arial" w:eastAsia="Arial" w:hAnsi="Arial" w:cs="Arial"/>
          <w:spacing w:val="10"/>
          <w:sz w:val="17"/>
          <w:szCs w:val="17"/>
        </w:rPr>
        <w:t xml:space="preserve"> </w:t>
      </w:r>
      <w:r w:rsidRPr="0015386B">
        <w:rPr>
          <w:rFonts w:ascii="Arial" w:eastAsia="Arial" w:hAnsi="Arial" w:cs="Arial"/>
          <w:spacing w:val="-1"/>
          <w:sz w:val="17"/>
          <w:szCs w:val="17"/>
        </w:rPr>
        <w:t>t</w:t>
      </w:r>
      <w:r w:rsidRPr="0015386B">
        <w:rPr>
          <w:rFonts w:ascii="Arial" w:eastAsia="Arial" w:hAnsi="Arial" w:cs="Arial"/>
          <w:spacing w:val="1"/>
          <w:sz w:val="17"/>
          <w:szCs w:val="17"/>
        </w:rPr>
        <w:t>he</w:t>
      </w:r>
      <w:r w:rsidRPr="0015386B">
        <w:rPr>
          <w:rFonts w:ascii="Arial" w:eastAsia="Arial" w:hAnsi="Arial" w:cs="Arial"/>
          <w:spacing w:val="7"/>
          <w:sz w:val="17"/>
          <w:szCs w:val="17"/>
        </w:rPr>
        <w:t xml:space="preserve"> </w:t>
      </w:r>
      <w:r w:rsidRPr="0015386B">
        <w:rPr>
          <w:rFonts w:ascii="Arial" w:eastAsia="Arial" w:hAnsi="Arial" w:cs="Arial"/>
          <w:spacing w:val="2"/>
          <w:sz w:val="17"/>
          <w:szCs w:val="17"/>
        </w:rPr>
        <w:t>f</w:t>
      </w:r>
      <w:r w:rsidRPr="0015386B">
        <w:rPr>
          <w:rFonts w:ascii="Arial" w:eastAsia="Arial" w:hAnsi="Arial" w:cs="Arial"/>
          <w:spacing w:val="1"/>
          <w:sz w:val="17"/>
          <w:szCs w:val="17"/>
        </w:rPr>
        <w:t>o</w:t>
      </w:r>
      <w:r w:rsidRPr="0015386B">
        <w:rPr>
          <w:rFonts w:ascii="Arial" w:eastAsia="Arial" w:hAnsi="Arial" w:cs="Arial"/>
          <w:spacing w:val="-1"/>
          <w:sz w:val="17"/>
          <w:szCs w:val="17"/>
        </w:rPr>
        <w:t>ll</w:t>
      </w:r>
      <w:r w:rsidRPr="0015386B">
        <w:rPr>
          <w:rFonts w:ascii="Arial" w:eastAsia="Arial" w:hAnsi="Arial" w:cs="Arial"/>
          <w:spacing w:val="1"/>
          <w:sz w:val="17"/>
          <w:szCs w:val="17"/>
        </w:rPr>
        <w:t>ow</w:t>
      </w:r>
      <w:r w:rsidRPr="0015386B">
        <w:rPr>
          <w:rFonts w:ascii="Arial" w:eastAsia="Arial" w:hAnsi="Arial" w:cs="Arial"/>
          <w:spacing w:val="-1"/>
          <w:sz w:val="17"/>
          <w:szCs w:val="17"/>
        </w:rPr>
        <w:t>i</w:t>
      </w:r>
      <w:r w:rsidRPr="0015386B">
        <w:rPr>
          <w:rFonts w:ascii="Arial" w:eastAsia="Arial" w:hAnsi="Arial" w:cs="Arial"/>
          <w:spacing w:val="1"/>
          <w:sz w:val="17"/>
          <w:szCs w:val="17"/>
        </w:rPr>
        <w:t>ng</w:t>
      </w:r>
      <w:r w:rsidRPr="0015386B">
        <w:rPr>
          <w:rFonts w:ascii="Arial" w:eastAsia="Arial" w:hAnsi="Arial" w:cs="Arial"/>
          <w:spacing w:val="19"/>
          <w:sz w:val="17"/>
          <w:szCs w:val="17"/>
        </w:rPr>
        <w:t xml:space="preserve"> </w:t>
      </w:r>
      <w:r w:rsidRPr="0015386B">
        <w:rPr>
          <w:rFonts w:ascii="Arial" w:eastAsia="Arial" w:hAnsi="Arial" w:cs="Arial"/>
          <w:spacing w:val="1"/>
          <w:sz w:val="17"/>
          <w:szCs w:val="17"/>
        </w:rPr>
        <w:t>Annual</w:t>
      </w:r>
      <w:r w:rsidRPr="0015386B">
        <w:rPr>
          <w:rFonts w:ascii="Arial" w:eastAsia="Arial" w:hAnsi="Arial" w:cs="Arial"/>
          <w:spacing w:val="15"/>
          <w:sz w:val="17"/>
          <w:szCs w:val="17"/>
        </w:rPr>
        <w:t xml:space="preserve"> </w:t>
      </w:r>
      <w:r w:rsidRPr="0015386B">
        <w:rPr>
          <w:rFonts w:ascii="Arial" w:eastAsia="Arial" w:hAnsi="Arial" w:cs="Arial"/>
          <w:spacing w:val="-1"/>
          <w:sz w:val="17"/>
          <w:szCs w:val="17"/>
        </w:rPr>
        <w:t>I</w:t>
      </w:r>
      <w:r w:rsidRPr="0015386B">
        <w:rPr>
          <w:rFonts w:ascii="Arial" w:eastAsia="Arial" w:hAnsi="Arial" w:cs="Arial"/>
          <w:spacing w:val="1"/>
          <w:sz w:val="17"/>
          <w:szCs w:val="17"/>
        </w:rPr>
        <w:t>ns</w:t>
      </w:r>
      <w:r w:rsidRPr="0015386B">
        <w:rPr>
          <w:rFonts w:ascii="Arial" w:eastAsia="Arial" w:hAnsi="Arial" w:cs="Arial"/>
          <w:spacing w:val="-1"/>
          <w:sz w:val="17"/>
          <w:szCs w:val="17"/>
        </w:rPr>
        <w:t>tit</w:t>
      </w:r>
      <w:r w:rsidRPr="0015386B">
        <w:rPr>
          <w:rFonts w:ascii="Arial" w:eastAsia="Arial" w:hAnsi="Arial" w:cs="Arial"/>
          <w:spacing w:val="1"/>
          <w:sz w:val="17"/>
          <w:szCs w:val="17"/>
        </w:rPr>
        <w:t>u</w:t>
      </w:r>
      <w:r w:rsidRPr="0015386B">
        <w:rPr>
          <w:rFonts w:ascii="Arial" w:eastAsia="Arial" w:hAnsi="Arial" w:cs="Arial"/>
          <w:spacing w:val="-1"/>
          <w:sz w:val="17"/>
          <w:szCs w:val="17"/>
        </w:rPr>
        <w:t>ti</w:t>
      </w:r>
      <w:r w:rsidRPr="0015386B">
        <w:rPr>
          <w:rFonts w:ascii="Arial" w:eastAsia="Arial" w:hAnsi="Arial" w:cs="Arial"/>
          <w:spacing w:val="1"/>
          <w:sz w:val="17"/>
          <w:szCs w:val="17"/>
        </w:rPr>
        <w:t>onal</w:t>
      </w:r>
      <w:r w:rsidRPr="0015386B">
        <w:rPr>
          <w:rFonts w:ascii="Arial" w:eastAsia="Arial" w:hAnsi="Arial" w:cs="Arial"/>
          <w:spacing w:val="23"/>
          <w:sz w:val="17"/>
          <w:szCs w:val="17"/>
        </w:rPr>
        <w:t xml:space="preserve"> </w:t>
      </w:r>
      <w:r w:rsidRPr="0015386B">
        <w:rPr>
          <w:rFonts w:ascii="Arial" w:eastAsia="Arial" w:hAnsi="Arial" w:cs="Arial"/>
          <w:spacing w:val="1"/>
          <w:w w:val="103"/>
          <w:sz w:val="17"/>
          <w:szCs w:val="17"/>
        </w:rPr>
        <w:t>Goa</w:t>
      </w:r>
      <w:r w:rsidRPr="0015386B">
        <w:rPr>
          <w:rFonts w:ascii="Arial" w:eastAsia="Arial" w:hAnsi="Arial" w:cs="Arial"/>
          <w:spacing w:val="-1"/>
          <w:w w:val="103"/>
          <w:sz w:val="17"/>
          <w:szCs w:val="17"/>
        </w:rPr>
        <w:t>l</w:t>
      </w:r>
      <w:r w:rsidRPr="0015386B">
        <w:rPr>
          <w:rFonts w:ascii="Arial" w:eastAsia="Arial" w:hAnsi="Arial" w:cs="Arial"/>
          <w:spacing w:val="1"/>
          <w:w w:val="103"/>
          <w:sz w:val="17"/>
          <w:szCs w:val="17"/>
        </w:rPr>
        <w:t>s</w:t>
      </w:r>
      <w:r w:rsidRPr="0015386B">
        <w:rPr>
          <w:rFonts w:ascii="Arial" w:eastAsia="Arial" w:hAnsi="Arial" w:cs="Arial"/>
          <w:w w:val="102"/>
          <w:sz w:val="17"/>
          <w:szCs w:val="17"/>
        </w:rPr>
        <w:t>.</w:t>
      </w:r>
    </w:p>
    <w:p w:rsidR="005908CB" w:rsidRDefault="005908CB" w:rsidP="005908CB">
      <w:pPr>
        <w:spacing w:before="43"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before="43" w:after="0" w:line="193" w:lineRule="exact"/>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S</w:t>
      </w:r>
      <w:r>
        <w:rPr>
          <w:rFonts w:ascii="Times New Roman" w:eastAsia="Times New Roman" w:hAnsi="Times New Roman" w:cs="Times New Roman"/>
          <w:b/>
          <w:bCs/>
          <w:spacing w:val="-1"/>
          <w:sz w:val="17"/>
          <w:szCs w:val="17"/>
          <w:u w:val="single" w:color="000000"/>
        </w:rPr>
        <w:t>t</w:t>
      </w:r>
      <w:r>
        <w:rPr>
          <w:rFonts w:ascii="Times New Roman" w:eastAsia="Times New Roman" w:hAnsi="Times New Roman" w:cs="Times New Roman"/>
          <w:b/>
          <w:bCs/>
          <w:spacing w:val="1"/>
          <w:sz w:val="17"/>
          <w:szCs w:val="17"/>
          <w:u w:val="single" w:color="000000"/>
        </w:rPr>
        <w:t>ud</w:t>
      </w:r>
      <w:r>
        <w:rPr>
          <w:rFonts w:ascii="Times New Roman" w:eastAsia="Times New Roman" w:hAnsi="Times New Roman" w:cs="Times New Roman"/>
          <w:b/>
          <w:bCs/>
          <w:spacing w:val="-1"/>
          <w:sz w:val="17"/>
          <w:szCs w:val="17"/>
          <w:u w:val="single" w:color="000000"/>
        </w:rPr>
        <w:t>e</w:t>
      </w:r>
      <w:r>
        <w:rPr>
          <w:rFonts w:ascii="Times New Roman" w:eastAsia="Times New Roman" w:hAnsi="Times New Roman" w:cs="Times New Roman"/>
          <w:b/>
          <w:bCs/>
          <w:spacing w:val="1"/>
          <w:sz w:val="17"/>
          <w:szCs w:val="17"/>
          <w:u w:val="single" w:color="000000"/>
        </w:rPr>
        <w:t>nt</w:t>
      </w:r>
      <w:r>
        <w:rPr>
          <w:rFonts w:ascii="Times New Roman" w:eastAsia="Times New Roman" w:hAnsi="Times New Roman" w:cs="Times New Roman"/>
          <w:b/>
          <w:bCs/>
          <w:spacing w:val="16"/>
          <w:sz w:val="17"/>
          <w:szCs w:val="17"/>
          <w:u w:val="single" w:color="000000"/>
        </w:rPr>
        <w:t xml:space="preserve"> </w:t>
      </w:r>
      <w:r>
        <w:rPr>
          <w:rFonts w:ascii="Times New Roman" w:eastAsia="Times New Roman" w:hAnsi="Times New Roman" w:cs="Times New Roman"/>
          <w:b/>
          <w:bCs/>
          <w:spacing w:val="1"/>
          <w:sz w:val="17"/>
          <w:szCs w:val="17"/>
          <w:u w:val="single" w:color="000000"/>
        </w:rPr>
        <w:t>Su</w:t>
      </w:r>
      <w:r>
        <w:rPr>
          <w:rFonts w:ascii="Times New Roman" w:eastAsia="Times New Roman" w:hAnsi="Times New Roman" w:cs="Times New Roman"/>
          <w:b/>
          <w:bCs/>
          <w:spacing w:val="-1"/>
          <w:sz w:val="17"/>
          <w:szCs w:val="17"/>
          <w:u w:val="single" w:color="000000"/>
        </w:rPr>
        <w:t>cces</w:t>
      </w:r>
      <w:r>
        <w:rPr>
          <w:rFonts w:ascii="Times New Roman" w:eastAsia="Times New Roman" w:hAnsi="Times New Roman" w:cs="Times New Roman"/>
          <w:b/>
          <w:bCs/>
          <w:sz w:val="17"/>
          <w:szCs w:val="17"/>
          <w:u w:val="single" w:color="000000"/>
        </w:rPr>
        <w:t>s</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15" w:after="0" w:line="260" w:lineRule="exact"/>
        <w:rPr>
          <w:sz w:val="26"/>
          <w:szCs w:val="26"/>
        </w:rPr>
      </w:pPr>
    </w:p>
    <w:p w:rsidR="005908CB" w:rsidRDefault="005908CB" w:rsidP="005908CB">
      <w:pPr>
        <w:spacing w:before="42" w:after="0" w:line="240" w:lineRule="auto"/>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Access, Persistence &amp; Completion</w:t>
      </w:r>
      <w:r>
        <w:rPr>
          <w:rFonts w:ascii="Times New Roman" w:eastAsia="Times New Roman" w:hAnsi="Times New Roman" w:cs="Times New Roman"/>
          <w:b/>
          <w:bCs/>
          <w:w w:val="103"/>
          <w:sz w:val="17"/>
          <w:szCs w:val="17"/>
          <w:u w:val="single" w:color="000000"/>
        </w:rPr>
        <w:t>:</w:t>
      </w:r>
    </w:p>
    <w:p w:rsidR="005908CB" w:rsidRDefault="005908CB" w:rsidP="005908CB">
      <w:pPr>
        <w:spacing w:before="3"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193" w:lineRule="exact"/>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Innovation &amp; Improvement</w:t>
      </w:r>
      <w:r>
        <w:rPr>
          <w:rFonts w:ascii="Times New Roman" w:eastAsia="Times New Roman" w:hAnsi="Times New Roman" w:cs="Times New Roman"/>
          <w:b/>
          <w:bCs/>
          <w:sz w:val="17"/>
          <w:szCs w:val="17"/>
          <w:u w:val="single" w:color="000000"/>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14" w:after="0" w:line="280" w:lineRule="exact"/>
        <w:rPr>
          <w:sz w:val="28"/>
          <w:szCs w:val="28"/>
        </w:rPr>
      </w:pPr>
    </w:p>
    <w:p w:rsidR="005908CB" w:rsidRDefault="005908CB" w:rsidP="005908CB">
      <w:pPr>
        <w:spacing w:before="42" w:after="0" w:line="240" w:lineRule="auto"/>
        <w:ind w:left="10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Partnerships</w:t>
      </w:r>
    </w:p>
    <w:p w:rsidR="005908CB" w:rsidRDefault="005908CB" w:rsidP="005908CB">
      <w:pPr>
        <w:spacing w:before="3"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r>
        <w:rPr>
          <w:rFonts w:ascii="Times New Roman" w:eastAsia="Times New Roman" w:hAnsi="Times New Roman" w:cs="Times New Roman"/>
          <w:b/>
          <w:bCs/>
          <w:spacing w:val="1"/>
          <w:sz w:val="17"/>
          <w:szCs w:val="17"/>
          <w:u w:val="single" w:color="000000"/>
        </w:rPr>
        <w:t>Culture of Planning, Inquiry &amp; Evidence</w:t>
      </w: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r>
        <w:rPr>
          <w:rFonts w:ascii="Times New Roman" w:eastAsia="Times New Roman" w:hAnsi="Times New Roman" w:cs="Times New Roman"/>
          <w:b/>
          <w:bCs/>
          <w:spacing w:val="1"/>
          <w:sz w:val="17"/>
          <w:szCs w:val="17"/>
          <w:u w:val="single" w:color="000000"/>
        </w:rPr>
        <w:t>Growth &amp; Efficiency</w:t>
      </w: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193" w:lineRule="exact"/>
        <w:ind w:left="106" w:right="-20"/>
        <w:rPr>
          <w:rFonts w:ascii="Times New Roman" w:eastAsia="Times New Roman" w:hAnsi="Times New Roman" w:cs="Times New Roman"/>
          <w:b/>
          <w:bCs/>
          <w:spacing w:val="1"/>
          <w:sz w:val="17"/>
          <w:szCs w:val="17"/>
          <w:u w:val="single" w:color="00000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A5C59" w:rsidP="005908CB">
      <w:pPr>
        <w:spacing w:before="42" w:after="0" w:line="193" w:lineRule="exact"/>
        <w:ind w:left="106" w:right="-20"/>
        <w:rPr>
          <w:rFonts w:ascii="Times New Roman" w:eastAsia="Times New Roman" w:hAnsi="Times New Roman" w:cs="Times New Roman"/>
          <w:sz w:val="17"/>
          <w:szCs w:val="17"/>
        </w:rPr>
      </w:pPr>
      <w:r w:rsidRPr="005A5C59">
        <w:pict>
          <v:group id="_x0000_s1074" style="position:absolute;left:0;text-align:left;margin-left:63.2pt;margin-top:11.6pt;width:485.8pt;height:110.6pt;z-index:-251618304;mso-position-horizontal-relative:page" coordorigin="1264,232" coordsize="9716,2212">
            <v:group id="_x0000_s1075" style="position:absolute;left:1273;top:242;width:2;height:2194" coordorigin="1273,242" coordsize="2,2194">
              <v:shape id="_x0000_s1076" style="position:absolute;left:1273;top:242;width:2;height:2194" coordorigin="1273,242" coordsize="0,2194" path="m1273,242r,2193e" filled="f" strokeweight=".94pt">
                <v:path arrowok="t"/>
              </v:shape>
            </v:group>
            <v:group id="_x0000_s1077" style="position:absolute;left:10962;top:258;width:2;height:2177" coordorigin="10962,258" coordsize="2,2177">
              <v:shape id="_x0000_s1078" style="position:absolute;left:10962;top:258;width:2;height:2177" coordorigin="10962,258" coordsize="0,2177" path="m10962,258r,2177e" filled="f" strokeweight=".94pt">
                <v:path arrowok="t"/>
              </v:shape>
            </v:group>
            <v:group id="_x0000_s1079" style="position:absolute;left:1282;top:250;width:9689;height:2" coordorigin="1282,250" coordsize="9689,2">
              <v:shape id="_x0000_s1080" style="position:absolute;left:1282;top:250;width:9689;height:2" coordorigin="1282,250" coordsize="9689,0" path="m1282,250r9688,e" filled="f" strokeweight=".94pt">
                <v:path arrowok="t"/>
              </v:shape>
            </v:group>
            <v:group id="_x0000_s1081" style="position:absolute;left:1282;top:2427;width:9689;height:2" coordorigin="1282,2427" coordsize="9689,2">
              <v:shape id="_x0000_s1082" style="position:absolute;left:1282;top:2427;width:9689;height:2" coordorigin="1282,2427" coordsize="9689,0" path="m1282,2427r9688,e" filled="f" strokeweight=".94pt">
                <v:path arrowok="t"/>
              </v:shape>
            </v:group>
            <w10:wrap anchorx="page"/>
          </v:group>
        </w:pic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mon</w:t>
      </w:r>
      <w:r w:rsidR="005908CB">
        <w:rPr>
          <w:rFonts w:ascii="Times New Roman" w:eastAsia="Times New Roman" w:hAnsi="Times New Roman" w:cs="Times New Roman"/>
          <w:i/>
          <w:spacing w:val="-1"/>
          <w:sz w:val="17"/>
          <w:szCs w:val="17"/>
        </w:rPr>
        <w:t>str</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ho</w:t>
      </w:r>
      <w:r w:rsidR="005908CB">
        <w:rPr>
          <w:rFonts w:ascii="Times New Roman" w:eastAsia="Times New Roman" w:hAnsi="Times New Roman" w:cs="Times New Roman"/>
          <w:i/>
          <w:sz w:val="17"/>
          <w:szCs w:val="17"/>
        </w:rPr>
        <w:t>w</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pacing w:val="1"/>
          <w:sz w:val="17"/>
          <w:szCs w:val="17"/>
        </w:rPr>
        <w:t>ou</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opo</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uppo</w:t>
      </w:r>
      <w:r w:rsidR="005908CB">
        <w:rPr>
          <w:rFonts w:ascii="Times New Roman" w:eastAsia="Times New Roman" w:hAnsi="Times New Roman" w:cs="Times New Roman"/>
          <w:i/>
          <w:spacing w:val="-1"/>
          <w:sz w:val="17"/>
          <w:szCs w:val="17"/>
        </w:rPr>
        <w:t>rte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y</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2011</w:t>
      </w:r>
      <w:r w:rsidR="005908CB">
        <w:rPr>
          <w:rFonts w:ascii="Times New Roman" w:eastAsia="Times New Roman" w:hAnsi="Times New Roman" w:cs="Times New Roman"/>
          <w:i/>
          <w:spacing w:val="-1"/>
          <w:sz w:val="17"/>
          <w:szCs w:val="17"/>
        </w:rPr>
        <w:t>-</w:t>
      </w:r>
      <w:r w:rsidR="005908CB">
        <w:rPr>
          <w:rFonts w:ascii="Times New Roman" w:eastAsia="Times New Roman" w:hAnsi="Times New Roman" w:cs="Times New Roman"/>
          <w:i/>
          <w:spacing w:val="1"/>
          <w:sz w:val="17"/>
          <w:szCs w:val="17"/>
        </w:rPr>
        <w:t>1</w:t>
      </w:r>
      <w:r w:rsidR="005908CB">
        <w:rPr>
          <w:rFonts w:ascii="Times New Roman" w:eastAsia="Times New Roman" w:hAnsi="Times New Roman" w:cs="Times New Roman"/>
          <w:i/>
          <w:sz w:val="17"/>
          <w:szCs w:val="17"/>
        </w:rPr>
        <w:t>6</w:t>
      </w:r>
      <w:r w:rsidR="005908CB">
        <w:rPr>
          <w:rFonts w:ascii="Times New Roman" w:eastAsia="Times New Roman" w:hAnsi="Times New Roman" w:cs="Times New Roman"/>
          <w:i/>
          <w:spacing w:val="19"/>
          <w:sz w:val="17"/>
          <w:szCs w:val="17"/>
        </w:rPr>
        <w:t xml:space="preserve"> </w:t>
      </w:r>
      <w:r w:rsidR="005908CB">
        <w:rPr>
          <w:rFonts w:ascii="Times New Roman" w:eastAsia="Times New Roman" w:hAnsi="Times New Roman" w:cs="Times New Roman"/>
          <w:i/>
          <w:spacing w:val="1"/>
          <w:sz w:val="17"/>
          <w:szCs w:val="17"/>
        </w:rPr>
        <w:t>Edu</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ti</w:t>
      </w:r>
      <w:r w:rsidR="005908CB">
        <w:rPr>
          <w:rFonts w:ascii="Times New Roman" w:eastAsia="Times New Roman" w:hAnsi="Times New Roman" w:cs="Times New Roman"/>
          <w:i/>
          <w:spacing w:val="1"/>
          <w:sz w:val="17"/>
          <w:szCs w:val="17"/>
        </w:rPr>
        <w:t>on</w:t>
      </w:r>
      <w:r w:rsidR="005908CB">
        <w:rPr>
          <w:rFonts w:ascii="Times New Roman" w:eastAsia="Times New Roman" w:hAnsi="Times New Roman" w:cs="Times New Roman"/>
          <w:i/>
          <w:spacing w:val="25"/>
          <w:sz w:val="17"/>
          <w:szCs w:val="17"/>
        </w:rPr>
        <w:t xml:space="preserve"> </w:t>
      </w:r>
      <w:r w:rsidR="005908CB">
        <w:rPr>
          <w:rFonts w:ascii="Times New Roman" w:eastAsia="Times New Roman" w:hAnsi="Times New Roman" w:cs="Times New Roman"/>
          <w:i/>
          <w:spacing w:val="1"/>
          <w:sz w:val="17"/>
          <w:szCs w:val="17"/>
        </w:rPr>
        <w:t>Ma</w:t>
      </w:r>
      <w:r w:rsidR="005908CB">
        <w:rPr>
          <w:rFonts w:ascii="Times New Roman" w:eastAsia="Times New Roman" w:hAnsi="Times New Roman" w:cs="Times New Roman"/>
          <w:i/>
          <w:spacing w:val="-1"/>
          <w:sz w:val="17"/>
          <w:szCs w:val="17"/>
        </w:rPr>
        <w:t>ste</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14"/>
          <w:sz w:val="17"/>
          <w:szCs w:val="17"/>
        </w:rPr>
        <w:t xml:space="preserve"> </w:t>
      </w:r>
      <w:r w:rsidR="005908CB">
        <w:rPr>
          <w:rFonts w:ascii="Times New Roman" w:eastAsia="Times New Roman" w:hAnsi="Times New Roman" w:cs="Times New Roman"/>
          <w:i/>
          <w:spacing w:val="1"/>
          <w:w w:val="103"/>
          <w:sz w:val="17"/>
          <w:szCs w:val="17"/>
        </w:rPr>
        <w:t>P</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1"/>
          <w:w w:val="103"/>
          <w:sz w:val="17"/>
          <w:szCs w:val="17"/>
        </w:rPr>
        <w:t>an:</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12" w:after="0" w:line="220" w:lineRule="exact"/>
      </w:pPr>
    </w:p>
    <w:p w:rsidR="005908CB" w:rsidRDefault="005A5C59" w:rsidP="005908CB">
      <w:pPr>
        <w:spacing w:before="33" w:after="0" w:line="272" w:lineRule="exact"/>
        <w:ind w:left="113" w:right="-20"/>
        <w:rPr>
          <w:rFonts w:ascii="Times New Roman" w:eastAsia="Times New Roman" w:hAnsi="Times New Roman" w:cs="Times New Roman"/>
          <w:sz w:val="24"/>
          <w:szCs w:val="24"/>
        </w:rPr>
      </w:pPr>
      <w:r w:rsidRPr="005A5C59">
        <w:pict>
          <v:group id="_x0000_s1083" style="position:absolute;left:0;text-align:left;margin-left:63.2pt;margin-top:22.7pt;width:485.8pt;height:131.4pt;z-index:-251617280;mso-position-horizontal-relative:page" coordorigin="1264,454" coordsize="9716,2628">
            <v:group id="_x0000_s1084" style="position:absolute;left:1273;top:463;width:2;height:2609" coordorigin="1273,463" coordsize="2,2609">
              <v:shape id="_x0000_s1085" style="position:absolute;left:1273;top:463;width:2;height:2609" coordorigin="1273,463" coordsize="0,2609" path="m1273,463r,2609e" filled="f" strokeweight=".94pt">
                <v:path arrowok="t"/>
              </v:shape>
            </v:group>
            <v:group id="_x0000_s1086" style="position:absolute;left:10962;top:480;width:2;height:2592" coordorigin="10962,480" coordsize="2,2592">
              <v:shape id="_x0000_s1087" style="position:absolute;left:10962;top:480;width:2;height:2592" coordorigin="10962,480" coordsize="0,2592" path="m10962,480r,2592e" filled="f" strokeweight=".94pt">
                <v:path arrowok="t"/>
              </v:shape>
            </v:group>
            <v:group id="_x0000_s1088" style="position:absolute;left:1282;top:472;width:9689;height:2" coordorigin="1282,472" coordsize="9689,2">
              <v:shape id="_x0000_s1089" style="position:absolute;left:1282;top:472;width:9689;height:2" coordorigin="1282,472" coordsize="9689,0" path="m1282,472r9688,e" filled="f" strokeweight=".94pt">
                <v:path arrowok="t"/>
              </v:shape>
            </v:group>
            <v:group id="_x0000_s1090" style="position:absolute;left:1282;top:901;width:9689;height:2" coordorigin="1282,901" coordsize="9689,2">
              <v:shape id="_x0000_s1091" style="position:absolute;left:1282;top:901;width:9689;height:2" coordorigin="1282,901" coordsize="9689,0" path="m1282,901r9688,e" filled="f" strokeweight=".94pt">
                <v:path arrowok="t"/>
              </v:shape>
            </v:group>
            <v:group id="_x0000_s1092" style="position:absolute;left:1282;top:3064;width:9689;height:2" coordorigin="1282,3064" coordsize="9689,2">
              <v:shape id="_x0000_s1093" style="position:absolute;left:1282;top:3064;width:9689;height:2" coordorigin="1282,3064" coordsize="9689,0" path="m1282,3064r9688,e" filled="f" strokeweight=".94pt">
                <v:path arrowok="t"/>
              </v:shape>
            </v:group>
            <w10:wrap anchorx="page"/>
          </v:group>
        </w:pict>
      </w:r>
      <w:r w:rsidR="005908CB">
        <w:rPr>
          <w:rFonts w:ascii="Times New Roman" w:eastAsia="Times New Roman" w:hAnsi="Times New Roman" w:cs="Times New Roman"/>
          <w:b/>
          <w:bCs/>
          <w:spacing w:val="-1"/>
          <w:position w:val="-1"/>
          <w:sz w:val="24"/>
          <w:szCs w:val="24"/>
          <w:u w:val="thick" w:color="000000"/>
        </w:rPr>
        <w:t>F</w:t>
      </w:r>
      <w:r w:rsidR="00875090">
        <w:rPr>
          <w:rFonts w:ascii="Times New Roman" w:eastAsia="Times New Roman" w:hAnsi="Times New Roman" w:cs="Times New Roman"/>
          <w:b/>
          <w:bCs/>
          <w:spacing w:val="1"/>
          <w:position w:val="-1"/>
          <w:sz w:val="24"/>
          <w:szCs w:val="24"/>
          <w:u w:val="thick" w:color="000000"/>
        </w:rPr>
        <w:t>OR</w:t>
      </w:r>
      <w:r w:rsidR="005908CB">
        <w:rPr>
          <w:rFonts w:ascii="Times New Roman" w:eastAsia="Times New Roman" w:hAnsi="Times New Roman" w:cs="Times New Roman"/>
          <w:b/>
          <w:bCs/>
          <w:spacing w:val="3"/>
          <w:position w:val="-1"/>
          <w:sz w:val="24"/>
          <w:szCs w:val="24"/>
          <w:u w:val="thick" w:color="000000"/>
        </w:rPr>
        <w:t xml:space="preserve"> </w:t>
      </w:r>
      <w:r w:rsidR="005908CB">
        <w:rPr>
          <w:rFonts w:ascii="Times New Roman" w:eastAsia="Times New Roman" w:hAnsi="Times New Roman" w:cs="Times New Roman"/>
          <w:b/>
          <w:bCs/>
          <w:spacing w:val="1"/>
          <w:position w:val="-1"/>
          <w:sz w:val="24"/>
          <w:szCs w:val="24"/>
          <w:u w:val="thick" w:color="000000"/>
        </w:rPr>
        <w:t>AD</w:t>
      </w:r>
      <w:r w:rsidR="005908CB">
        <w:rPr>
          <w:rFonts w:ascii="Times New Roman" w:eastAsia="Times New Roman" w:hAnsi="Times New Roman" w:cs="Times New Roman"/>
          <w:b/>
          <w:bCs/>
          <w:spacing w:val="-1"/>
          <w:position w:val="-1"/>
          <w:sz w:val="24"/>
          <w:szCs w:val="24"/>
          <w:u w:val="thick" w:color="000000"/>
        </w:rPr>
        <w:t>M</w:t>
      </w:r>
      <w:r w:rsidR="005908CB">
        <w:rPr>
          <w:rFonts w:ascii="Times New Roman" w:eastAsia="Times New Roman" w:hAnsi="Times New Roman" w:cs="Times New Roman"/>
          <w:b/>
          <w:bCs/>
          <w:spacing w:val="1"/>
          <w:position w:val="-1"/>
          <w:sz w:val="24"/>
          <w:szCs w:val="24"/>
          <w:u w:val="thick" w:color="000000"/>
        </w:rPr>
        <w:t>INIS</w:t>
      </w:r>
      <w:r w:rsidR="005908CB">
        <w:rPr>
          <w:rFonts w:ascii="Times New Roman" w:eastAsia="Times New Roman" w:hAnsi="Times New Roman" w:cs="Times New Roman"/>
          <w:b/>
          <w:bCs/>
          <w:position w:val="-1"/>
          <w:sz w:val="24"/>
          <w:szCs w:val="24"/>
          <w:u w:val="thick" w:color="000000"/>
        </w:rPr>
        <w:t>T</w:t>
      </w:r>
      <w:r w:rsidR="005908CB">
        <w:rPr>
          <w:rFonts w:ascii="Times New Roman" w:eastAsia="Times New Roman" w:hAnsi="Times New Roman" w:cs="Times New Roman"/>
          <w:b/>
          <w:bCs/>
          <w:spacing w:val="1"/>
          <w:position w:val="-1"/>
          <w:sz w:val="24"/>
          <w:szCs w:val="24"/>
          <w:u w:val="thick" w:color="000000"/>
        </w:rPr>
        <w:t>RA</w:t>
      </w:r>
      <w:r w:rsidR="005908CB">
        <w:rPr>
          <w:rFonts w:ascii="Times New Roman" w:eastAsia="Times New Roman" w:hAnsi="Times New Roman" w:cs="Times New Roman"/>
          <w:b/>
          <w:bCs/>
          <w:position w:val="-1"/>
          <w:sz w:val="24"/>
          <w:szCs w:val="24"/>
          <w:u w:val="thick" w:color="000000"/>
        </w:rPr>
        <w:t>T</w:t>
      </w:r>
      <w:r w:rsidR="005908CB">
        <w:rPr>
          <w:rFonts w:ascii="Times New Roman" w:eastAsia="Times New Roman" w:hAnsi="Times New Roman" w:cs="Times New Roman"/>
          <w:b/>
          <w:bCs/>
          <w:spacing w:val="-1"/>
          <w:position w:val="-1"/>
          <w:sz w:val="24"/>
          <w:szCs w:val="24"/>
          <w:u w:val="thick" w:color="000000"/>
        </w:rPr>
        <w:t>O</w:t>
      </w:r>
      <w:r w:rsidR="005908CB">
        <w:rPr>
          <w:rFonts w:ascii="Times New Roman" w:eastAsia="Times New Roman" w:hAnsi="Times New Roman" w:cs="Times New Roman"/>
          <w:b/>
          <w:bCs/>
          <w:position w:val="-1"/>
          <w:sz w:val="24"/>
          <w:szCs w:val="24"/>
          <w:u w:val="thick" w:color="000000"/>
        </w:rPr>
        <w:t>R</w:t>
      </w:r>
      <w:r w:rsidR="005908CB">
        <w:rPr>
          <w:rFonts w:ascii="Times New Roman" w:eastAsia="Times New Roman" w:hAnsi="Times New Roman" w:cs="Times New Roman"/>
          <w:b/>
          <w:bCs/>
          <w:spacing w:val="24"/>
          <w:position w:val="-1"/>
          <w:sz w:val="24"/>
          <w:szCs w:val="24"/>
          <w:u w:val="thick" w:color="000000"/>
        </w:rPr>
        <w:t xml:space="preserve"> </w:t>
      </w:r>
      <w:r w:rsidR="005908CB">
        <w:rPr>
          <w:rFonts w:ascii="Times New Roman" w:eastAsia="Times New Roman" w:hAnsi="Times New Roman" w:cs="Times New Roman"/>
          <w:b/>
          <w:bCs/>
          <w:spacing w:val="1"/>
          <w:w w:val="101"/>
          <w:position w:val="-1"/>
          <w:sz w:val="24"/>
          <w:szCs w:val="24"/>
          <w:u w:val="thick" w:color="000000"/>
        </w:rPr>
        <w:t>USE</w:t>
      </w:r>
    </w:p>
    <w:p w:rsidR="005908CB" w:rsidRDefault="005908CB" w:rsidP="005908CB">
      <w:pPr>
        <w:spacing w:before="6" w:after="0" w:line="140" w:lineRule="exact"/>
        <w:rPr>
          <w:sz w:val="14"/>
          <w:szCs w:val="14"/>
        </w:rPr>
      </w:pPr>
    </w:p>
    <w:p w:rsidR="005908CB" w:rsidRDefault="005908CB" w:rsidP="005908CB">
      <w:pPr>
        <w:spacing w:after="0" w:line="200" w:lineRule="exact"/>
        <w:rPr>
          <w:sz w:val="20"/>
          <w:szCs w:val="20"/>
        </w:rPr>
      </w:pPr>
    </w:p>
    <w:p w:rsidR="005908CB" w:rsidRDefault="005908CB" w:rsidP="005908CB">
      <w:pPr>
        <w:spacing w:before="42" w:after="0" w:line="240" w:lineRule="auto"/>
        <w:ind w:left="106" w:right="-20"/>
        <w:rPr>
          <w:rFonts w:ascii="Times New Roman" w:eastAsia="Times New Roman" w:hAnsi="Times New Roman" w:cs="Times New Roman"/>
          <w:sz w:val="17"/>
          <w:szCs w:val="17"/>
        </w:rPr>
      </w:pP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e</w:t>
      </w:r>
      <w:r>
        <w:rPr>
          <w:rFonts w:ascii="Times New Roman" w:eastAsia="Times New Roman" w:hAnsi="Times New Roman" w:cs="Times New Roman"/>
          <w:i/>
          <w:spacing w:val="1"/>
          <w:sz w:val="17"/>
          <w:szCs w:val="17"/>
        </w:rPr>
        <w:t>mon</w:t>
      </w:r>
      <w:r>
        <w:rPr>
          <w:rFonts w:ascii="Times New Roman" w:eastAsia="Times New Roman" w:hAnsi="Times New Roman" w:cs="Times New Roman"/>
          <w:i/>
          <w:spacing w:val="-1"/>
          <w:sz w:val="17"/>
          <w:szCs w:val="17"/>
        </w:rPr>
        <w:t>str</w:t>
      </w:r>
      <w:r>
        <w:rPr>
          <w:rFonts w:ascii="Times New Roman" w:eastAsia="Times New Roman" w:hAnsi="Times New Roman" w:cs="Times New Roman"/>
          <w:i/>
          <w:spacing w:val="1"/>
          <w:sz w:val="17"/>
          <w:szCs w:val="17"/>
        </w:rPr>
        <w:t>a</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e</w:t>
      </w:r>
      <w:r>
        <w:rPr>
          <w:rFonts w:ascii="Times New Roman" w:eastAsia="Times New Roman" w:hAnsi="Times New Roman" w:cs="Times New Roman"/>
          <w:i/>
          <w:spacing w:val="26"/>
          <w:sz w:val="17"/>
          <w:szCs w:val="17"/>
        </w:rPr>
        <w:t xml:space="preserve"> </w:t>
      </w:r>
      <w:r>
        <w:rPr>
          <w:rFonts w:ascii="Times New Roman" w:eastAsia="Times New Roman" w:hAnsi="Times New Roman" w:cs="Times New Roman"/>
          <w:i/>
          <w:spacing w:val="1"/>
          <w:sz w:val="17"/>
          <w:szCs w:val="17"/>
        </w:rPr>
        <w:t>ho</w:t>
      </w:r>
      <w:r>
        <w:rPr>
          <w:rFonts w:ascii="Times New Roman" w:eastAsia="Times New Roman" w:hAnsi="Times New Roman" w:cs="Times New Roman"/>
          <w:i/>
          <w:sz w:val="17"/>
          <w:szCs w:val="17"/>
        </w:rPr>
        <w:t>w</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pacing w:val="1"/>
          <w:sz w:val="17"/>
          <w:szCs w:val="17"/>
        </w:rPr>
        <w:t>h</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7"/>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opo</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a</w:t>
      </w:r>
      <w:r>
        <w:rPr>
          <w:rFonts w:ascii="Times New Roman" w:eastAsia="Times New Roman" w:hAnsi="Times New Roman" w:cs="Times New Roman"/>
          <w:i/>
          <w:sz w:val="17"/>
          <w:szCs w:val="17"/>
        </w:rPr>
        <w:t>l</w:t>
      </w:r>
      <w:r>
        <w:rPr>
          <w:rFonts w:ascii="Times New Roman" w:eastAsia="Times New Roman" w:hAnsi="Times New Roman" w:cs="Times New Roman"/>
          <w:i/>
          <w:spacing w:val="18"/>
          <w:sz w:val="17"/>
          <w:szCs w:val="17"/>
        </w:rPr>
        <w:t xml:space="preserve"> </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s</w:t>
      </w:r>
      <w:r>
        <w:rPr>
          <w:rFonts w:ascii="Times New Roman" w:eastAsia="Times New Roman" w:hAnsi="Times New Roman" w:cs="Times New Roman"/>
          <w:i/>
          <w:spacing w:val="3"/>
          <w:sz w:val="17"/>
          <w:szCs w:val="17"/>
        </w:rPr>
        <w:t xml:space="preserve"> </w:t>
      </w:r>
      <w:r>
        <w:rPr>
          <w:rFonts w:ascii="Times New Roman" w:eastAsia="Times New Roman" w:hAnsi="Times New Roman" w:cs="Times New Roman"/>
          <w:i/>
          <w:spacing w:val="-1"/>
          <w:sz w:val="17"/>
          <w:szCs w:val="17"/>
        </w:rPr>
        <w:t>s</w:t>
      </w:r>
      <w:r>
        <w:rPr>
          <w:rFonts w:ascii="Times New Roman" w:eastAsia="Times New Roman" w:hAnsi="Times New Roman" w:cs="Times New Roman"/>
          <w:i/>
          <w:spacing w:val="1"/>
          <w:sz w:val="17"/>
          <w:szCs w:val="17"/>
        </w:rPr>
        <w:t>uppo</w:t>
      </w:r>
      <w:r>
        <w:rPr>
          <w:rFonts w:ascii="Times New Roman" w:eastAsia="Times New Roman" w:hAnsi="Times New Roman" w:cs="Times New Roman"/>
          <w:i/>
          <w:spacing w:val="-1"/>
          <w:sz w:val="17"/>
          <w:szCs w:val="17"/>
        </w:rPr>
        <w:t>rte</w:t>
      </w:r>
      <w:r>
        <w:rPr>
          <w:rFonts w:ascii="Times New Roman" w:eastAsia="Times New Roman" w:hAnsi="Times New Roman" w:cs="Times New Roman"/>
          <w:i/>
          <w:sz w:val="17"/>
          <w:szCs w:val="17"/>
        </w:rPr>
        <w:t>d</w:t>
      </w:r>
      <w:r>
        <w:rPr>
          <w:rFonts w:ascii="Times New Roman" w:eastAsia="Times New Roman" w:hAnsi="Times New Roman" w:cs="Times New Roman"/>
          <w:i/>
          <w:spacing w:val="22"/>
          <w:sz w:val="17"/>
          <w:szCs w:val="17"/>
        </w:rPr>
        <w:t xml:space="preserve"> </w:t>
      </w:r>
      <w:r>
        <w:rPr>
          <w:rFonts w:ascii="Times New Roman" w:eastAsia="Times New Roman" w:hAnsi="Times New Roman" w:cs="Times New Roman"/>
          <w:i/>
          <w:spacing w:val="1"/>
          <w:sz w:val="17"/>
          <w:szCs w:val="17"/>
        </w:rPr>
        <w:t>b</w:t>
      </w:r>
      <w:r>
        <w:rPr>
          <w:rFonts w:ascii="Times New Roman" w:eastAsia="Times New Roman" w:hAnsi="Times New Roman" w:cs="Times New Roman"/>
          <w:i/>
          <w:sz w:val="17"/>
          <w:szCs w:val="17"/>
        </w:rPr>
        <w:t>y</w:t>
      </w:r>
      <w:r>
        <w:rPr>
          <w:rFonts w:ascii="Times New Roman" w:eastAsia="Times New Roman" w:hAnsi="Times New Roman" w:cs="Times New Roman"/>
          <w:i/>
          <w:spacing w:val="5"/>
          <w:sz w:val="17"/>
          <w:szCs w:val="17"/>
        </w:rPr>
        <w:t xml:space="preserve"> </w:t>
      </w:r>
      <w:r>
        <w:rPr>
          <w:rFonts w:ascii="Times New Roman" w:eastAsia="Times New Roman" w:hAnsi="Times New Roman" w:cs="Times New Roman"/>
          <w:i/>
          <w:spacing w:val="-1"/>
          <w:sz w:val="17"/>
          <w:szCs w:val="17"/>
        </w:rPr>
        <w:t>y</w:t>
      </w:r>
      <w:r>
        <w:rPr>
          <w:rFonts w:ascii="Times New Roman" w:eastAsia="Times New Roman" w:hAnsi="Times New Roman" w:cs="Times New Roman"/>
          <w:i/>
          <w:spacing w:val="1"/>
          <w:sz w:val="17"/>
          <w:szCs w:val="17"/>
        </w:rPr>
        <w:t>ou</w:t>
      </w:r>
      <w:r>
        <w:rPr>
          <w:rFonts w:ascii="Times New Roman" w:eastAsia="Times New Roman" w:hAnsi="Times New Roman" w:cs="Times New Roman"/>
          <w:i/>
          <w:sz w:val="17"/>
          <w:szCs w:val="17"/>
        </w:rPr>
        <w:t>r</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Un</w:t>
      </w:r>
      <w:r>
        <w:rPr>
          <w:rFonts w:ascii="Times New Roman" w:eastAsia="Times New Roman" w:hAnsi="Times New Roman" w:cs="Times New Roman"/>
          <w:i/>
          <w:spacing w:val="-1"/>
          <w:sz w:val="17"/>
          <w:szCs w:val="17"/>
        </w:rPr>
        <w:t>i</w:t>
      </w:r>
      <w:r>
        <w:rPr>
          <w:rFonts w:ascii="Times New Roman" w:eastAsia="Times New Roman" w:hAnsi="Times New Roman" w:cs="Times New Roman"/>
          <w:i/>
          <w:sz w:val="17"/>
          <w:szCs w:val="17"/>
        </w:rPr>
        <w:t>t</w:t>
      </w:r>
      <w:r>
        <w:rPr>
          <w:rFonts w:ascii="Times New Roman" w:eastAsia="Times New Roman" w:hAnsi="Times New Roman" w:cs="Times New Roman"/>
          <w:i/>
          <w:spacing w:val="9"/>
          <w:sz w:val="17"/>
          <w:szCs w:val="17"/>
        </w:rPr>
        <w:t xml:space="preserve"> </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R</w:t>
      </w:r>
      <w:r>
        <w:rPr>
          <w:rFonts w:ascii="Times New Roman" w:eastAsia="Times New Roman" w:hAnsi="Times New Roman" w:cs="Times New Roman"/>
          <w:i/>
          <w:spacing w:val="8"/>
          <w:sz w:val="17"/>
          <w:szCs w:val="17"/>
        </w:rPr>
        <w:t xml:space="preserve"> </w:t>
      </w: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ivisi</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n</w:t>
      </w:r>
      <w:r>
        <w:rPr>
          <w:rFonts w:ascii="Times New Roman" w:eastAsia="Times New Roman" w:hAnsi="Times New Roman" w:cs="Times New Roman"/>
          <w:i/>
          <w:spacing w:val="19"/>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l</w:t>
      </w:r>
      <w:r>
        <w:rPr>
          <w:rFonts w:ascii="Times New Roman" w:eastAsia="Times New Roman" w:hAnsi="Times New Roman" w:cs="Times New Roman"/>
          <w:i/>
          <w:spacing w:val="1"/>
          <w:sz w:val="17"/>
          <w:szCs w:val="17"/>
        </w:rPr>
        <w:t>an</w:t>
      </w:r>
      <w:r>
        <w:rPr>
          <w:rFonts w:ascii="Times New Roman" w:eastAsia="Times New Roman" w:hAnsi="Times New Roman" w:cs="Times New Roman"/>
          <w:i/>
          <w:sz w:val="17"/>
          <w:szCs w:val="17"/>
        </w:rPr>
        <w:t>.</w:t>
      </w:r>
      <w:r>
        <w:rPr>
          <w:rFonts w:ascii="Times New Roman" w:eastAsia="Times New Roman" w:hAnsi="Times New Roman" w:cs="Times New Roman"/>
          <w:i/>
          <w:spacing w:val="11"/>
          <w:sz w:val="17"/>
          <w:szCs w:val="17"/>
        </w:rPr>
        <w:t xml:space="preserve"> </w:t>
      </w:r>
      <w:r>
        <w:rPr>
          <w:rFonts w:ascii="Times New Roman" w:eastAsia="Times New Roman" w:hAnsi="Times New Roman" w:cs="Times New Roman"/>
          <w:i/>
          <w:spacing w:val="1"/>
          <w:sz w:val="17"/>
          <w:szCs w:val="17"/>
        </w:rPr>
        <w:t>P</w:t>
      </w:r>
      <w:r>
        <w:rPr>
          <w:rFonts w:ascii="Times New Roman" w:eastAsia="Times New Roman" w:hAnsi="Times New Roman" w:cs="Times New Roman"/>
          <w:i/>
          <w:spacing w:val="-1"/>
          <w:sz w:val="17"/>
          <w:szCs w:val="17"/>
        </w:rPr>
        <w:t>r</w:t>
      </w:r>
      <w:r>
        <w:rPr>
          <w:rFonts w:ascii="Times New Roman" w:eastAsia="Times New Roman" w:hAnsi="Times New Roman" w:cs="Times New Roman"/>
          <w:i/>
          <w:spacing w:val="1"/>
          <w:sz w:val="17"/>
          <w:szCs w:val="17"/>
        </w:rPr>
        <w:t>o</w:t>
      </w:r>
      <w:r>
        <w:rPr>
          <w:rFonts w:ascii="Times New Roman" w:eastAsia="Times New Roman" w:hAnsi="Times New Roman" w:cs="Times New Roman"/>
          <w:i/>
          <w:spacing w:val="-1"/>
          <w:sz w:val="17"/>
          <w:szCs w:val="17"/>
        </w:rPr>
        <w:t>vi</w:t>
      </w:r>
      <w:r>
        <w:rPr>
          <w:rFonts w:ascii="Times New Roman" w:eastAsia="Times New Roman" w:hAnsi="Times New Roman" w:cs="Times New Roman"/>
          <w:i/>
          <w:spacing w:val="1"/>
          <w:sz w:val="17"/>
          <w:szCs w:val="17"/>
        </w:rPr>
        <w:t>d</w:t>
      </w:r>
      <w:r>
        <w:rPr>
          <w:rFonts w:ascii="Times New Roman" w:eastAsia="Times New Roman" w:hAnsi="Times New Roman" w:cs="Times New Roman"/>
          <w:i/>
          <w:sz w:val="17"/>
          <w:szCs w:val="17"/>
        </w:rPr>
        <w:t>e</w:t>
      </w:r>
      <w:r>
        <w:rPr>
          <w:rFonts w:ascii="Times New Roman" w:eastAsia="Times New Roman" w:hAnsi="Times New Roman" w:cs="Times New Roman"/>
          <w:i/>
          <w:spacing w:val="16"/>
          <w:sz w:val="17"/>
          <w:szCs w:val="17"/>
        </w:rPr>
        <w:t xml:space="preserve"> </w:t>
      </w:r>
      <w:r>
        <w:rPr>
          <w:rFonts w:ascii="Times New Roman" w:eastAsia="Times New Roman" w:hAnsi="Times New Roman" w:cs="Times New Roman"/>
          <w:i/>
          <w:spacing w:val="-1"/>
          <w:sz w:val="17"/>
          <w:szCs w:val="17"/>
        </w:rPr>
        <w:t>li</w:t>
      </w:r>
      <w:r>
        <w:rPr>
          <w:rFonts w:ascii="Times New Roman" w:eastAsia="Times New Roman" w:hAnsi="Times New Roman" w:cs="Times New Roman"/>
          <w:i/>
          <w:spacing w:val="1"/>
          <w:sz w:val="17"/>
          <w:szCs w:val="17"/>
        </w:rPr>
        <w:t>n</w:t>
      </w:r>
      <w:r>
        <w:rPr>
          <w:rFonts w:ascii="Times New Roman" w:eastAsia="Times New Roman" w:hAnsi="Times New Roman" w:cs="Times New Roman"/>
          <w:i/>
          <w:sz w:val="17"/>
          <w:szCs w:val="17"/>
        </w:rPr>
        <w:t>k</w:t>
      </w:r>
      <w:r>
        <w:rPr>
          <w:rFonts w:ascii="Times New Roman" w:eastAsia="Times New Roman" w:hAnsi="Times New Roman" w:cs="Times New Roman"/>
          <w:i/>
          <w:spacing w:val="8"/>
          <w:sz w:val="17"/>
          <w:szCs w:val="17"/>
        </w:rPr>
        <w:t xml:space="preserve"> </w:t>
      </w:r>
      <w:r>
        <w:rPr>
          <w:rFonts w:ascii="Times New Roman" w:eastAsia="Times New Roman" w:hAnsi="Times New Roman" w:cs="Times New Roman"/>
          <w:i/>
          <w:spacing w:val="-1"/>
          <w:sz w:val="17"/>
          <w:szCs w:val="17"/>
        </w:rPr>
        <w:t>t</w:t>
      </w:r>
      <w:r>
        <w:rPr>
          <w:rFonts w:ascii="Times New Roman" w:eastAsia="Times New Roman" w:hAnsi="Times New Roman" w:cs="Times New Roman"/>
          <w:i/>
          <w:sz w:val="17"/>
          <w:szCs w:val="17"/>
        </w:rPr>
        <w:t>o</w:t>
      </w:r>
      <w:r>
        <w:rPr>
          <w:rFonts w:ascii="Times New Roman" w:eastAsia="Times New Roman" w:hAnsi="Times New Roman" w:cs="Times New Roman"/>
          <w:i/>
          <w:spacing w:val="6"/>
          <w:sz w:val="17"/>
          <w:szCs w:val="17"/>
        </w:rPr>
        <w:t xml:space="preserve"> </w:t>
      </w:r>
      <w:r>
        <w:rPr>
          <w:rFonts w:ascii="Times New Roman" w:eastAsia="Times New Roman" w:hAnsi="Times New Roman" w:cs="Times New Roman"/>
          <w:i/>
          <w:spacing w:val="1"/>
          <w:sz w:val="17"/>
          <w:szCs w:val="17"/>
        </w:rPr>
        <w:t>Un</w:t>
      </w:r>
      <w:r>
        <w:rPr>
          <w:rFonts w:ascii="Times New Roman" w:eastAsia="Times New Roman" w:hAnsi="Times New Roman" w:cs="Times New Roman"/>
          <w:i/>
          <w:spacing w:val="-1"/>
          <w:sz w:val="17"/>
          <w:szCs w:val="17"/>
        </w:rPr>
        <w:t>it/</w:t>
      </w:r>
      <w:r>
        <w:rPr>
          <w:rFonts w:ascii="Times New Roman" w:eastAsia="Times New Roman" w:hAnsi="Times New Roman" w:cs="Times New Roman"/>
          <w:i/>
          <w:spacing w:val="1"/>
          <w:sz w:val="17"/>
          <w:szCs w:val="17"/>
        </w:rPr>
        <w:t>D</w:t>
      </w:r>
      <w:r>
        <w:rPr>
          <w:rFonts w:ascii="Times New Roman" w:eastAsia="Times New Roman" w:hAnsi="Times New Roman" w:cs="Times New Roman"/>
          <w:i/>
          <w:spacing w:val="-1"/>
          <w:sz w:val="17"/>
          <w:szCs w:val="17"/>
        </w:rPr>
        <w:t>ivisi</w:t>
      </w:r>
      <w:r>
        <w:rPr>
          <w:rFonts w:ascii="Times New Roman" w:eastAsia="Times New Roman" w:hAnsi="Times New Roman" w:cs="Times New Roman"/>
          <w:i/>
          <w:spacing w:val="1"/>
          <w:sz w:val="17"/>
          <w:szCs w:val="17"/>
        </w:rPr>
        <w:t>o</w:t>
      </w:r>
      <w:r>
        <w:rPr>
          <w:rFonts w:ascii="Times New Roman" w:eastAsia="Times New Roman" w:hAnsi="Times New Roman" w:cs="Times New Roman"/>
          <w:i/>
          <w:sz w:val="17"/>
          <w:szCs w:val="17"/>
        </w:rPr>
        <w:t>n</w:t>
      </w:r>
      <w:r>
        <w:rPr>
          <w:rFonts w:ascii="Times New Roman" w:eastAsia="Times New Roman" w:hAnsi="Times New Roman" w:cs="Times New Roman"/>
          <w:i/>
          <w:spacing w:val="30"/>
          <w:sz w:val="17"/>
          <w:szCs w:val="17"/>
        </w:rPr>
        <w:t xml:space="preserve"> </w:t>
      </w:r>
      <w:r>
        <w:rPr>
          <w:rFonts w:ascii="Times New Roman" w:eastAsia="Times New Roman" w:hAnsi="Times New Roman" w:cs="Times New Roman"/>
          <w:i/>
          <w:spacing w:val="1"/>
          <w:w w:val="103"/>
          <w:sz w:val="17"/>
          <w:szCs w:val="17"/>
        </w:rPr>
        <w:t>P</w:t>
      </w:r>
      <w:r>
        <w:rPr>
          <w:rFonts w:ascii="Times New Roman" w:eastAsia="Times New Roman" w:hAnsi="Times New Roman" w:cs="Times New Roman"/>
          <w:i/>
          <w:spacing w:val="-1"/>
          <w:w w:val="103"/>
          <w:sz w:val="17"/>
          <w:szCs w:val="17"/>
        </w:rPr>
        <w:t>l</w:t>
      </w:r>
      <w:r>
        <w:rPr>
          <w:rFonts w:ascii="Times New Roman" w:eastAsia="Times New Roman" w:hAnsi="Times New Roman" w:cs="Times New Roman"/>
          <w:i/>
          <w:spacing w:val="1"/>
          <w:w w:val="103"/>
          <w:sz w:val="17"/>
          <w:szCs w:val="17"/>
        </w:rPr>
        <w:t>an.</w:t>
      </w:r>
    </w:p>
    <w:p w:rsidR="005908CB" w:rsidRDefault="005908CB" w:rsidP="005908CB">
      <w:pPr>
        <w:spacing w:after="0"/>
        <w:sectPr w:rsidR="005908CB">
          <w:pgSz w:w="12260" w:h="15860"/>
          <w:pgMar w:top="680" w:right="1340" w:bottom="700" w:left="1200" w:header="0" w:footer="507" w:gutter="0"/>
          <w:cols w:space="720"/>
        </w:sectPr>
      </w:pPr>
    </w:p>
    <w:p w:rsidR="005908CB" w:rsidRDefault="005908CB" w:rsidP="005908CB">
      <w:pPr>
        <w:spacing w:before="81" w:after="0" w:line="237" w:lineRule="exact"/>
        <w:ind w:left="148" w:right="-20"/>
        <w:rPr>
          <w:rFonts w:ascii="Times New Roman" w:eastAsia="Times New Roman" w:hAnsi="Times New Roman" w:cs="Times New Roman"/>
          <w:sz w:val="21"/>
          <w:szCs w:val="21"/>
        </w:rPr>
      </w:pPr>
      <w:r>
        <w:rPr>
          <w:rFonts w:ascii="Times New Roman" w:eastAsia="Times New Roman" w:hAnsi="Times New Roman" w:cs="Times New Roman"/>
          <w:b/>
          <w:bCs/>
          <w:position w:val="-1"/>
          <w:sz w:val="21"/>
          <w:szCs w:val="21"/>
        </w:rPr>
        <w:lastRenderedPageBreak/>
        <w:t>P</w:t>
      </w:r>
      <w:r>
        <w:rPr>
          <w:rFonts w:ascii="Times New Roman" w:eastAsia="Times New Roman" w:hAnsi="Times New Roman" w:cs="Times New Roman"/>
          <w:b/>
          <w:bCs/>
          <w:spacing w:val="1"/>
          <w:position w:val="-1"/>
          <w:sz w:val="21"/>
          <w:szCs w:val="21"/>
        </w:rPr>
        <w:t>ro</w:t>
      </w:r>
      <w:r>
        <w:rPr>
          <w:rFonts w:ascii="Times New Roman" w:eastAsia="Times New Roman" w:hAnsi="Times New Roman" w:cs="Times New Roman"/>
          <w:b/>
          <w:bCs/>
          <w:position w:val="-1"/>
          <w:sz w:val="21"/>
          <w:szCs w:val="21"/>
        </w:rPr>
        <w:t>j</w:t>
      </w:r>
      <w:r>
        <w:rPr>
          <w:rFonts w:ascii="Times New Roman" w:eastAsia="Times New Roman" w:hAnsi="Times New Roman" w:cs="Times New Roman"/>
          <w:b/>
          <w:bCs/>
          <w:spacing w:val="1"/>
          <w:position w:val="-1"/>
          <w:sz w:val="21"/>
          <w:szCs w:val="21"/>
        </w:rPr>
        <w:t>ec</w:t>
      </w:r>
      <w:r>
        <w:rPr>
          <w:rFonts w:ascii="Times New Roman" w:eastAsia="Times New Roman" w:hAnsi="Times New Roman" w:cs="Times New Roman"/>
          <w:b/>
          <w:bCs/>
          <w:position w:val="-1"/>
          <w:sz w:val="21"/>
          <w:szCs w:val="21"/>
        </w:rPr>
        <w:t>t</w:t>
      </w:r>
      <w:r>
        <w:rPr>
          <w:rFonts w:ascii="Times New Roman" w:eastAsia="Times New Roman" w:hAnsi="Times New Roman" w:cs="Times New Roman"/>
          <w:b/>
          <w:bCs/>
          <w:spacing w:val="1"/>
          <w:position w:val="-1"/>
          <w:sz w:val="21"/>
          <w:szCs w:val="21"/>
        </w:rPr>
        <w:t>e</w:t>
      </w:r>
      <w:r>
        <w:rPr>
          <w:rFonts w:ascii="Times New Roman" w:eastAsia="Times New Roman" w:hAnsi="Times New Roman" w:cs="Times New Roman"/>
          <w:b/>
          <w:bCs/>
          <w:position w:val="-1"/>
          <w:sz w:val="21"/>
          <w:szCs w:val="21"/>
        </w:rPr>
        <w:t>d</w:t>
      </w:r>
      <w:r>
        <w:rPr>
          <w:rFonts w:ascii="Times New Roman" w:eastAsia="Times New Roman" w:hAnsi="Times New Roman" w:cs="Times New Roman"/>
          <w:b/>
          <w:bCs/>
          <w:spacing w:val="-9"/>
          <w:position w:val="-1"/>
          <w:sz w:val="21"/>
          <w:szCs w:val="21"/>
        </w:rPr>
        <w:t xml:space="preserve"> </w:t>
      </w:r>
      <w:r>
        <w:rPr>
          <w:rFonts w:ascii="Times New Roman" w:eastAsia="Times New Roman" w:hAnsi="Times New Roman" w:cs="Times New Roman"/>
          <w:b/>
          <w:bCs/>
          <w:position w:val="-1"/>
          <w:sz w:val="21"/>
          <w:szCs w:val="21"/>
        </w:rPr>
        <w:t>E</w:t>
      </w:r>
      <w:r>
        <w:rPr>
          <w:rFonts w:ascii="Times New Roman" w:eastAsia="Times New Roman" w:hAnsi="Times New Roman" w:cs="Times New Roman"/>
          <w:b/>
          <w:bCs/>
          <w:spacing w:val="1"/>
          <w:position w:val="-1"/>
          <w:sz w:val="21"/>
          <w:szCs w:val="21"/>
        </w:rPr>
        <w:t>x</w:t>
      </w:r>
      <w:r>
        <w:rPr>
          <w:rFonts w:ascii="Times New Roman" w:eastAsia="Times New Roman" w:hAnsi="Times New Roman" w:cs="Times New Roman"/>
          <w:b/>
          <w:bCs/>
          <w:spacing w:val="-1"/>
          <w:position w:val="-1"/>
          <w:sz w:val="21"/>
          <w:szCs w:val="21"/>
        </w:rPr>
        <w:t>p</w:t>
      </w:r>
      <w:r>
        <w:rPr>
          <w:rFonts w:ascii="Times New Roman" w:eastAsia="Times New Roman" w:hAnsi="Times New Roman" w:cs="Times New Roman"/>
          <w:b/>
          <w:bCs/>
          <w:spacing w:val="1"/>
          <w:position w:val="-1"/>
          <w:sz w:val="21"/>
          <w:szCs w:val="21"/>
        </w:rPr>
        <w:t>e</w:t>
      </w:r>
      <w:r>
        <w:rPr>
          <w:rFonts w:ascii="Times New Roman" w:eastAsia="Times New Roman" w:hAnsi="Times New Roman" w:cs="Times New Roman"/>
          <w:b/>
          <w:bCs/>
          <w:spacing w:val="-1"/>
          <w:position w:val="-1"/>
          <w:sz w:val="21"/>
          <w:szCs w:val="21"/>
        </w:rPr>
        <w:t>n</w:t>
      </w:r>
      <w:r>
        <w:rPr>
          <w:rFonts w:ascii="Times New Roman" w:eastAsia="Times New Roman" w:hAnsi="Times New Roman" w:cs="Times New Roman"/>
          <w:b/>
          <w:bCs/>
          <w:position w:val="-1"/>
          <w:sz w:val="21"/>
          <w:szCs w:val="21"/>
        </w:rPr>
        <w:t>se</w:t>
      </w:r>
      <w:r>
        <w:rPr>
          <w:rFonts w:ascii="Times New Roman" w:eastAsia="Times New Roman" w:hAnsi="Times New Roman" w:cs="Times New Roman"/>
          <w:b/>
          <w:bCs/>
          <w:spacing w:val="-6"/>
          <w:position w:val="-1"/>
          <w:sz w:val="21"/>
          <w:szCs w:val="21"/>
        </w:rPr>
        <w:t xml:space="preserve"> </w:t>
      </w:r>
      <w:r>
        <w:rPr>
          <w:rFonts w:ascii="Times New Roman" w:eastAsia="Times New Roman" w:hAnsi="Times New Roman" w:cs="Times New Roman"/>
          <w:b/>
          <w:bCs/>
          <w:position w:val="-1"/>
          <w:sz w:val="21"/>
          <w:szCs w:val="21"/>
        </w:rPr>
        <w:t>P</w:t>
      </w:r>
      <w:r>
        <w:rPr>
          <w:rFonts w:ascii="Times New Roman" w:eastAsia="Times New Roman" w:hAnsi="Times New Roman" w:cs="Times New Roman"/>
          <w:b/>
          <w:bCs/>
          <w:spacing w:val="1"/>
          <w:position w:val="-1"/>
          <w:sz w:val="21"/>
          <w:szCs w:val="21"/>
        </w:rPr>
        <w:t>ro</w:t>
      </w:r>
      <w:r>
        <w:rPr>
          <w:rFonts w:ascii="Times New Roman" w:eastAsia="Times New Roman" w:hAnsi="Times New Roman" w:cs="Times New Roman"/>
          <w:b/>
          <w:bCs/>
          <w:spacing w:val="3"/>
          <w:position w:val="-1"/>
          <w:sz w:val="21"/>
          <w:szCs w:val="21"/>
        </w:rPr>
        <w:t>f</w:t>
      </w:r>
      <w:r>
        <w:rPr>
          <w:rFonts w:ascii="Times New Roman" w:eastAsia="Times New Roman" w:hAnsi="Times New Roman" w:cs="Times New Roman"/>
          <w:b/>
          <w:bCs/>
          <w:position w:val="-1"/>
          <w:sz w:val="21"/>
          <w:szCs w:val="21"/>
        </w:rPr>
        <w:t>ile</w:t>
      </w:r>
    </w:p>
    <w:p w:rsidR="005908CB" w:rsidRDefault="005908CB" w:rsidP="005908CB">
      <w:pPr>
        <w:spacing w:before="10" w:after="0" w:line="220" w:lineRule="exact"/>
      </w:pPr>
    </w:p>
    <w:p w:rsidR="005908CB" w:rsidRDefault="005A5C59" w:rsidP="005908CB">
      <w:pPr>
        <w:spacing w:before="32" w:after="0" w:line="240" w:lineRule="auto"/>
        <w:ind w:left="148" w:right="-20"/>
        <w:rPr>
          <w:rFonts w:ascii="Times New Roman" w:eastAsia="Times New Roman" w:hAnsi="Times New Roman" w:cs="Times New Roman"/>
          <w:sz w:val="21"/>
          <w:szCs w:val="21"/>
        </w:rPr>
      </w:pPr>
      <w:r w:rsidRPr="005A5C59">
        <w:pict>
          <v:group id="_x0000_s1094" style="position:absolute;left:0;text-align:left;margin-left:64.1pt;margin-top:-27.25pt;width:484.1pt;height:21.1pt;z-index:-251616256;mso-position-horizontal-relative:page" coordorigin="1282,-545" coordsize="9682,422">
            <v:shape id="_x0000_s1095" style="position:absolute;left:1282;top:-545;width:9682;height:422" coordorigin="1282,-545" coordsize="9682,422" path="m1282,-122r9681,l10963,-545r-9681,l1282,-122e" fillcolor="#c1c1c1" stroked="f">
              <v:path arrowok="t"/>
            </v:shape>
            <w10:wrap anchorx="page"/>
          </v:group>
        </w:pict>
      </w:r>
      <w:r w:rsidR="005908CB">
        <w:rPr>
          <w:rFonts w:ascii="Times New Roman" w:eastAsia="Times New Roman" w:hAnsi="Times New Roman" w:cs="Times New Roman"/>
          <w:b/>
          <w:bCs/>
          <w:i/>
          <w:sz w:val="21"/>
          <w:szCs w:val="21"/>
          <w:u w:val="thick" w:color="000000"/>
        </w:rPr>
        <w:t>N</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w</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z w:val="21"/>
          <w:szCs w:val="21"/>
          <w:u w:val="thick" w:color="000000"/>
        </w:rPr>
        <w:t>P</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rs</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pacing w:val="-1"/>
          <w:sz w:val="21"/>
          <w:szCs w:val="21"/>
          <w:u w:val="thick" w:color="000000"/>
        </w:rPr>
        <w:t>nn</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l</w:t>
      </w:r>
      <w:r w:rsidR="005908CB">
        <w:rPr>
          <w:rFonts w:ascii="Times New Roman" w:eastAsia="Times New Roman" w:hAnsi="Times New Roman" w:cs="Times New Roman"/>
          <w:b/>
          <w:bCs/>
          <w:i/>
          <w:spacing w:val="-9"/>
          <w:sz w:val="21"/>
          <w:szCs w:val="21"/>
          <w:u w:val="thick" w:color="000000"/>
        </w:rPr>
        <w:t xml:space="preserve"> </w:t>
      </w:r>
      <w:r w:rsidR="005908CB">
        <w:rPr>
          <w:rFonts w:ascii="Times New Roman" w:eastAsia="Times New Roman" w:hAnsi="Times New Roman" w:cs="Times New Roman"/>
          <w:b/>
          <w:bCs/>
          <w:i/>
          <w:sz w:val="21"/>
          <w:szCs w:val="21"/>
          <w:u w:val="thick" w:color="000000"/>
        </w:rPr>
        <w:t>R</w:t>
      </w:r>
      <w:r w:rsidR="005908CB">
        <w:rPr>
          <w:rFonts w:ascii="Times New Roman" w:eastAsia="Times New Roman" w:hAnsi="Times New Roman" w:cs="Times New Roman"/>
          <w:b/>
          <w:bCs/>
          <w:i/>
          <w:spacing w:val="1"/>
          <w:sz w:val="21"/>
          <w:szCs w:val="21"/>
          <w:u w:val="thick" w:color="000000"/>
        </w:rPr>
        <w:t>eq</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pacing w:val="1"/>
          <w:sz w:val="21"/>
          <w:szCs w:val="21"/>
          <w:u w:val="thick" w:color="000000"/>
        </w:rPr>
        <w:t>e</w:t>
      </w:r>
      <w:r w:rsidR="005908CB">
        <w:rPr>
          <w:rFonts w:ascii="Times New Roman" w:eastAsia="Times New Roman" w:hAnsi="Times New Roman" w:cs="Times New Roman"/>
          <w:b/>
          <w:bCs/>
          <w:i/>
          <w:sz w:val="21"/>
          <w:szCs w:val="21"/>
          <w:u w:val="thick" w:color="000000"/>
        </w:rPr>
        <w:t>st--T</w:t>
      </w:r>
      <w:r w:rsidR="005908CB">
        <w:rPr>
          <w:rFonts w:ascii="Times New Roman" w:eastAsia="Times New Roman" w:hAnsi="Times New Roman" w:cs="Times New Roman"/>
          <w:b/>
          <w:bCs/>
          <w:i/>
          <w:spacing w:val="-1"/>
          <w:sz w:val="21"/>
          <w:szCs w:val="21"/>
          <w:u w:val="thick" w:color="000000"/>
        </w:rPr>
        <w:t>h</w:t>
      </w:r>
      <w:r w:rsidR="005908CB">
        <w:rPr>
          <w:rFonts w:ascii="Times New Roman" w:eastAsia="Times New Roman" w:hAnsi="Times New Roman" w:cs="Times New Roman"/>
          <w:b/>
          <w:bCs/>
          <w:i/>
          <w:sz w:val="21"/>
          <w:szCs w:val="21"/>
          <w:u w:val="thick" w:color="000000"/>
        </w:rPr>
        <w:t>is</w:t>
      </w:r>
      <w:r w:rsidR="005908CB">
        <w:rPr>
          <w:rFonts w:ascii="Times New Roman" w:eastAsia="Times New Roman" w:hAnsi="Times New Roman" w:cs="Times New Roman"/>
          <w:b/>
          <w:bCs/>
          <w:i/>
          <w:spacing w:val="-12"/>
          <w:sz w:val="21"/>
          <w:szCs w:val="21"/>
          <w:u w:val="thick" w:color="000000"/>
        </w:rPr>
        <w:t xml:space="preserve"> </w:t>
      </w:r>
      <w:r w:rsidR="005908CB">
        <w:rPr>
          <w:rFonts w:ascii="Times New Roman" w:eastAsia="Times New Roman" w:hAnsi="Times New Roman" w:cs="Times New Roman"/>
          <w:b/>
          <w:bCs/>
          <w:i/>
          <w:spacing w:val="1"/>
          <w:sz w:val="21"/>
          <w:szCs w:val="21"/>
          <w:u w:val="thick" w:color="000000"/>
        </w:rPr>
        <w:t>doe</w:t>
      </w:r>
      <w:r w:rsidR="005908CB">
        <w:rPr>
          <w:rFonts w:ascii="Times New Roman" w:eastAsia="Times New Roman" w:hAnsi="Times New Roman" w:cs="Times New Roman"/>
          <w:b/>
          <w:bCs/>
          <w:i/>
          <w:sz w:val="21"/>
          <w:szCs w:val="21"/>
          <w:u w:val="thick" w:color="000000"/>
        </w:rPr>
        <w:t>s</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pacing w:val="-1"/>
          <w:sz w:val="21"/>
          <w:szCs w:val="21"/>
          <w:u w:val="thick" w:color="000000"/>
        </w:rPr>
        <w:t>n</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z w:val="21"/>
          <w:szCs w:val="21"/>
          <w:u w:val="thick" w:color="000000"/>
        </w:rPr>
        <w:t>t</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z w:val="21"/>
          <w:szCs w:val="21"/>
          <w:u w:val="thick" w:color="000000"/>
        </w:rPr>
        <w:t>i</w:t>
      </w:r>
      <w:r w:rsidR="005908CB">
        <w:rPr>
          <w:rFonts w:ascii="Times New Roman" w:eastAsia="Times New Roman" w:hAnsi="Times New Roman" w:cs="Times New Roman"/>
          <w:b/>
          <w:bCs/>
          <w:i/>
          <w:spacing w:val="-1"/>
          <w:sz w:val="21"/>
          <w:szCs w:val="21"/>
          <w:u w:val="thick" w:color="000000"/>
        </w:rPr>
        <w:t>n</w:t>
      </w:r>
      <w:r w:rsidR="005908CB">
        <w:rPr>
          <w:rFonts w:ascii="Times New Roman" w:eastAsia="Times New Roman" w:hAnsi="Times New Roman" w:cs="Times New Roman"/>
          <w:b/>
          <w:bCs/>
          <w:i/>
          <w:spacing w:val="1"/>
          <w:sz w:val="21"/>
          <w:szCs w:val="21"/>
          <w:u w:val="thick" w:color="000000"/>
        </w:rPr>
        <w:t>c</w:t>
      </w:r>
      <w:r w:rsidR="005908CB">
        <w:rPr>
          <w:rFonts w:ascii="Times New Roman" w:eastAsia="Times New Roman" w:hAnsi="Times New Roman" w:cs="Times New Roman"/>
          <w:b/>
          <w:bCs/>
          <w:i/>
          <w:sz w:val="21"/>
          <w:szCs w:val="21"/>
          <w:u w:val="thick" w:color="000000"/>
        </w:rPr>
        <w:t>l</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pacing w:val="1"/>
          <w:sz w:val="21"/>
          <w:szCs w:val="21"/>
          <w:u w:val="thick" w:color="000000"/>
        </w:rPr>
        <w:t>d</w:t>
      </w:r>
      <w:r w:rsidR="005908CB">
        <w:rPr>
          <w:rFonts w:ascii="Times New Roman" w:eastAsia="Times New Roman" w:hAnsi="Times New Roman" w:cs="Times New Roman"/>
          <w:b/>
          <w:bCs/>
          <w:i/>
          <w:sz w:val="21"/>
          <w:szCs w:val="21"/>
          <w:u w:val="thick" w:color="000000"/>
        </w:rPr>
        <w:t>e</w:t>
      </w:r>
      <w:r w:rsidR="005908CB">
        <w:rPr>
          <w:rFonts w:ascii="Times New Roman" w:eastAsia="Times New Roman" w:hAnsi="Times New Roman" w:cs="Times New Roman"/>
          <w:b/>
          <w:bCs/>
          <w:i/>
          <w:spacing w:val="-6"/>
          <w:sz w:val="21"/>
          <w:szCs w:val="21"/>
          <w:u w:val="thick" w:color="000000"/>
        </w:rPr>
        <w:t xml:space="preserve"> </w:t>
      </w:r>
      <w:r w:rsidR="005908CB">
        <w:rPr>
          <w:rFonts w:ascii="Times New Roman" w:eastAsia="Times New Roman" w:hAnsi="Times New Roman" w:cs="Times New Roman"/>
          <w:b/>
          <w:bCs/>
          <w:i/>
          <w:sz w:val="21"/>
          <w:szCs w:val="21"/>
          <w:u w:val="thick" w:color="000000"/>
        </w:rPr>
        <w:t>F</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z w:val="21"/>
          <w:szCs w:val="21"/>
          <w:u w:val="thick" w:color="000000"/>
        </w:rPr>
        <w:t>ll</w:t>
      </w:r>
      <w:r w:rsidR="005908CB">
        <w:rPr>
          <w:rFonts w:ascii="Times New Roman" w:eastAsia="Times New Roman" w:hAnsi="Times New Roman" w:cs="Times New Roman"/>
          <w:b/>
          <w:bCs/>
          <w:i/>
          <w:spacing w:val="-3"/>
          <w:sz w:val="21"/>
          <w:szCs w:val="21"/>
          <w:u w:val="thick" w:color="000000"/>
        </w:rPr>
        <w:t xml:space="preserve"> </w:t>
      </w:r>
      <w:r w:rsidR="005908CB">
        <w:rPr>
          <w:rFonts w:ascii="Times New Roman" w:eastAsia="Times New Roman" w:hAnsi="Times New Roman" w:cs="Times New Roman"/>
          <w:b/>
          <w:bCs/>
          <w:i/>
          <w:sz w:val="21"/>
          <w:szCs w:val="21"/>
          <w:u w:val="thick" w:color="000000"/>
        </w:rPr>
        <w:t>Ti</w:t>
      </w:r>
      <w:r w:rsidR="005908CB">
        <w:rPr>
          <w:rFonts w:ascii="Times New Roman" w:eastAsia="Times New Roman" w:hAnsi="Times New Roman" w:cs="Times New Roman"/>
          <w:b/>
          <w:bCs/>
          <w:i/>
          <w:spacing w:val="3"/>
          <w:sz w:val="21"/>
          <w:szCs w:val="21"/>
          <w:u w:val="thick" w:color="000000"/>
        </w:rPr>
        <w:t>m</w:t>
      </w:r>
      <w:r w:rsidR="005908CB">
        <w:rPr>
          <w:rFonts w:ascii="Times New Roman" w:eastAsia="Times New Roman" w:hAnsi="Times New Roman" w:cs="Times New Roman"/>
          <w:b/>
          <w:bCs/>
          <w:i/>
          <w:sz w:val="21"/>
          <w:szCs w:val="21"/>
          <w:u w:val="thick" w:color="000000"/>
        </w:rPr>
        <w:t>e</w:t>
      </w:r>
      <w:r w:rsidR="005908CB">
        <w:rPr>
          <w:rFonts w:ascii="Times New Roman" w:eastAsia="Times New Roman" w:hAnsi="Times New Roman" w:cs="Times New Roman"/>
          <w:b/>
          <w:bCs/>
          <w:i/>
          <w:spacing w:val="-4"/>
          <w:sz w:val="21"/>
          <w:szCs w:val="21"/>
          <w:u w:val="thick" w:color="000000"/>
        </w:rPr>
        <w:t xml:space="preserve"> </w:t>
      </w:r>
      <w:r w:rsidR="005908CB">
        <w:rPr>
          <w:rFonts w:ascii="Times New Roman" w:eastAsia="Times New Roman" w:hAnsi="Times New Roman" w:cs="Times New Roman"/>
          <w:b/>
          <w:bCs/>
          <w:i/>
          <w:sz w:val="21"/>
          <w:szCs w:val="21"/>
          <w:u w:val="thick" w:color="000000"/>
        </w:rPr>
        <w:t>A</w:t>
      </w:r>
      <w:r w:rsidR="005908CB">
        <w:rPr>
          <w:rFonts w:ascii="Times New Roman" w:eastAsia="Times New Roman" w:hAnsi="Times New Roman" w:cs="Times New Roman"/>
          <w:b/>
          <w:bCs/>
          <w:i/>
          <w:spacing w:val="1"/>
          <w:sz w:val="21"/>
          <w:szCs w:val="21"/>
          <w:u w:val="thick" w:color="000000"/>
        </w:rPr>
        <w:t>cade</w:t>
      </w:r>
      <w:r w:rsidR="005908CB">
        <w:rPr>
          <w:rFonts w:ascii="Times New Roman" w:eastAsia="Times New Roman" w:hAnsi="Times New Roman" w:cs="Times New Roman"/>
          <w:b/>
          <w:bCs/>
          <w:i/>
          <w:spacing w:val="3"/>
          <w:sz w:val="21"/>
          <w:szCs w:val="21"/>
          <w:u w:val="thick" w:color="000000"/>
        </w:rPr>
        <w:t>m</w:t>
      </w:r>
      <w:r w:rsidR="005908CB">
        <w:rPr>
          <w:rFonts w:ascii="Times New Roman" w:eastAsia="Times New Roman" w:hAnsi="Times New Roman" w:cs="Times New Roman"/>
          <w:b/>
          <w:bCs/>
          <w:i/>
          <w:sz w:val="21"/>
          <w:szCs w:val="21"/>
          <w:u w:val="thick" w:color="000000"/>
        </w:rPr>
        <w:t>ic</w:t>
      </w:r>
      <w:r w:rsidR="005908CB">
        <w:rPr>
          <w:rFonts w:ascii="Times New Roman" w:eastAsia="Times New Roman" w:hAnsi="Times New Roman" w:cs="Times New Roman"/>
          <w:b/>
          <w:bCs/>
          <w:i/>
          <w:spacing w:val="-7"/>
          <w:sz w:val="21"/>
          <w:szCs w:val="21"/>
          <w:u w:val="thick" w:color="000000"/>
        </w:rPr>
        <w:t xml:space="preserve"> </w:t>
      </w:r>
      <w:r w:rsidR="005908CB">
        <w:rPr>
          <w:rFonts w:ascii="Times New Roman" w:eastAsia="Times New Roman" w:hAnsi="Times New Roman" w:cs="Times New Roman"/>
          <w:b/>
          <w:bCs/>
          <w:i/>
          <w:sz w:val="21"/>
          <w:szCs w:val="21"/>
          <w:u w:val="thick" w:color="000000"/>
        </w:rPr>
        <w:t>F</w:t>
      </w:r>
      <w:r w:rsidR="005908CB">
        <w:rPr>
          <w:rFonts w:ascii="Times New Roman" w:eastAsia="Times New Roman" w:hAnsi="Times New Roman" w:cs="Times New Roman"/>
          <w:b/>
          <w:bCs/>
          <w:i/>
          <w:spacing w:val="1"/>
          <w:sz w:val="21"/>
          <w:szCs w:val="21"/>
          <w:u w:val="thick" w:color="000000"/>
        </w:rPr>
        <w:t>ac</w:t>
      </w:r>
      <w:r w:rsidR="005908CB">
        <w:rPr>
          <w:rFonts w:ascii="Times New Roman" w:eastAsia="Times New Roman" w:hAnsi="Times New Roman" w:cs="Times New Roman"/>
          <w:b/>
          <w:bCs/>
          <w:i/>
          <w:spacing w:val="-1"/>
          <w:sz w:val="21"/>
          <w:szCs w:val="21"/>
          <w:u w:val="thick" w:color="000000"/>
        </w:rPr>
        <w:t>u</w:t>
      </w:r>
      <w:r w:rsidR="005908CB">
        <w:rPr>
          <w:rFonts w:ascii="Times New Roman" w:eastAsia="Times New Roman" w:hAnsi="Times New Roman" w:cs="Times New Roman"/>
          <w:b/>
          <w:bCs/>
          <w:i/>
          <w:sz w:val="21"/>
          <w:szCs w:val="21"/>
          <w:u w:val="thick" w:color="000000"/>
        </w:rPr>
        <w:t>lty</w:t>
      </w:r>
      <w:r w:rsidR="005908CB">
        <w:rPr>
          <w:rFonts w:ascii="Times New Roman" w:eastAsia="Times New Roman" w:hAnsi="Times New Roman" w:cs="Times New Roman"/>
          <w:b/>
          <w:bCs/>
          <w:i/>
          <w:spacing w:val="-5"/>
          <w:sz w:val="21"/>
          <w:szCs w:val="21"/>
          <w:u w:val="thick" w:color="000000"/>
        </w:rPr>
        <w:t xml:space="preserve"> </w:t>
      </w:r>
      <w:r w:rsidR="005908CB">
        <w:rPr>
          <w:rFonts w:ascii="Times New Roman" w:eastAsia="Times New Roman" w:hAnsi="Times New Roman" w:cs="Times New Roman"/>
          <w:b/>
          <w:bCs/>
          <w:i/>
          <w:sz w:val="21"/>
          <w:szCs w:val="21"/>
          <w:u w:val="thick" w:color="000000"/>
        </w:rPr>
        <w:t>P</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z w:val="21"/>
          <w:szCs w:val="21"/>
          <w:u w:val="thick" w:color="000000"/>
        </w:rPr>
        <w:t>siti</w:t>
      </w:r>
      <w:r w:rsidR="005908CB">
        <w:rPr>
          <w:rFonts w:ascii="Times New Roman" w:eastAsia="Times New Roman" w:hAnsi="Times New Roman" w:cs="Times New Roman"/>
          <w:b/>
          <w:bCs/>
          <w:i/>
          <w:spacing w:val="1"/>
          <w:sz w:val="21"/>
          <w:szCs w:val="21"/>
          <w:u w:val="thick" w:color="000000"/>
        </w:rPr>
        <w:t>o</w:t>
      </w:r>
      <w:r w:rsidR="005908CB">
        <w:rPr>
          <w:rFonts w:ascii="Times New Roman" w:eastAsia="Times New Roman" w:hAnsi="Times New Roman" w:cs="Times New Roman"/>
          <w:b/>
          <w:bCs/>
          <w:i/>
          <w:spacing w:val="-1"/>
          <w:sz w:val="21"/>
          <w:szCs w:val="21"/>
          <w:u w:val="thick" w:color="000000"/>
        </w:rPr>
        <w:t>n</w:t>
      </w:r>
      <w:r w:rsidR="005908CB">
        <w:rPr>
          <w:rFonts w:ascii="Times New Roman" w:eastAsia="Times New Roman" w:hAnsi="Times New Roman" w:cs="Times New Roman"/>
          <w:b/>
          <w:bCs/>
          <w:i/>
          <w:sz w:val="21"/>
          <w:szCs w:val="21"/>
          <w:u w:val="thick" w:color="000000"/>
        </w:rPr>
        <w:t>s.</w:t>
      </w:r>
    </w:p>
    <w:p w:rsidR="005908CB" w:rsidRDefault="005A5C59" w:rsidP="005908CB">
      <w:pPr>
        <w:spacing w:before="67" w:after="0" w:line="215" w:lineRule="exact"/>
        <w:ind w:left="146" w:right="-20"/>
        <w:rPr>
          <w:rFonts w:ascii="Times New Roman" w:eastAsia="Times New Roman" w:hAnsi="Times New Roman" w:cs="Times New Roman"/>
          <w:sz w:val="19"/>
          <w:szCs w:val="19"/>
        </w:rPr>
      </w:pPr>
      <w:r w:rsidRPr="005A5C59">
        <w:pict>
          <v:shapetype id="_x0000_t202" coordsize="21600,21600" o:spt="202" path="m,l,21600r21600,l21600,xe">
            <v:stroke joinstyle="miter"/>
            <v:path gradientshapeok="t" o:connecttype="rect"/>
          </v:shapetype>
          <v:shape id="_x0000_s1126" type="#_x0000_t202" style="position:absolute;left:0;text-align:left;margin-left:63.2pt;margin-top:19.55pt;width:486.25pt;height:228.8pt;z-index:-251612160;mso-position-horizontal-relative:page" filled="f" stroked="f">
            <v:textbox inset="0,0,0,0">
              <w:txbxContent>
                <w:tbl>
                  <w:tblPr>
                    <w:tblW w:w="0" w:type="auto"/>
                    <w:tblLayout w:type="fixed"/>
                    <w:tblCellMar>
                      <w:left w:w="0" w:type="dxa"/>
                      <w:right w:w="0" w:type="dxa"/>
                    </w:tblCellMar>
                    <w:tblLook w:val="01E0"/>
                  </w:tblPr>
                  <w:tblGrid>
                    <w:gridCol w:w="8124"/>
                    <w:gridCol w:w="1565"/>
                  </w:tblGrid>
                  <w:tr w:rsidR="00CF04C6">
                    <w:trPr>
                      <w:trHeight w:hRule="exact" w:val="984"/>
                    </w:trPr>
                    <w:tc>
                      <w:tcPr>
                        <w:tcW w:w="9689" w:type="dxa"/>
                        <w:gridSpan w:val="2"/>
                        <w:tcBorders>
                          <w:top w:val="single" w:sz="7" w:space="0" w:color="000000"/>
                          <w:left w:val="single" w:sz="7" w:space="0" w:color="000000"/>
                          <w:bottom w:val="single" w:sz="7" w:space="0" w:color="000000"/>
                          <w:right w:val="single" w:sz="7" w:space="0" w:color="000000"/>
                        </w:tcBorders>
                      </w:tcPr>
                      <w:p w:rsidR="00CF04C6" w:rsidRDefault="00CF04C6">
                        <w:pPr>
                          <w:tabs>
                            <w:tab w:val="left" w:pos="4820"/>
                            <w:tab w:val="left" w:pos="8140"/>
                          </w:tabs>
                          <w:spacing w:before="4"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sz w:val="19"/>
                            <w:szCs w:val="19"/>
                          </w:rPr>
                          <w:t>P</w:t>
                        </w:r>
                        <w:r>
                          <w:rPr>
                            <w:rFonts w:ascii="Times New Roman" w:eastAsia="Times New Roman" w:hAnsi="Times New Roman" w:cs="Times New Roman"/>
                            <w:b/>
                            <w:bCs/>
                            <w:sz w:val="19"/>
                            <w:szCs w:val="19"/>
                          </w:rPr>
                          <w:t>os</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z w:val="19"/>
                            <w:szCs w:val="19"/>
                          </w:rPr>
                          <w:t>on</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pacing w:val="-1"/>
                            <w:sz w:val="19"/>
                            <w:szCs w:val="19"/>
                          </w:rPr>
                          <w:t>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l</w:t>
                        </w:r>
                        <w:r>
                          <w:rPr>
                            <w:rFonts w:ascii="Times New Roman" w:eastAsia="Times New Roman" w:hAnsi="Times New Roman" w:cs="Times New Roman"/>
                            <w:b/>
                            <w:bCs/>
                            <w:spacing w:val="1"/>
                            <w:sz w:val="19"/>
                            <w:szCs w:val="19"/>
                          </w:rPr>
                          <w:t>e:</w:t>
                        </w:r>
                        <w:r>
                          <w:rPr>
                            <w:rFonts w:ascii="Times New Roman" w:eastAsia="Times New Roman" w:hAnsi="Times New Roman" w:cs="Times New Roman"/>
                            <w:b/>
                            <w:bCs/>
                            <w:spacing w:val="5"/>
                            <w:sz w:val="19"/>
                            <w:szCs w:val="19"/>
                            <w:u w:val="single" w:color="000000"/>
                          </w:rPr>
                          <w:t xml:space="preserve"> </w:t>
                        </w:r>
                        <w:r>
                          <w:rPr>
                            <w:rFonts w:ascii="Times New Roman" w:eastAsia="Times New Roman" w:hAnsi="Times New Roman" w:cs="Times New Roman"/>
                            <w:b/>
                            <w:bCs/>
                            <w:sz w:val="19"/>
                            <w:szCs w:val="19"/>
                            <w:u w:val="single" w:color="000000"/>
                          </w:rPr>
                          <w:tab/>
                        </w:r>
                        <w:r>
                          <w:rPr>
                            <w:rFonts w:ascii="Times New Roman" w:eastAsia="Times New Roman" w:hAnsi="Times New Roman" w:cs="Times New Roman"/>
                            <w:b/>
                            <w:bCs/>
                            <w:sz w:val="19"/>
                            <w:szCs w:val="19"/>
                          </w:rPr>
                          <w:tab/>
                        </w:r>
                        <w:r>
                          <w:rPr>
                            <w:rFonts w:ascii="Times New Roman" w:eastAsia="Times New Roman" w:hAnsi="Times New Roman" w:cs="Times New Roman"/>
                            <w:b/>
                            <w:bCs/>
                            <w:spacing w:val="-1"/>
                            <w:position w:val="-4"/>
                            <w:sz w:val="19"/>
                            <w:szCs w:val="19"/>
                          </w:rPr>
                          <w:t>E</w:t>
                        </w:r>
                        <w:r>
                          <w:rPr>
                            <w:rFonts w:ascii="Times New Roman" w:eastAsia="Times New Roman" w:hAnsi="Times New Roman" w:cs="Times New Roman"/>
                            <w:b/>
                            <w:bCs/>
                            <w:position w:val="-4"/>
                            <w:sz w:val="19"/>
                            <w:szCs w:val="19"/>
                          </w:rPr>
                          <w:t>s</w:t>
                        </w:r>
                        <w:r>
                          <w:rPr>
                            <w:rFonts w:ascii="Times New Roman" w:eastAsia="Times New Roman" w:hAnsi="Times New Roman" w:cs="Times New Roman"/>
                            <w:b/>
                            <w:bCs/>
                            <w:spacing w:val="1"/>
                            <w:position w:val="-4"/>
                            <w:sz w:val="19"/>
                            <w:szCs w:val="19"/>
                          </w:rPr>
                          <w:t>t</w:t>
                        </w:r>
                        <w:r>
                          <w:rPr>
                            <w:rFonts w:ascii="Times New Roman" w:eastAsia="Times New Roman" w:hAnsi="Times New Roman" w:cs="Times New Roman"/>
                            <w:b/>
                            <w:bCs/>
                            <w:spacing w:val="-1"/>
                            <w:position w:val="-4"/>
                            <w:sz w:val="19"/>
                            <w:szCs w:val="19"/>
                          </w:rPr>
                          <w:t>i</w:t>
                        </w:r>
                        <w:r>
                          <w:rPr>
                            <w:rFonts w:ascii="Times New Roman" w:eastAsia="Times New Roman" w:hAnsi="Times New Roman" w:cs="Times New Roman"/>
                            <w:b/>
                            <w:bCs/>
                            <w:spacing w:val="-4"/>
                            <w:position w:val="-4"/>
                            <w:sz w:val="19"/>
                            <w:szCs w:val="19"/>
                          </w:rPr>
                          <w:t>m</w:t>
                        </w:r>
                        <w:r>
                          <w:rPr>
                            <w:rFonts w:ascii="Times New Roman" w:eastAsia="Times New Roman" w:hAnsi="Times New Roman" w:cs="Times New Roman"/>
                            <w:b/>
                            <w:bCs/>
                            <w:position w:val="-4"/>
                            <w:sz w:val="19"/>
                            <w:szCs w:val="19"/>
                          </w:rPr>
                          <w:t>a</w:t>
                        </w:r>
                        <w:r>
                          <w:rPr>
                            <w:rFonts w:ascii="Times New Roman" w:eastAsia="Times New Roman" w:hAnsi="Times New Roman" w:cs="Times New Roman"/>
                            <w:b/>
                            <w:bCs/>
                            <w:spacing w:val="1"/>
                            <w:position w:val="-4"/>
                            <w:sz w:val="19"/>
                            <w:szCs w:val="19"/>
                          </w:rPr>
                          <w:t>te</w:t>
                        </w:r>
                        <w:r>
                          <w:rPr>
                            <w:rFonts w:ascii="Times New Roman" w:eastAsia="Times New Roman" w:hAnsi="Times New Roman" w:cs="Times New Roman"/>
                            <w:b/>
                            <w:bCs/>
                            <w:position w:val="-4"/>
                            <w:sz w:val="19"/>
                            <w:szCs w:val="19"/>
                          </w:rPr>
                          <w:t>d</w:t>
                        </w:r>
                        <w:r>
                          <w:rPr>
                            <w:rFonts w:ascii="Times New Roman" w:eastAsia="Times New Roman" w:hAnsi="Times New Roman" w:cs="Times New Roman"/>
                            <w:b/>
                            <w:bCs/>
                            <w:spacing w:val="7"/>
                            <w:position w:val="-4"/>
                            <w:sz w:val="19"/>
                            <w:szCs w:val="19"/>
                          </w:rPr>
                          <w:t xml:space="preserve"> </w:t>
                        </w:r>
                        <w:r>
                          <w:rPr>
                            <w:rFonts w:ascii="Times New Roman" w:eastAsia="Times New Roman" w:hAnsi="Times New Roman" w:cs="Times New Roman"/>
                            <w:b/>
                            <w:bCs/>
                            <w:spacing w:val="1"/>
                            <w:w w:val="101"/>
                            <w:position w:val="-4"/>
                            <w:sz w:val="19"/>
                            <w:szCs w:val="19"/>
                          </w:rPr>
                          <w:t>C</w:t>
                        </w:r>
                        <w:r>
                          <w:rPr>
                            <w:rFonts w:ascii="Times New Roman" w:eastAsia="Times New Roman" w:hAnsi="Times New Roman" w:cs="Times New Roman"/>
                            <w:b/>
                            <w:bCs/>
                            <w:w w:val="101"/>
                            <w:position w:val="-4"/>
                            <w:sz w:val="19"/>
                            <w:szCs w:val="19"/>
                          </w:rPr>
                          <w:t>ost</w:t>
                        </w:r>
                      </w:p>
                      <w:p w:rsidR="00CF04C6" w:rsidRDefault="00CF04C6">
                        <w:pPr>
                          <w:spacing w:before="8" w:after="0" w:line="110" w:lineRule="exact"/>
                          <w:rPr>
                            <w:sz w:val="11"/>
                            <w:szCs w:val="11"/>
                          </w:rPr>
                        </w:pPr>
                      </w:p>
                      <w:p w:rsidR="00CF04C6" w:rsidRDefault="00CF04C6">
                        <w:pPr>
                          <w:tabs>
                            <w:tab w:val="left" w:pos="98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Acad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1"/>
                            <w:w w:val="101"/>
                            <w:sz w:val="19"/>
                            <w:szCs w:val="19"/>
                          </w:rPr>
                          <w:t>(</w:t>
                        </w:r>
                        <w:r>
                          <w:rPr>
                            <w:rFonts w:ascii="Times New Roman" w:eastAsia="Times New Roman" w:hAnsi="Times New Roman" w:cs="Times New Roman"/>
                            <w:spacing w:val="-1"/>
                            <w:w w:val="101"/>
                            <w:sz w:val="19"/>
                            <w:szCs w:val="19"/>
                          </w:rPr>
                          <w:t>C</w:t>
                        </w:r>
                        <w:r>
                          <w:rPr>
                            <w:rFonts w:ascii="Times New Roman" w:eastAsia="Times New Roman" w:hAnsi="Times New Roman" w:cs="Times New Roman"/>
                            <w:spacing w:val="1"/>
                            <w:w w:val="101"/>
                            <w:sz w:val="19"/>
                            <w:szCs w:val="19"/>
                          </w:rPr>
                          <w:t>er</w:t>
                        </w:r>
                        <w:r>
                          <w:rPr>
                            <w:rFonts w:ascii="Times New Roman" w:eastAsia="Times New Roman" w:hAnsi="Times New Roman" w:cs="Times New Roman"/>
                            <w:spacing w:val="-1"/>
                            <w:w w:val="101"/>
                            <w:sz w:val="19"/>
                            <w:szCs w:val="19"/>
                          </w:rPr>
                          <w:t>ti</w:t>
                        </w:r>
                        <w:r>
                          <w:rPr>
                            <w:rFonts w:ascii="Times New Roman" w:eastAsia="Times New Roman" w:hAnsi="Times New Roman" w:cs="Times New Roman"/>
                            <w:spacing w:val="1"/>
                            <w:w w:val="101"/>
                            <w:sz w:val="19"/>
                            <w:szCs w:val="19"/>
                          </w:rPr>
                          <w:t>f</w:t>
                        </w:r>
                        <w:r>
                          <w:rPr>
                            <w:rFonts w:ascii="Times New Roman" w:eastAsia="Times New Roman" w:hAnsi="Times New Roman" w:cs="Times New Roman"/>
                            <w:spacing w:val="-1"/>
                            <w:w w:val="101"/>
                            <w:sz w:val="19"/>
                            <w:szCs w:val="19"/>
                          </w:rPr>
                          <w:t>i</w:t>
                        </w:r>
                        <w:r>
                          <w:rPr>
                            <w:rFonts w:ascii="Times New Roman" w:eastAsia="Times New Roman" w:hAnsi="Times New Roman" w:cs="Times New Roman"/>
                            <w:spacing w:val="1"/>
                            <w:w w:val="101"/>
                            <w:sz w:val="19"/>
                            <w:szCs w:val="19"/>
                          </w:rPr>
                          <w:t>ca</w:t>
                        </w:r>
                        <w:r>
                          <w:rPr>
                            <w:rFonts w:ascii="Times New Roman" w:eastAsia="Times New Roman" w:hAnsi="Times New Roman" w:cs="Times New Roman"/>
                            <w:spacing w:val="-1"/>
                            <w:w w:val="101"/>
                            <w:sz w:val="19"/>
                            <w:szCs w:val="19"/>
                          </w:rPr>
                          <w:t>t</w:t>
                        </w:r>
                        <w:r>
                          <w:rPr>
                            <w:rFonts w:ascii="Times New Roman" w:eastAsia="Times New Roman" w:hAnsi="Times New Roman" w:cs="Times New Roman"/>
                            <w:spacing w:val="1"/>
                            <w:w w:val="101"/>
                            <w:sz w:val="19"/>
                            <w:szCs w:val="19"/>
                          </w:rPr>
                          <w:t>ed)</w:t>
                        </w:r>
                      </w:p>
                      <w:p w:rsidR="00CF04C6" w:rsidRDefault="00CF04C6">
                        <w:pPr>
                          <w:tabs>
                            <w:tab w:val="left" w:pos="980"/>
                            <w:tab w:val="left" w:pos="8680"/>
                          </w:tabs>
                          <w:spacing w:before="74"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3</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it</w:t>
                        </w:r>
                        <w:r>
                          <w:rPr>
                            <w:rFonts w:ascii="Times New Roman" w:eastAsia="Times New Roman" w:hAnsi="Times New Roman" w:cs="Times New Roman"/>
                            <w:sz w:val="19"/>
                            <w:szCs w:val="19"/>
                          </w:rPr>
                          <w:t>s*</w:t>
                        </w:r>
                        <w:r>
                          <w:rPr>
                            <w:rFonts w:ascii="Times New Roman" w:eastAsia="Times New Roman" w:hAnsi="Times New Roman" w:cs="Times New Roman"/>
                            <w:spacing w:val="-40"/>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w w:val="101"/>
                            <w:position w:val="6"/>
                            <w:sz w:val="19"/>
                            <w:szCs w:val="19"/>
                          </w:rPr>
                          <w:t>$0.00</w:t>
                        </w:r>
                      </w:p>
                    </w:tc>
                  </w:tr>
                  <w:tr w:rsidR="00CF04C6">
                    <w:trPr>
                      <w:trHeight w:hRule="exact" w:val="1058"/>
                    </w:trPr>
                    <w:tc>
                      <w:tcPr>
                        <w:tcW w:w="9689" w:type="dxa"/>
                        <w:gridSpan w:val="2"/>
                        <w:tcBorders>
                          <w:top w:val="single" w:sz="7" w:space="0" w:color="000000"/>
                          <w:left w:val="single" w:sz="7" w:space="0" w:color="000000"/>
                          <w:bottom w:val="single" w:sz="7" w:space="0" w:color="000000"/>
                          <w:right w:val="single" w:sz="7" w:space="0" w:color="000000"/>
                        </w:tcBorders>
                      </w:tcPr>
                      <w:p w:rsidR="00CF04C6" w:rsidRDefault="00CF04C6">
                        <w:pPr>
                          <w:tabs>
                            <w:tab w:val="left" w:pos="4820"/>
                            <w:tab w:val="left" w:pos="8140"/>
                          </w:tabs>
                          <w:spacing w:before="93"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sz w:val="19"/>
                            <w:szCs w:val="19"/>
                          </w:rPr>
                          <w:t>P</w:t>
                        </w:r>
                        <w:r>
                          <w:rPr>
                            <w:rFonts w:ascii="Times New Roman" w:eastAsia="Times New Roman" w:hAnsi="Times New Roman" w:cs="Times New Roman"/>
                            <w:b/>
                            <w:bCs/>
                            <w:sz w:val="19"/>
                            <w:szCs w:val="19"/>
                          </w:rPr>
                          <w:t>os</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z w:val="19"/>
                            <w:szCs w:val="19"/>
                          </w:rPr>
                          <w:t>on</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pacing w:val="-1"/>
                            <w:sz w:val="19"/>
                            <w:szCs w:val="19"/>
                          </w:rPr>
                          <w:t>Ti</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l</w:t>
                        </w:r>
                        <w:r>
                          <w:rPr>
                            <w:rFonts w:ascii="Times New Roman" w:eastAsia="Times New Roman" w:hAnsi="Times New Roman" w:cs="Times New Roman"/>
                            <w:b/>
                            <w:bCs/>
                            <w:spacing w:val="1"/>
                            <w:sz w:val="19"/>
                            <w:szCs w:val="19"/>
                          </w:rPr>
                          <w:t>e:</w:t>
                        </w:r>
                        <w:r>
                          <w:rPr>
                            <w:rFonts w:ascii="Times New Roman" w:eastAsia="Times New Roman" w:hAnsi="Times New Roman" w:cs="Times New Roman"/>
                            <w:b/>
                            <w:bCs/>
                            <w:spacing w:val="5"/>
                            <w:sz w:val="19"/>
                            <w:szCs w:val="19"/>
                            <w:u w:val="single" w:color="000000"/>
                          </w:rPr>
                          <w:t xml:space="preserve"> </w:t>
                        </w:r>
                        <w:r>
                          <w:rPr>
                            <w:rFonts w:ascii="Times New Roman" w:eastAsia="Times New Roman" w:hAnsi="Times New Roman" w:cs="Times New Roman"/>
                            <w:b/>
                            <w:bCs/>
                            <w:sz w:val="19"/>
                            <w:szCs w:val="19"/>
                            <w:u w:val="single" w:color="000000"/>
                          </w:rPr>
                          <w:tab/>
                        </w:r>
                        <w:r>
                          <w:rPr>
                            <w:rFonts w:ascii="Times New Roman" w:eastAsia="Times New Roman" w:hAnsi="Times New Roman" w:cs="Times New Roman"/>
                            <w:b/>
                            <w:bCs/>
                            <w:sz w:val="19"/>
                            <w:szCs w:val="19"/>
                          </w:rPr>
                          <w:tab/>
                        </w:r>
                        <w:r>
                          <w:rPr>
                            <w:rFonts w:ascii="Times New Roman" w:eastAsia="Times New Roman" w:hAnsi="Times New Roman" w:cs="Times New Roman"/>
                            <w:b/>
                            <w:bCs/>
                            <w:spacing w:val="-1"/>
                            <w:sz w:val="19"/>
                            <w:szCs w:val="19"/>
                          </w:rPr>
                          <w:t>E</w:t>
                        </w:r>
                        <w:r>
                          <w:rPr>
                            <w:rFonts w:ascii="Times New Roman" w:eastAsia="Times New Roman" w:hAnsi="Times New Roman" w:cs="Times New Roman"/>
                            <w:b/>
                            <w:bCs/>
                            <w:sz w:val="19"/>
                            <w:szCs w:val="19"/>
                          </w:rPr>
                          <w:t>s</w:t>
                        </w:r>
                        <w:r>
                          <w:rPr>
                            <w:rFonts w:ascii="Times New Roman" w:eastAsia="Times New Roman" w:hAnsi="Times New Roman" w:cs="Times New Roman"/>
                            <w:b/>
                            <w:bCs/>
                            <w:spacing w:val="1"/>
                            <w:sz w:val="19"/>
                            <w:szCs w:val="19"/>
                          </w:rPr>
                          <w:t>t</w:t>
                        </w:r>
                        <w:r>
                          <w:rPr>
                            <w:rFonts w:ascii="Times New Roman" w:eastAsia="Times New Roman" w:hAnsi="Times New Roman" w:cs="Times New Roman"/>
                            <w:b/>
                            <w:bCs/>
                            <w:spacing w:val="-1"/>
                            <w:sz w:val="19"/>
                            <w:szCs w:val="19"/>
                          </w:rPr>
                          <w:t>i</w:t>
                        </w:r>
                        <w:r>
                          <w:rPr>
                            <w:rFonts w:ascii="Times New Roman" w:eastAsia="Times New Roman" w:hAnsi="Times New Roman" w:cs="Times New Roman"/>
                            <w:b/>
                            <w:bCs/>
                            <w:spacing w:val="-4"/>
                            <w:sz w:val="19"/>
                            <w:szCs w:val="19"/>
                          </w:rPr>
                          <w:t>m</w:t>
                        </w:r>
                        <w:r>
                          <w:rPr>
                            <w:rFonts w:ascii="Times New Roman" w:eastAsia="Times New Roman" w:hAnsi="Times New Roman" w:cs="Times New Roman"/>
                            <w:b/>
                            <w:bCs/>
                            <w:sz w:val="19"/>
                            <w:szCs w:val="19"/>
                          </w:rPr>
                          <w:t>a</w:t>
                        </w:r>
                        <w:r>
                          <w:rPr>
                            <w:rFonts w:ascii="Times New Roman" w:eastAsia="Times New Roman" w:hAnsi="Times New Roman" w:cs="Times New Roman"/>
                            <w:b/>
                            <w:bCs/>
                            <w:spacing w:val="1"/>
                            <w:sz w:val="19"/>
                            <w:szCs w:val="19"/>
                          </w:rPr>
                          <w:t>te</w:t>
                        </w:r>
                        <w:r>
                          <w:rPr>
                            <w:rFonts w:ascii="Times New Roman" w:eastAsia="Times New Roman" w:hAnsi="Times New Roman" w:cs="Times New Roman"/>
                            <w:b/>
                            <w:bCs/>
                            <w:sz w:val="19"/>
                            <w:szCs w:val="19"/>
                          </w:rPr>
                          <w:t>d</w:t>
                        </w:r>
                        <w:r>
                          <w:rPr>
                            <w:rFonts w:ascii="Times New Roman" w:eastAsia="Times New Roman" w:hAnsi="Times New Roman" w:cs="Times New Roman"/>
                            <w:b/>
                            <w:bCs/>
                            <w:spacing w:val="7"/>
                            <w:sz w:val="19"/>
                            <w:szCs w:val="19"/>
                          </w:rPr>
                          <w:t xml:space="preserve"> </w:t>
                        </w:r>
                        <w:r>
                          <w:rPr>
                            <w:rFonts w:ascii="Times New Roman" w:eastAsia="Times New Roman" w:hAnsi="Times New Roman" w:cs="Times New Roman"/>
                            <w:b/>
                            <w:bCs/>
                            <w:spacing w:val="1"/>
                            <w:w w:val="101"/>
                            <w:sz w:val="19"/>
                            <w:szCs w:val="19"/>
                          </w:rPr>
                          <w:t>C</w:t>
                        </w:r>
                        <w:r>
                          <w:rPr>
                            <w:rFonts w:ascii="Times New Roman" w:eastAsia="Times New Roman" w:hAnsi="Times New Roman" w:cs="Times New Roman"/>
                            <w:b/>
                            <w:bCs/>
                            <w:w w:val="101"/>
                            <w:sz w:val="19"/>
                            <w:szCs w:val="19"/>
                          </w:rPr>
                          <w:t>ost</w:t>
                        </w:r>
                      </w:p>
                      <w:p w:rsidR="00CF04C6" w:rsidRDefault="00CF04C6">
                        <w:pPr>
                          <w:spacing w:before="10" w:after="0" w:line="110" w:lineRule="exact"/>
                          <w:rPr>
                            <w:sz w:val="11"/>
                            <w:szCs w:val="11"/>
                          </w:rPr>
                        </w:pPr>
                      </w:p>
                      <w:p w:rsidR="00CF04C6" w:rsidRDefault="00CF04C6">
                        <w:pPr>
                          <w:tabs>
                            <w:tab w:val="left" w:pos="98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Acad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1"/>
                            <w:w w:val="101"/>
                            <w:sz w:val="19"/>
                            <w:szCs w:val="19"/>
                          </w:rPr>
                          <w:t>(</w:t>
                        </w:r>
                        <w:r>
                          <w:rPr>
                            <w:rFonts w:ascii="Times New Roman" w:eastAsia="Times New Roman" w:hAnsi="Times New Roman" w:cs="Times New Roman"/>
                            <w:spacing w:val="-1"/>
                            <w:w w:val="101"/>
                            <w:sz w:val="19"/>
                            <w:szCs w:val="19"/>
                          </w:rPr>
                          <w:t>C</w:t>
                        </w:r>
                        <w:r>
                          <w:rPr>
                            <w:rFonts w:ascii="Times New Roman" w:eastAsia="Times New Roman" w:hAnsi="Times New Roman" w:cs="Times New Roman"/>
                            <w:spacing w:val="1"/>
                            <w:w w:val="101"/>
                            <w:sz w:val="19"/>
                            <w:szCs w:val="19"/>
                          </w:rPr>
                          <w:t>er</w:t>
                        </w:r>
                        <w:r>
                          <w:rPr>
                            <w:rFonts w:ascii="Times New Roman" w:eastAsia="Times New Roman" w:hAnsi="Times New Roman" w:cs="Times New Roman"/>
                            <w:spacing w:val="-1"/>
                            <w:w w:val="101"/>
                            <w:sz w:val="19"/>
                            <w:szCs w:val="19"/>
                          </w:rPr>
                          <w:t>ti</w:t>
                        </w:r>
                        <w:r>
                          <w:rPr>
                            <w:rFonts w:ascii="Times New Roman" w:eastAsia="Times New Roman" w:hAnsi="Times New Roman" w:cs="Times New Roman"/>
                            <w:spacing w:val="1"/>
                            <w:w w:val="101"/>
                            <w:sz w:val="19"/>
                            <w:szCs w:val="19"/>
                          </w:rPr>
                          <w:t>f</w:t>
                        </w:r>
                        <w:r>
                          <w:rPr>
                            <w:rFonts w:ascii="Times New Roman" w:eastAsia="Times New Roman" w:hAnsi="Times New Roman" w:cs="Times New Roman"/>
                            <w:spacing w:val="-1"/>
                            <w:w w:val="101"/>
                            <w:sz w:val="19"/>
                            <w:szCs w:val="19"/>
                          </w:rPr>
                          <w:t>i</w:t>
                        </w:r>
                        <w:r>
                          <w:rPr>
                            <w:rFonts w:ascii="Times New Roman" w:eastAsia="Times New Roman" w:hAnsi="Times New Roman" w:cs="Times New Roman"/>
                            <w:spacing w:val="1"/>
                            <w:w w:val="101"/>
                            <w:sz w:val="19"/>
                            <w:szCs w:val="19"/>
                          </w:rPr>
                          <w:t>ca</w:t>
                        </w:r>
                        <w:r>
                          <w:rPr>
                            <w:rFonts w:ascii="Times New Roman" w:eastAsia="Times New Roman" w:hAnsi="Times New Roman" w:cs="Times New Roman"/>
                            <w:spacing w:val="-1"/>
                            <w:w w:val="101"/>
                            <w:sz w:val="19"/>
                            <w:szCs w:val="19"/>
                          </w:rPr>
                          <w:t>t</w:t>
                        </w:r>
                        <w:r>
                          <w:rPr>
                            <w:rFonts w:ascii="Times New Roman" w:eastAsia="Times New Roman" w:hAnsi="Times New Roman" w:cs="Times New Roman"/>
                            <w:spacing w:val="1"/>
                            <w:w w:val="101"/>
                            <w:sz w:val="19"/>
                            <w:szCs w:val="19"/>
                          </w:rPr>
                          <w:t>ed)</w:t>
                        </w:r>
                      </w:p>
                      <w:p w:rsidR="00CF04C6" w:rsidRDefault="00CF04C6">
                        <w:pPr>
                          <w:tabs>
                            <w:tab w:val="left" w:pos="980"/>
                            <w:tab w:val="left" w:pos="8680"/>
                          </w:tabs>
                          <w:spacing w:before="88"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3</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it</w:t>
                        </w:r>
                        <w:r>
                          <w:rPr>
                            <w:rFonts w:ascii="Times New Roman" w:eastAsia="Times New Roman" w:hAnsi="Times New Roman" w:cs="Times New Roman"/>
                            <w:sz w:val="19"/>
                            <w:szCs w:val="19"/>
                          </w:rPr>
                          <w:t>s*</w:t>
                        </w:r>
                        <w:r>
                          <w:rPr>
                            <w:rFonts w:ascii="Times New Roman" w:eastAsia="Times New Roman" w:hAnsi="Times New Roman" w:cs="Times New Roman"/>
                            <w:spacing w:val="-40"/>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w w:val="101"/>
                            <w:position w:val="7"/>
                            <w:sz w:val="19"/>
                            <w:szCs w:val="19"/>
                          </w:rPr>
                          <w:t>$0.00</w:t>
                        </w:r>
                      </w:p>
                    </w:tc>
                  </w:tr>
                  <w:tr w:rsidR="00CF04C6">
                    <w:trPr>
                      <w:trHeight w:hRule="exact" w:val="1058"/>
                    </w:trPr>
                    <w:tc>
                      <w:tcPr>
                        <w:tcW w:w="9689" w:type="dxa"/>
                        <w:gridSpan w:val="2"/>
                        <w:tcBorders>
                          <w:top w:val="single" w:sz="7" w:space="0" w:color="000000"/>
                          <w:left w:val="single" w:sz="7" w:space="0" w:color="000000"/>
                          <w:bottom w:val="single" w:sz="7" w:space="0" w:color="000000"/>
                          <w:right w:val="single" w:sz="7" w:space="0" w:color="000000"/>
                        </w:tcBorders>
                      </w:tcPr>
                      <w:p w:rsidR="00CF04C6" w:rsidRDefault="00CF04C6">
                        <w:pPr>
                          <w:spacing w:before="7" w:after="0" w:line="110" w:lineRule="exact"/>
                          <w:rPr>
                            <w:sz w:val="11"/>
                            <w:szCs w:val="11"/>
                          </w:rPr>
                        </w:pPr>
                      </w:p>
                      <w:p w:rsidR="00CF04C6" w:rsidRDefault="00CF04C6">
                        <w:pPr>
                          <w:tabs>
                            <w:tab w:val="left" w:pos="616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w w:val="101"/>
                            <w:sz w:val="19"/>
                            <w:szCs w:val="19"/>
                          </w:rPr>
                          <w:t>P</w:t>
                        </w:r>
                        <w:r>
                          <w:rPr>
                            <w:rFonts w:ascii="Times New Roman" w:eastAsia="Times New Roman" w:hAnsi="Times New Roman" w:cs="Times New Roman"/>
                            <w:b/>
                            <w:bCs/>
                            <w:w w:val="101"/>
                            <w:sz w:val="19"/>
                            <w:szCs w:val="19"/>
                          </w:rPr>
                          <w:t>os</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w w:val="101"/>
                            <w:sz w:val="19"/>
                            <w:szCs w:val="19"/>
                          </w:rPr>
                          <w:t>on</w:t>
                        </w:r>
                        <w:r>
                          <w:rPr>
                            <w:rFonts w:ascii="Times New Roman" w:eastAsia="Times New Roman" w:hAnsi="Times New Roman" w:cs="Times New Roman"/>
                            <w:b/>
                            <w:bCs/>
                            <w:spacing w:val="-1"/>
                            <w:sz w:val="19"/>
                            <w:szCs w:val="19"/>
                          </w:rPr>
                          <w:t xml:space="preserve"> </w:t>
                        </w:r>
                        <w:r>
                          <w:rPr>
                            <w:rFonts w:ascii="Times New Roman" w:eastAsia="Times New Roman" w:hAnsi="Times New Roman" w:cs="Times New Roman"/>
                            <w:b/>
                            <w:bCs/>
                            <w:spacing w:val="-1"/>
                            <w:w w:val="101"/>
                            <w:sz w:val="19"/>
                            <w:szCs w:val="19"/>
                          </w:rPr>
                          <w:t>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l</w:t>
                        </w:r>
                        <w:r>
                          <w:rPr>
                            <w:rFonts w:ascii="Times New Roman" w:eastAsia="Times New Roman" w:hAnsi="Times New Roman" w:cs="Times New Roman"/>
                            <w:b/>
                            <w:bCs/>
                            <w:spacing w:val="1"/>
                            <w:w w:val="101"/>
                            <w:sz w:val="19"/>
                            <w:szCs w:val="19"/>
                          </w:rPr>
                          <w:t>e:</w:t>
                        </w:r>
                        <w:r>
                          <w:rPr>
                            <w:rFonts w:ascii="Times New Roman" w:eastAsia="Times New Roman" w:hAnsi="Times New Roman" w:cs="Times New Roman"/>
                            <w:b/>
                            <w:bCs/>
                            <w:w w:val="101"/>
                            <w:sz w:val="19"/>
                            <w:szCs w:val="19"/>
                            <w:u w:val="single" w:color="000000"/>
                          </w:rPr>
                          <w:t xml:space="preserve"> </w:t>
                        </w:r>
                        <w:r>
                          <w:rPr>
                            <w:rFonts w:ascii="Times New Roman" w:eastAsia="Times New Roman" w:hAnsi="Times New Roman" w:cs="Times New Roman"/>
                            <w:b/>
                            <w:bCs/>
                            <w:sz w:val="19"/>
                            <w:szCs w:val="19"/>
                            <w:u w:val="single" w:color="000000"/>
                          </w:rPr>
                          <w:tab/>
                        </w:r>
                      </w:p>
                      <w:p w:rsidR="00CF04C6" w:rsidRDefault="00CF04C6">
                        <w:pPr>
                          <w:tabs>
                            <w:tab w:val="left" w:pos="980"/>
                            <w:tab w:val="left" w:pos="5940"/>
                          </w:tabs>
                          <w:spacing w:before="59"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2</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Cl</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ss</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ed</w:t>
                        </w:r>
                        <w:r>
                          <w:rPr>
                            <w:rFonts w:ascii="Times New Roman" w:eastAsia="Times New Roman" w:hAnsi="Times New Roman" w:cs="Times New Roman"/>
                            <w:spacing w:val="-2"/>
                            <w:sz w:val="19"/>
                            <w:szCs w:val="19"/>
                          </w:rPr>
                          <w:t>/</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41"/>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position w:val="6"/>
                            <w:sz w:val="19"/>
                            <w:szCs w:val="19"/>
                          </w:rPr>
                          <w:t>10,</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position w:val="6"/>
                            <w:sz w:val="19"/>
                            <w:szCs w:val="19"/>
                          </w:rPr>
                          <w:t>11</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spacing w:val="-2"/>
                            <w:position w:val="6"/>
                            <w:sz w:val="19"/>
                            <w:szCs w:val="19"/>
                          </w:rPr>
                          <w:t>o</w:t>
                        </w:r>
                        <w:r>
                          <w:rPr>
                            <w:rFonts w:ascii="Times New Roman" w:eastAsia="Times New Roman" w:hAnsi="Times New Roman" w:cs="Times New Roman"/>
                            <w:position w:val="6"/>
                            <w:sz w:val="19"/>
                            <w:szCs w:val="19"/>
                          </w:rPr>
                          <w:t>r</w:t>
                        </w:r>
                        <w:r>
                          <w:rPr>
                            <w:rFonts w:ascii="Times New Roman" w:eastAsia="Times New Roman" w:hAnsi="Times New Roman" w:cs="Times New Roman"/>
                            <w:spacing w:val="3"/>
                            <w:position w:val="6"/>
                            <w:sz w:val="19"/>
                            <w:szCs w:val="19"/>
                          </w:rPr>
                          <w:t xml:space="preserve"> </w:t>
                        </w:r>
                        <w:r>
                          <w:rPr>
                            <w:rFonts w:ascii="Times New Roman" w:eastAsia="Times New Roman" w:hAnsi="Times New Roman" w:cs="Times New Roman"/>
                            <w:position w:val="6"/>
                            <w:sz w:val="19"/>
                            <w:szCs w:val="19"/>
                          </w:rPr>
                          <w:t>12</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w w:val="101"/>
                            <w:position w:val="6"/>
                            <w:sz w:val="19"/>
                            <w:szCs w:val="19"/>
                          </w:rPr>
                          <w:t>M</w:t>
                        </w:r>
                        <w:r>
                          <w:rPr>
                            <w:rFonts w:ascii="Times New Roman" w:eastAsia="Times New Roman" w:hAnsi="Times New Roman" w:cs="Times New Roman"/>
                            <w:spacing w:val="-2"/>
                            <w:w w:val="101"/>
                            <w:position w:val="6"/>
                            <w:sz w:val="19"/>
                            <w:szCs w:val="19"/>
                          </w:rPr>
                          <w:t>o</w:t>
                        </w:r>
                        <w:r>
                          <w:rPr>
                            <w:rFonts w:ascii="Times New Roman" w:eastAsia="Times New Roman" w:hAnsi="Times New Roman" w:cs="Times New Roman"/>
                            <w:w w:val="101"/>
                            <w:position w:val="6"/>
                            <w:sz w:val="19"/>
                            <w:szCs w:val="19"/>
                          </w:rPr>
                          <w:t>n</w:t>
                        </w:r>
                        <w:r>
                          <w:rPr>
                            <w:rFonts w:ascii="Times New Roman" w:eastAsia="Times New Roman" w:hAnsi="Times New Roman" w:cs="Times New Roman"/>
                            <w:spacing w:val="-1"/>
                            <w:w w:val="101"/>
                            <w:position w:val="6"/>
                            <w:sz w:val="19"/>
                            <w:szCs w:val="19"/>
                          </w:rPr>
                          <w:t>t</w:t>
                        </w:r>
                        <w:r>
                          <w:rPr>
                            <w:rFonts w:ascii="Times New Roman" w:eastAsia="Times New Roman" w:hAnsi="Times New Roman" w:cs="Times New Roman"/>
                            <w:w w:val="101"/>
                            <w:position w:val="6"/>
                            <w:sz w:val="19"/>
                            <w:szCs w:val="19"/>
                          </w:rPr>
                          <w:t>hs</w:t>
                        </w:r>
                      </w:p>
                      <w:p w:rsidR="00CF04C6" w:rsidRDefault="00CF04C6">
                        <w:pPr>
                          <w:tabs>
                            <w:tab w:val="left" w:pos="980"/>
                            <w:tab w:val="left" w:pos="5860"/>
                            <w:tab w:val="left" w:pos="7580"/>
                            <w:tab w:val="left" w:pos="8680"/>
                          </w:tabs>
                          <w:spacing w:before="77"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position w:val="-6"/>
                            <w:sz w:val="19"/>
                            <w:szCs w:val="19"/>
                          </w:rPr>
                          <w:t>3</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1"/>
                            <w:position w:val="-6"/>
                            <w:sz w:val="19"/>
                            <w:szCs w:val="19"/>
                          </w:rPr>
                          <w:t>X</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42"/>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position w:val="-6"/>
                            <w:sz w:val="19"/>
                            <w:szCs w:val="19"/>
                          </w:rPr>
                          <w:t>B</w:t>
                        </w:r>
                        <w:r>
                          <w:rPr>
                            <w:rFonts w:ascii="Times New Roman" w:eastAsia="Times New Roman" w:hAnsi="Times New Roman" w:cs="Times New Roman"/>
                            <w:spacing w:val="1"/>
                            <w:position w:val="-6"/>
                            <w:sz w:val="19"/>
                            <w:szCs w:val="19"/>
                          </w:rPr>
                          <w:t>e</w:t>
                        </w:r>
                        <w:r>
                          <w:rPr>
                            <w:rFonts w:ascii="Times New Roman" w:eastAsia="Times New Roman" w:hAnsi="Times New Roman" w:cs="Times New Roman"/>
                            <w:spacing w:val="-1"/>
                            <w:position w:val="-6"/>
                            <w:sz w:val="19"/>
                            <w:szCs w:val="19"/>
                          </w:rPr>
                          <w:t>n</w:t>
                        </w:r>
                        <w:r>
                          <w:rPr>
                            <w:rFonts w:ascii="Times New Roman" w:eastAsia="Times New Roman" w:hAnsi="Times New Roman" w:cs="Times New Roman"/>
                            <w:spacing w:val="2"/>
                            <w:position w:val="-6"/>
                            <w:sz w:val="19"/>
                            <w:szCs w:val="19"/>
                          </w:rPr>
                          <w:t>e</w:t>
                        </w:r>
                        <w:r>
                          <w:rPr>
                            <w:rFonts w:ascii="Times New Roman" w:eastAsia="Times New Roman" w:hAnsi="Times New Roman" w:cs="Times New Roman"/>
                            <w:spacing w:val="1"/>
                            <w:position w:val="-6"/>
                            <w:sz w:val="19"/>
                            <w:szCs w:val="19"/>
                          </w:rPr>
                          <w:t>f</w:t>
                        </w:r>
                        <w:r>
                          <w:rPr>
                            <w:rFonts w:ascii="Times New Roman" w:eastAsia="Times New Roman" w:hAnsi="Times New Roman" w:cs="Times New Roman"/>
                            <w:spacing w:val="-1"/>
                            <w:position w:val="-6"/>
                            <w:sz w:val="19"/>
                            <w:szCs w:val="19"/>
                          </w:rPr>
                          <w:t>it</w:t>
                        </w:r>
                        <w:r>
                          <w:rPr>
                            <w:rFonts w:ascii="Times New Roman" w:eastAsia="Times New Roman" w:hAnsi="Times New Roman" w:cs="Times New Roman"/>
                            <w:position w:val="-6"/>
                            <w:sz w:val="19"/>
                            <w:szCs w:val="19"/>
                          </w:rPr>
                          <w:t>s*</w:t>
                        </w:r>
                        <w:r>
                          <w:rPr>
                            <w:rFonts w:ascii="Times New Roman" w:eastAsia="Times New Roman" w:hAnsi="Times New Roman" w:cs="Times New Roman"/>
                            <w:spacing w:val="-40"/>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sz w:val="19"/>
                            <w:szCs w:val="19"/>
                          </w:rPr>
                          <w:t>H</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19"/>
                            <w:szCs w:val="19"/>
                          </w:rPr>
                          <w:t>W</w:t>
                        </w:r>
                        <w:r>
                          <w:rPr>
                            <w:rFonts w:ascii="Times New Roman" w:eastAsia="Times New Roman" w:hAnsi="Times New Roman" w:cs="Times New Roman"/>
                            <w:spacing w:val="1"/>
                            <w:sz w:val="19"/>
                            <w:szCs w:val="19"/>
                          </w:rPr>
                          <w:t>ee</w:t>
                        </w:r>
                        <w:r>
                          <w:rPr>
                            <w:rFonts w:ascii="Times New Roman" w:eastAsia="Times New Roman" w:hAnsi="Times New Roman" w:cs="Times New Roman"/>
                            <w:spacing w:val="-2"/>
                            <w:sz w:val="19"/>
                            <w:szCs w:val="19"/>
                          </w:rPr>
                          <w:t>k</w:t>
                        </w:r>
                        <w:r>
                          <w:rPr>
                            <w:rFonts w:ascii="Times New Roman" w:eastAsia="Times New Roman" w:hAnsi="Times New Roman" w:cs="Times New Roman"/>
                            <w:spacing w:val="5"/>
                            <w:sz w:val="19"/>
                            <w:szCs w:val="19"/>
                            <w:u w:val="single" w:color="000000"/>
                          </w:rPr>
                          <w:t xml:space="preserve"> </w:t>
                        </w:r>
                        <w:r>
                          <w:rPr>
                            <w:rFonts w:ascii="Times New Roman" w:eastAsia="Times New Roman" w:hAnsi="Times New Roman" w:cs="Times New Roman"/>
                            <w:sz w:val="19"/>
                            <w:szCs w:val="19"/>
                            <w:u w:val="single" w:color="000000"/>
                          </w:rPr>
                          <w:tab/>
                        </w:r>
                        <w:r>
                          <w:rPr>
                            <w:rFonts w:ascii="Times New Roman" w:eastAsia="Times New Roman" w:hAnsi="Times New Roman" w:cs="Times New Roman"/>
                            <w:sz w:val="19"/>
                            <w:szCs w:val="19"/>
                          </w:rPr>
                          <w:tab/>
                        </w:r>
                        <w:r>
                          <w:rPr>
                            <w:rFonts w:ascii="Times New Roman" w:eastAsia="Times New Roman" w:hAnsi="Times New Roman" w:cs="Times New Roman"/>
                            <w:w w:val="101"/>
                            <w:sz w:val="19"/>
                            <w:szCs w:val="19"/>
                          </w:rPr>
                          <w:t>$0.00</w:t>
                        </w:r>
                      </w:p>
                    </w:tc>
                  </w:tr>
                  <w:tr w:rsidR="00CF04C6">
                    <w:trPr>
                      <w:trHeight w:hRule="exact" w:val="1058"/>
                    </w:trPr>
                    <w:tc>
                      <w:tcPr>
                        <w:tcW w:w="9689" w:type="dxa"/>
                        <w:gridSpan w:val="2"/>
                        <w:tcBorders>
                          <w:top w:val="single" w:sz="7" w:space="0" w:color="000000"/>
                          <w:left w:val="single" w:sz="7" w:space="0" w:color="000000"/>
                          <w:bottom w:val="single" w:sz="7" w:space="0" w:color="000000"/>
                          <w:right w:val="single" w:sz="7" w:space="0" w:color="000000"/>
                        </w:tcBorders>
                      </w:tcPr>
                      <w:p w:rsidR="00CF04C6" w:rsidRDefault="00CF04C6">
                        <w:pPr>
                          <w:spacing w:before="7" w:after="0" w:line="110" w:lineRule="exact"/>
                          <w:rPr>
                            <w:sz w:val="11"/>
                            <w:szCs w:val="11"/>
                          </w:rPr>
                        </w:pPr>
                      </w:p>
                      <w:p w:rsidR="00CF04C6" w:rsidRDefault="00CF04C6">
                        <w:pPr>
                          <w:tabs>
                            <w:tab w:val="left" w:pos="6160"/>
                          </w:tabs>
                          <w:spacing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2"/>
                            <w:w w:val="101"/>
                            <w:sz w:val="19"/>
                            <w:szCs w:val="19"/>
                          </w:rPr>
                          <w:t>P</w:t>
                        </w:r>
                        <w:r>
                          <w:rPr>
                            <w:rFonts w:ascii="Times New Roman" w:eastAsia="Times New Roman" w:hAnsi="Times New Roman" w:cs="Times New Roman"/>
                            <w:b/>
                            <w:bCs/>
                            <w:w w:val="101"/>
                            <w:sz w:val="19"/>
                            <w:szCs w:val="19"/>
                          </w:rPr>
                          <w:t>os</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i</w:t>
                        </w:r>
                        <w:r>
                          <w:rPr>
                            <w:rFonts w:ascii="Times New Roman" w:eastAsia="Times New Roman" w:hAnsi="Times New Roman" w:cs="Times New Roman"/>
                            <w:b/>
                            <w:bCs/>
                            <w:w w:val="101"/>
                            <w:sz w:val="19"/>
                            <w:szCs w:val="19"/>
                          </w:rPr>
                          <w:t>on</w:t>
                        </w:r>
                        <w:r>
                          <w:rPr>
                            <w:rFonts w:ascii="Times New Roman" w:eastAsia="Times New Roman" w:hAnsi="Times New Roman" w:cs="Times New Roman"/>
                            <w:b/>
                            <w:bCs/>
                            <w:spacing w:val="-1"/>
                            <w:sz w:val="19"/>
                            <w:szCs w:val="19"/>
                          </w:rPr>
                          <w:t xml:space="preserve"> </w:t>
                        </w:r>
                        <w:r>
                          <w:rPr>
                            <w:rFonts w:ascii="Times New Roman" w:eastAsia="Times New Roman" w:hAnsi="Times New Roman" w:cs="Times New Roman"/>
                            <w:b/>
                            <w:bCs/>
                            <w:spacing w:val="-1"/>
                            <w:w w:val="101"/>
                            <w:sz w:val="19"/>
                            <w:szCs w:val="19"/>
                          </w:rPr>
                          <w:t>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l</w:t>
                        </w:r>
                        <w:r>
                          <w:rPr>
                            <w:rFonts w:ascii="Times New Roman" w:eastAsia="Times New Roman" w:hAnsi="Times New Roman" w:cs="Times New Roman"/>
                            <w:b/>
                            <w:bCs/>
                            <w:spacing w:val="1"/>
                            <w:w w:val="101"/>
                            <w:sz w:val="19"/>
                            <w:szCs w:val="19"/>
                          </w:rPr>
                          <w:t>e:</w:t>
                        </w:r>
                        <w:r>
                          <w:rPr>
                            <w:rFonts w:ascii="Times New Roman" w:eastAsia="Times New Roman" w:hAnsi="Times New Roman" w:cs="Times New Roman"/>
                            <w:b/>
                            <w:bCs/>
                            <w:w w:val="101"/>
                            <w:sz w:val="19"/>
                            <w:szCs w:val="19"/>
                            <w:u w:val="single" w:color="000000"/>
                          </w:rPr>
                          <w:t xml:space="preserve"> </w:t>
                        </w:r>
                        <w:r>
                          <w:rPr>
                            <w:rFonts w:ascii="Times New Roman" w:eastAsia="Times New Roman" w:hAnsi="Times New Roman" w:cs="Times New Roman"/>
                            <w:b/>
                            <w:bCs/>
                            <w:sz w:val="19"/>
                            <w:szCs w:val="19"/>
                            <w:u w:val="single" w:color="000000"/>
                          </w:rPr>
                          <w:tab/>
                        </w:r>
                      </w:p>
                      <w:p w:rsidR="00CF04C6" w:rsidRDefault="00CF04C6">
                        <w:pPr>
                          <w:tabs>
                            <w:tab w:val="left" w:pos="980"/>
                            <w:tab w:val="left" w:pos="5940"/>
                          </w:tabs>
                          <w:spacing w:before="60"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2</w:t>
                        </w:r>
                        <w:r>
                          <w:rPr>
                            <w:rFonts w:ascii="Times New Roman" w:eastAsia="Times New Roman" w:hAnsi="Times New Roman" w:cs="Times New Roman"/>
                            <w:sz w:val="19"/>
                            <w:szCs w:val="19"/>
                          </w:rPr>
                          <w:t>X</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X</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1"/>
                            <w:sz w:val="19"/>
                            <w:szCs w:val="19"/>
                          </w:rPr>
                          <w:t>Cl</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ss</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f</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ed</w:t>
                        </w:r>
                        <w:r>
                          <w:rPr>
                            <w:rFonts w:ascii="Times New Roman" w:eastAsia="Times New Roman" w:hAnsi="Times New Roman" w:cs="Times New Roman"/>
                            <w:spacing w:val="-2"/>
                            <w:sz w:val="19"/>
                            <w:szCs w:val="19"/>
                          </w:rPr>
                          <w:t>/</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cad</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m</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1"/>
                            <w:sz w:val="19"/>
                            <w:szCs w:val="19"/>
                          </w:rPr>
                          <w:t>ar</w:t>
                        </w:r>
                        <w:r>
                          <w:rPr>
                            <w:rFonts w:ascii="Times New Roman" w:eastAsia="Times New Roman" w:hAnsi="Times New Roman" w:cs="Times New Roman"/>
                            <w:spacing w:val="-1"/>
                            <w:sz w:val="19"/>
                            <w:szCs w:val="19"/>
                          </w:rPr>
                          <w:t>i</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41"/>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position w:val="6"/>
                            <w:sz w:val="19"/>
                            <w:szCs w:val="19"/>
                          </w:rPr>
                          <w:t>10,</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position w:val="6"/>
                            <w:sz w:val="19"/>
                            <w:szCs w:val="19"/>
                          </w:rPr>
                          <w:t>11</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spacing w:val="-2"/>
                            <w:position w:val="6"/>
                            <w:sz w:val="19"/>
                            <w:szCs w:val="19"/>
                          </w:rPr>
                          <w:t>o</w:t>
                        </w:r>
                        <w:r>
                          <w:rPr>
                            <w:rFonts w:ascii="Times New Roman" w:eastAsia="Times New Roman" w:hAnsi="Times New Roman" w:cs="Times New Roman"/>
                            <w:position w:val="6"/>
                            <w:sz w:val="19"/>
                            <w:szCs w:val="19"/>
                          </w:rPr>
                          <w:t>r</w:t>
                        </w:r>
                        <w:r>
                          <w:rPr>
                            <w:rFonts w:ascii="Times New Roman" w:eastAsia="Times New Roman" w:hAnsi="Times New Roman" w:cs="Times New Roman"/>
                            <w:spacing w:val="3"/>
                            <w:position w:val="6"/>
                            <w:sz w:val="19"/>
                            <w:szCs w:val="19"/>
                          </w:rPr>
                          <w:t xml:space="preserve"> </w:t>
                        </w:r>
                        <w:r>
                          <w:rPr>
                            <w:rFonts w:ascii="Times New Roman" w:eastAsia="Times New Roman" w:hAnsi="Times New Roman" w:cs="Times New Roman"/>
                            <w:position w:val="6"/>
                            <w:sz w:val="19"/>
                            <w:szCs w:val="19"/>
                          </w:rPr>
                          <w:t>12</w:t>
                        </w:r>
                        <w:r>
                          <w:rPr>
                            <w:rFonts w:ascii="Times New Roman" w:eastAsia="Times New Roman" w:hAnsi="Times New Roman" w:cs="Times New Roman"/>
                            <w:spacing w:val="2"/>
                            <w:position w:val="6"/>
                            <w:sz w:val="19"/>
                            <w:szCs w:val="19"/>
                          </w:rPr>
                          <w:t xml:space="preserve"> </w:t>
                        </w:r>
                        <w:r>
                          <w:rPr>
                            <w:rFonts w:ascii="Times New Roman" w:eastAsia="Times New Roman" w:hAnsi="Times New Roman" w:cs="Times New Roman"/>
                            <w:w w:val="101"/>
                            <w:position w:val="6"/>
                            <w:sz w:val="19"/>
                            <w:szCs w:val="19"/>
                          </w:rPr>
                          <w:t>M</w:t>
                        </w:r>
                        <w:r>
                          <w:rPr>
                            <w:rFonts w:ascii="Times New Roman" w:eastAsia="Times New Roman" w:hAnsi="Times New Roman" w:cs="Times New Roman"/>
                            <w:spacing w:val="-2"/>
                            <w:w w:val="101"/>
                            <w:position w:val="6"/>
                            <w:sz w:val="19"/>
                            <w:szCs w:val="19"/>
                          </w:rPr>
                          <w:t>o</w:t>
                        </w:r>
                        <w:r>
                          <w:rPr>
                            <w:rFonts w:ascii="Times New Roman" w:eastAsia="Times New Roman" w:hAnsi="Times New Roman" w:cs="Times New Roman"/>
                            <w:w w:val="101"/>
                            <w:position w:val="6"/>
                            <w:sz w:val="19"/>
                            <w:szCs w:val="19"/>
                          </w:rPr>
                          <w:t>n</w:t>
                        </w:r>
                        <w:r>
                          <w:rPr>
                            <w:rFonts w:ascii="Times New Roman" w:eastAsia="Times New Roman" w:hAnsi="Times New Roman" w:cs="Times New Roman"/>
                            <w:spacing w:val="-1"/>
                            <w:w w:val="101"/>
                            <w:position w:val="6"/>
                            <w:sz w:val="19"/>
                            <w:szCs w:val="19"/>
                          </w:rPr>
                          <w:t>t</w:t>
                        </w:r>
                        <w:r>
                          <w:rPr>
                            <w:rFonts w:ascii="Times New Roman" w:eastAsia="Times New Roman" w:hAnsi="Times New Roman" w:cs="Times New Roman"/>
                            <w:w w:val="101"/>
                            <w:position w:val="6"/>
                            <w:sz w:val="19"/>
                            <w:szCs w:val="19"/>
                          </w:rPr>
                          <w:t>hs</w:t>
                        </w:r>
                      </w:p>
                      <w:p w:rsidR="00CF04C6" w:rsidRDefault="00CF04C6">
                        <w:pPr>
                          <w:tabs>
                            <w:tab w:val="left" w:pos="980"/>
                            <w:tab w:val="left" w:pos="5860"/>
                            <w:tab w:val="left" w:pos="7580"/>
                            <w:tab w:val="left" w:pos="8680"/>
                          </w:tabs>
                          <w:spacing w:before="76"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spacing w:val="1"/>
                            <w:position w:val="-6"/>
                            <w:sz w:val="19"/>
                            <w:szCs w:val="19"/>
                          </w:rPr>
                          <w:t>3</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1"/>
                            <w:position w:val="-6"/>
                            <w:sz w:val="19"/>
                            <w:szCs w:val="19"/>
                          </w:rPr>
                          <w:t>X</w:t>
                        </w:r>
                        <w:r>
                          <w:rPr>
                            <w:rFonts w:ascii="Times New Roman" w:eastAsia="Times New Roman" w:hAnsi="Times New Roman" w:cs="Times New Roman"/>
                            <w:position w:val="-6"/>
                            <w:sz w:val="19"/>
                            <w:szCs w:val="19"/>
                          </w:rPr>
                          <w:t>X</w:t>
                        </w:r>
                        <w:r>
                          <w:rPr>
                            <w:rFonts w:ascii="Times New Roman" w:eastAsia="Times New Roman" w:hAnsi="Times New Roman" w:cs="Times New Roman"/>
                            <w:spacing w:val="-42"/>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position w:val="-6"/>
                            <w:sz w:val="19"/>
                            <w:szCs w:val="19"/>
                          </w:rPr>
                          <w:t>B</w:t>
                        </w:r>
                        <w:r>
                          <w:rPr>
                            <w:rFonts w:ascii="Times New Roman" w:eastAsia="Times New Roman" w:hAnsi="Times New Roman" w:cs="Times New Roman"/>
                            <w:spacing w:val="1"/>
                            <w:position w:val="-6"/>
                            <w:sz w:val="19"/>
                            <w:szCs w:val="19"/>
                          </w:rPr>
                          <w:t>e</w:t>
                        </w:r>
                        <w:r>
                          <w:rPr>
                            <w:rFonts w:ascii="Times New Roman" w:eastAsia="Times New Roman" w:hAnsi="Times New Roman" w:cs="Times New Roman"/>
                            <w:spacing w:val="-1"/>
                            <w:position w:val="-6"/>
                            <w:sz w:val="19"/>
                            <w:szCs w:val="19"/>
                          </w:rPr>
                          <w:t>n</w:t>
                        </w:r>
                        <w:r>
                          <w:rPr>
                            <w:rFonts w:ascii="Times New Roman" w:eastAsia="Times New Roman" w:hAnsi="Times New Roman" w:cs="Times New Roman"/>
                            <w:spacing w:val="2"/>
                            <w:position w:val="-6"/>
                            <w:sz w:val="19"/>
                            <w:szCs w:val="19"/>
                          </w:rPr>
                          <w:t>e</w:t>
                        </w:r>
                        <w:r>
                          <w:rPr>
                            <w:rFonts w:ascii="Times New Roman" w:eastAsia="Times New Roman" w:hAnsi="Times New Roman" w:cs="Times New Roman"/>
                            <w:spacing w:val="1"/>
                            <w:position w:val="-6"/>
                            <w:sz w:val="19"/>
                            <w:szCs w:val="19"/>
                          </w:rPr>
                          <w:t>f</w:t>
                        </w:r>
                        <w:r>
                          <w:rPr>
                            <w:rFonts w:ascii="Times New Roman" w:eastAsia="Times New Roman" w:hAnsi="Times New Roman" w:cs="Times New Roman"/>
                            <w:spacing w:val="-1"/>
                            <w:position w:val="-6"/>
                            <w:sz w:val="19"/>
                            <w:szCs w:val="19"/>
                          </w:rPr>
                          <w:t>it</w:t>
                        </w:r>
                        <w:r>
                          <w:rPr>
                            <w:rFonts w:ascii="Times New Roman" w:eastAsia="Times New Roman" w:hAnsi="Times New Roman" w:cs="Times New Roman"/>
                            <w:position w:val="-6"/>
                            <w:sz w:val="19"/>
                            <w:szCs w:val="19"/>
                          </w:rPr>
                          <w:t>s*</w:t>
                        </w:r>
                        <w:r>
                          <w:rPr>
                            <w:rFonts w:ascii="Times New Roman" w:eastAsia="Times New Roman" w:hAnsi="Times New Roman" w:cs="Times New Roman"/>
                            <w:spacing w:val="-40"/>
                            <w:position w:val="-6"/>
                            <w:sz w:val="19"/>
                            <w:szCs w:val="19"/>
                          </w:rPr>
                          <w:t xml:space="preserve"> </w:t>
                        </w:r>
                        <w:r>
                          <w:rPr>
                            <w:rFonts w:ascii="Times New Roman" w:eastAsia="Times New Roman" w:hAnsi="Times New Roman" w:cs="Times New Roman"/>
                            <w:position w:val="-6"/>
                            <w:sz w:val="19"/>
                            <w:szCs w:val="19"/>
                          </w:rPr>
                          <w:tab/>
                        </w:r>
                        <w:r>
                          <w:rPr>
                            <w:rFonts w:ascii="Times New Roman" w:eastAsia="Times New Roman" w:hAnsi="Times New Roman" w:cs="Times New Roman"/>
                            <w:spacing w:val="1"/>
                            <w:sz w:val="19"/>
                            <w:szCs w:val="19"/>
                          </w:rPr>
                          <w:t>H</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19"/>
                            <w:szCs w:val="19"/>
                          </w:rPr>
                          <w:t>W</w:t>
                        </w:r>
                        <w:r>
                          <w:rPr>
                            <w:rFonts w:ascii="Times New Roman" w:eastAsia="Times New Roman" w:hAnsi="Times New Roman" w:cs="Times New Roman"/>
                            <w:spacing w:val="1"/>
                            <w:sz w:val="19"/>
                            <w:szCs w:val="19"/>
                          </w:rPr>
                          <w:t>ee</w:t>
                        </w:r>
                        <w:r>
                          <w:rPr>
                            <w:rFonts w:ascii="Times New Roman" w:eastAsia="Times New Roman" w:hAnsi="Times New Roman" w:cs="Times New Roman"/>
                            <w:spacing w:val="-2"/>
                            <w:sz w:val="19"/>
                            <w:szCs w:val="19"/>
                          </w:rPr>
                          <w:t>k</w:t>
                        </w:r>
                        <w:r>
                          <w:rPr>
                            <w:rFonts w:ascii="Times New Roman" w:eastAsia="Times New Roman" w:hAnsi="Times New Roman" w:cs="Times New Roman"/>
                            <w:spacing w:val="5"/>
                            <w:sz w:val="19"/>
                            <w:szCs w:val="19"/>
                            <w:u w:val="single" w:color="000000"/>
                          </w:rPr>
                          <w:t xml:space="preserve"> </w:t>
                        </w:r>
                        <w:r>
                          <w:rPr>
                            <w:rFonts w:ascii="Times New Roman" w:eastAsia="Times New Roman" w:hAnsi="Times New Roman" w:cs="Times New Roman"/>
                            <w:sz w:val="19"/>
                            <w:szCs w:val="19"/>
                            <w:u w:val="single" w:color="000000"/>
                          </w:rPr>
                          <w:tab/>
                        </w:r>
                        <w:r>
                          <w:rPr>
                            <w:rFonts w:ascii="Times New Roman" w:eastAsia="Times New Roman" w:hAnsi="Times New Roman" w:cs="Times New Roman"/>
                            <w:sz w:val="19"/>
                            <w:szCs w:val="19"/>
                          </w:rPr>
                          <w:tab/>
                        </w:r>
                        <w:r>
                          <w:rPr>
                            <w:rFonts w:ascii="Times New Roman" w:eastAsia="Times New Roman" w:hAnsi="Times New Roman" w:cs="Times New Roman"/>
                            <w:w w:val="101"/>
                            <w:sz w:val="19"/>
                            <w:szCs w:val="19"/>
                          </w:rPr>
                          <w:t>$0.00</w:t>
                        </w:r>
                      </w:p>
                    </w:tc>
                  </w:tr>
                  <w:tr w:rsidR="00CF04C6">
                    <w:trPr>
                      <w:trHeight w:hRule="exact" w:val="365"/>
                    </w:trPr>
                    <w:tc>
                      <w:tcPr>
                        <w:tcW w:w="8124" w:type="dxa"/>
                        <w:tcBorders>
                          <w:top w:val="single" w:sz="7" w:space="0" w:color="000000"/>
                          <w:left w:val="nil"/>
                          <w:bottom w:val="nil"/>
                          <w:right w:val="single" w:sz="7" w:space="0" w:color="000000"/>
                        </w:tcBorders>
                      </w:tcPr>
                      <w:p w:rsidR="00CF04C6" w:rsidRDefault="00CF04C6"/>
                    </w:tc>
                    <w:tc>
                      <w:tcPr>
                        <w:tcW w:w="1565" w:type="dxa"/>
                        <w:tcBorders>
                          <w:top w:val="single" w:sz="7" w:space="0" w:color="000000"/>
                          <w:left w:val="single" w:sz="7" w:space="0" w:color="000000"/>
                          <w:bottom w:val="single" w:sz="7" w:space="0" w:color="000000"/>
                          <w:right w:val="single" w:sz="7" w:space="0" w:color="000000"/>
                        </w:tcBorders>
                      </w:tcPr>
                      <w:p w:rsidR="00CF04C6" w:rsidRDefault="00CF04C6">
                        <w:pPr>
                          <w:spacing w:before="43" w:after="0" w:line="240" w:lineRule="auto"/>
                          <w:ind w:left="508" w:right="471"/>
                          <w:jc w:val="center"/>
                          <w:rPr>
                            <w:rFonts w:ascii="Times New Roman" w:eastAsia="Times New Roman" w:hAnsi="Times New Roman" w:cs="Times New Roman"/>
                            <w:sz w:val="21"/>
                            <w:szCs w:val="21"/>
                          </w:rPr>
                        </w:pPr>
                        <w:r>
                          <w:rPr>
                            <w:rFonts w:ascii="Times New Roman" w:eastAsia="Times New Roman" w:hAnsi="Times New Roman" w:cs="Times New Roman"/>
                            <w:b/>
                            <w:bCs/>
                            <w:spacing w:val="1"/>
                            <w:w w:val="99"/>
                            <w:sz w:val="21"/>
                            <w:szCs w:val="21"/>
                          </w:rPr>
                          <w:t>$0.00</w:t>
                        </w:r>
                      </w:p>
                    </w:tc>
                  </w:tr>
                </w:tbl>
                <w:p w:rsidR="00CF04C6" w:rsidRDefault="00CF04C6" w:rsidP="005908CB">
                  <w:pPr>
                    <w:spacing w:after="0" w:line="240" w:lineRule="auto"/>
                  </w:pPr>
                </w:p>
              </w:txbxContent>
            </v:textbox>
            <w10:wrap anchorx="page"/>
          </v:shape>
        </w:pict>
      </w:r>
      <w:r w:rsidR="005908CB">
        <w:rPr>
          <w:rFonts w:ascii="Times New Roman" w:eastAsia="Times New Roman" w:hAnsi="Times New Roman" w:cs="Times New Roman"/>
          <w:spacing w:val="-1"/>
          <w:position w:val="-1"/>
          <w:sz w:val="19"/>
          <w:szCs w:val="19"/>
        </w:rPr>
        <w:t>F</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r</w:t>
      </w:r>
      <w:r w:rsidR="005908CB">
        <w:rPr>
          <w:rFonts w:ascii="Times New Roman" w:eastAsia="Times New Roman" w:hAnsi="Times New Roman" w:cs="Times New Roman"/>
          <w:spacing w:val="4"/>
          <w:position w:val="-1"/>
          <w:sz w:val="19"/>
          <w:szCs w:val="19"/>
        </w:rPr>
        <w:t xml:space="preserve"> </w:t>
      </w:r>
      <w:r w:rsidR="005908CB">
        <w:rPr>
          <w:rFonts w:ascii="Times New Roman" w:eastAsia="Times New Roman" w:hAnsi="Times New Roman" w:cs="Times New Roman"/>
          <w:position w:val="-1"/>
          <w:sz w:val="19"/>
          <w:szCs w:val="19"/>
        </w:rPr>
        <w:t>p</w:t>
      </w:r>
      <w:r w:rsidR="005908CB">
        <w:rPr>
          <w:rFonts w:ascii="Times New Roman" w:eastAsia="Times New Roman" w:hAnsi="Times New Roman" w:cs="Times New Roman"/>
          <w:spacing w:val="1"/>
          <w:position w:val="-1"/>
          <w:sz w:val="19"/>
          <w:szCs w:val="19"/>
        </w:rPr>
        <w:t>er</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nn</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l</w:t>
      </w:r>
      <w:r w:rsidR="005908CB">
        <w:rPr>
          <w:rFonts w:ascii="Times New Roman" w:eastAsia="Times New Roman" w:hAnsi="Times New Roman" w:cs="Times New Roman"/>
          <w:spacing w:val="7"/>
          <w:position w:val="-1"/>
          <w:sz w:val="19"/>
          <w:szCs w:val="19"/>
        </w:rPr>
        <w:t xml:space="preserve"> </w:t>
      </w:r>
      <w:r w:rsidR="005908CB">
        <w:rPr>
          <w:rFonts w:ascii="Times New Roman" w:eastAsia="Times New Roman" w:hAnsi="Times New Roman" w:cs="Times New Roman"/>
          <w:spacing w:val="1"/>
          <w:position w:val="-1"/>
          <w:sz w:val="19"/>
          <w:szCs w:val="19"/>
        </w:rPr>
        <w:t>re</w:t>
      </w:r>
      <w:r w:rsidR="005908CB">
        <w:rPr>
          <w:rFonts w:ascii="Times New Roman" w:eastAsia="Times New Roman" w:hAnsi="Times New Roman" w:cs="Times New Roman"/>
          <w:position w:val="-1"/>
          <w:sz w:val="19"/>
          <w:szCs w:val="19"/>
        </w:rPr>
        <w:t>qu</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1"/>
          <w:position w:val="-1"/>
          <w:sz w:val="19"/>
          <w:szCs w:val="19"/>
        </w:rPr>
        <w:t>t</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6"/>
          <w:position w:val="-1"/>
          <w:sz w:val="19"/>
          <w:szCs w:val="19"/>
        </w:rPr>
        <w:t xml:space="preserve"> </w:t>
      </w:r>
      <w:r w:rsidR="005908CB">
        <w:rPr>
          <w:rFonts w:ascii="Times New Roman" w:eastAsia="Times New Roman" w:hAnsi="Times New Roman" w:cs="Times New Roman"/>
          <w:position w:val="-1"/>
          <w:sz w:val="19"/>
          <w:szCs w:val="19"/>
        </w:rPr>
        <w:t>p</w:t>
      </w:r>
      <w:r w:rsidR="005908CB">
        <w:rPr>
          <w:rFonts w:ascii="Times New Roman" w:eastAsia="Times New Roman" w:hAnsi="Times New Roman" w:cs="Times New Roman"/>
          <w:spacing w:val="-1"/>
          <w:position w:val="-1"/>
          <w:sz w:val="19"/>
          <w:szCs w:val="19"/>
        </w:rPr>
        <w:t>l</w:t>
      </w:r>
      <w:r w:rsidR="005908CB">
        <w:rPr>
          <w:rFonts w:ascii="Times New Roman" w:eastAsia="Times New Roman" w:hAnsi="Times New Roman" w:cs="Times New Roman"/>
          <w:spacing w:val="1"/>
          <w:position w:val="-1"/>
          <w:sz w:val="19"/>
          <w:szCs w:val="19"/>
        </w:rPr>
        <w:t>ea</w:t>
      </w:r>
      <w:r w:rsidR="005908CB">
        <w:rPr>
          <w:rFonts w:ascii="Times New Roman" w:eastAsia="Times New Roman" w:hAnsi="Times New Roman" w:cs="Times New Roman"/>
          <w:position w:val="-1"/>
          <w:sz w:val="19"/>
          <w:szCs w:val="19"/>
        </w:rPr>
        <w:t>se</w:t>
      </w:r>
      <w:r w:rsidR="005908CB">
        <w:rPr>
          <w:rFonts w:ascii="Times New Roman" w:eastAsia="Times New Roman" w:hAnsi="Times New Roman" w:cs="Times New Roman"/>
          <w:spacing w:val="7"/>
          <w:position w:val="-1"/>
          <w:sz w:val="19"/>
          <w:szCs w:val="19"/>
        </w:rPr>
        <w:t xml:space="preserve"> </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spacing w:val="-1"/>
          <w:position w:val="-1"/>
          <w:sz w:val="19"/>
          <w:szCs w:val="19"/>
        </w:rPr>
        <w:t>tt</w:t>
      </w:r>
      <w:r w:rsidR="005908CB">
        <w:rPr>
          <w:rFonts w:ascii="Times New Roman" w:eastAsia="Times New Roman" w:hAnsi="Times New Roman" w:cs="Times New Roman"/>
          <w:spacing w:val="1"/>
          <w:position w:val="-1"/>
          <w:sz w:val="19"/>
          <w:szCs w:val="19"/>
        </w:rPr>
        <w:t>ac</w:t>
      </w:r>
      <w:r w:rsidR="005908CB">
        <w:rPr>
          <w:rFonts w:ascii="Times New Roman" w:eastAsia="Times New Roman" w:hAnsi="Times New Roman" w:cs="Times New Roman"/>
          <w:position w:val="-1"/>
          <w:sz w:val="19"/>
          <w:szCs w:val="19"/>
        </w:rPr>
        <w:t>h</w:t>
      </w:r>
      <w:r w:rsidR="005908CB">
        <w:rPr>
          <w:rFonts w:ascii="Times New Roman" w:eastAsia="Times New Roman" w:hAnsi="Times New Roman" w:cs="Times New Roman"/>
          <w:spacing w:val="5"/>
          <w:position w:val="-1"/>
          <w:sz w:val="19"/>
          <w:szCs w:val="19"/>
        </w:rPr>
        <w:t xml:space="preserve"> </w:t>
      </w:r>
      <w:r w:rsidR="005908CB">
        <w:rPr>
          <w:rFonts w:ascii="Times New Roman" w:eastAsia="Times New Roman" w:hAnsi="Times New Roman" w:cs="Times New Roman"/>
          <w:spacing w:val="-1"/>
          <w:position w:val="-1"/>
          <w:sz w:val="19"/>
          <w:szCs w:val="19"/>
        </w:rPr>
        <w:t>t</w:t>
      </w:r>
      <w:r w:rsidR="005908CB">
        <w:rPr>
          <w:rFonts w:ascii="Times New Roman" w:eastAsia="Times New Roman" w:hAnsi="Times New Roman" w:cs="Times New Roman"/>
          <w:position w:val="-1"/>
          <w:sz w:val="19"/>
          <w:szCs w:val="19"/>
        </w:rPr>
        <w:t>he</w:t>
      </w:r>
      <w:r w:rsidR="005908CB">
        <w:rPr>
          <w:rFonts w:ascii="Times New Roman" w:eastAsia="Times New Roman" w:hAnsi="Times New Roman" w:cs="Times New Roman"/>
          <w:spacing w:val="4"/>
          <w:position w:val="-1"/>
          <w:sz w:val="19"/>
          <w:szCs w:val="19"/>
        </w:rPr>
        <w:t xml:space="preserve"> </w:t>
      </w:r>
      <w:r w:rsidR="005908CB">
        <w:rPr>
          <w:rFonts w:ascii="Times New Roman" w:eastAsia="Times New Roman" w:hAnsi="Times New Roman" w:cs="Times New Roman"/>
          <w:spacing w:val="2"/>
          <w:position w:val="-1"/>
          <w:sz w:val="19"/>
          <w:szCs w:val="19"/>
        </w:rPr>
        <w:t>j</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2"/>
          <w:position w:val="-1"/>
          <w:sz w:val="19"/>
          <w:szCs w:val="19"/>
        </w:rPr>
        <w:t xml:space="preserve"> </w:t>
      </w:r>
      <w:r w:rsidR="005908CB">
        <w:rPr>
          <w:rFonts w:ascii="Times New Roman" w:eastAsia="Times New Roman" w:hAnsi="Times New Roman" w:cs="Times New Roman"/>
          <w:position w:val="-1"/>
          <w:sz w:val="19"/>
          <w:szCs w:val="19"/>
        </w:rPr>
        <w:t>d</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s</w:t>
      </w:r>
      <w:r w:rsidR="005908CB">
        <w:rPr>
          <w:rFonts w:ascii="Times New Roman" w:eastAsia="Times New Roman" w:hAnsi="Times New Roman" w:cs="Times New Roman"/>
          <w:spacing w:val="1"/>
          <w:position w:val="-1"/>
          <w:sz w:val="19"/>
          <w:szCs w:val="19"/>
        </w:rPr>
        <w:t>cr</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position w:val="-1"/>
          <w:sz w:val="19"/>
          <w:szCs w:val="19"/>
        </w:rPr>
        <w:t>p</w:t>
      </w:r>
      <w:r w:rsidR="005908CB">
        <w:rPr>
          <w:rFonts w:ascii="Times New Roman" w:eastAsia="Times New Roman" w:hAnsi="Times New Roman" w:cs="Times New Roman"/>
          <w:spacing w:val="-1"/>
          <w:position w:val="-1"/>
          <w:sz w:val="19"/>
          <w:szCs w:val="19"/>
        </w:rPr>
        <w:t>ti</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n,</w:t>
      </w:r>
      <w:r w:rsidR="005908CB">
        <w:rPr>
          <w:rFonts w:ascii="Times New Roman" w:eastAsia="Times New Roman" w:hAnsi="Times New Roman" w:cs="Times New Roman"/>
          <w:spacing w:val="9"/>
          <w:position w:val="-1"/>
          <w:sz w:val="19"/>
          <w:szCs w:val="19"/>
        </w:rPr>
        <w:t xml:space="preserve"> </w:t>
      </w:r>
      <w:r w:rsidR="005908CB">
        <w:rPr>
          <w:rFonts w:ascii="Times New Roman" w:eastAsia="Times New Roman" w:hAnsi="Times New Roman" w:cs="Times New Roman"/>
          <w:spacing w:val="2"/>
          <w:position w:val="-1"/>
          <w:sz w:val="19"/>
          <w:szCs w:val="19"/>
        </w:rPr>
        <w:t>j</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2"/>
          <w:position w:val="-1"/>
          <w:sz w:val="19"/>
          <w:szCs w:val="19"/>
        </w:rPr>
        <w:t xml:space="preserve"> </w:t>
      </w:r>
      <w:r w:rsidR="005908CB">
        <w:rPr>
          <w:rFonts w:ascii="Times New Roman" w:eastAsia="Times New Roman" w:hAnsi="Times New Roman" w:cs="Times New Roman"/>
          <w:spacing w:val="1"/>
          <w:position w:val="-1"/>
          <w:sz w:val="19"/>
          <w:szCs w:val="19"/>
        </w:rPr>
        <w:t>c</w:t>
      </w:r>
      <w:r w:rsidR="005908CB">
        <w:rPr>
          <w:rFonts w:ascii="Times New Roman" w:eastAsia="Times New Roman" w:hAnsi="Times New Roman" w:cs="Times New Roman"/>
          <w:spacing w:val="-1"/>
          <w:position w:val="-1"/>
          <w:sz w:val="19"/>
          <w:szCs w:val="19"/>
        </w:rPr>
        <w:t>l</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position w:val="-1"/>
          <w:sz w:val="19"/>
          <w:szCs w:val="19"/>
        </w:rPr>
        <w:t>ss</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spacing w:val="1"/>
          <w:position w:val="-1"/>
          <w:sz w:val="19"/>
          <w:szCs w:val="19"/>
        </w:rPr>
        <w:t>f</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spacing w:val="1"/>
          <w:position w:val="-1"/>
          <w:sz w:val="19"/>
          <w:szCs w:val="19"/>
        </w:rPr>
        <w:t>ca</w:t>
      </w:r>
      <w:r w:rsidR="005908CB">
        <w:rPr>
          <w:rFonts w:ascii="Times New Roman" w:eastAsia="Times New Roman" w:hAnsi="Times New Roman" w:cs="Times New Roman"/>
          <w:spacing w:val="-1"/>
          <w:position w:val="-1"/>
          <w:sz w:val="19"/>
          <w:szCs w:val="19"/>
        </w:rPr>
        <w:t>ti</w:t>
      </w:r>
      <w:r w:rsidR="005908CB">
        <w:rPr>
          <w:rFonts w:ascii="Times New Roman" w:eastAsia="Times New Roman" w:hAnsi="Times New Roman" w:cs="Times New Roman"/>
          <w:spacing w:val="-2"/>
          <w:position w:val="-1"/>
          <w:sz w:val="19"/>
          <w:szCs w:val="19"/>
        </w:rPr>
        <w:t>o</w:t>
      </w:r>
      <w:r w:rsidR="005908CB">
        <w:rPr>
          <w:rFonts w:ascii="Times New Roman" w:eastAsia="Times New Roman" w:hAnsi="Times New Roman" w:cs="Times New Roman"/>
          <w:position w:val="-1"/>
          <w:sz w:val="19"/>
          <w:szCs w:val="19"/>
        </w:rPr>
        <w:t>n</w:t>
      </w:r>
      <w:r w:rsidR="005908CB">
        <w:rPr>
          <w:rFonts w:ascii="Times New Roman" w:eastAsia="Times New Roman" w:hAnsi="Times New Roman" w:cs="Times New Roman"/>
          <w:spacing w:val="10"/>
          <w:position w:val="-1"/>
          <w:sz w:val="19"/>
          <w:szCs w:val="19"/>
        </w:rPr>
        <w:t xml:space="preserve"> </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position w:val="-1"/>
          <w:sz w:val="19"/>
          <w:szCs w:val="19"/>
        </w:rPr>
        <w:t>nd</w:t>
      </w:r>
      <w:r w:rsidR="005908CB">
        <w:rPr>
          <w:rFonts w:ascii="Times New Roman" w:eastAsia="Times New Roman" w:hAnsi="Times New Roman" w:cs="Times New Roman"/>
          <w:spacing w:val="3"/>
          <w:position w:val="-1"/>
          <w:sz w:val="19"/>
          <w:szCs w:val="19"/>
        </w:rPr>
        <w:t xml:space="preserve"> </w:t>
      </w:r>
      <w:r w:rsidR="005908CB">
        <w:rPr>
          <w:rFonts w:ascii="Times New Roman" w:eastAsia="Times New Roman" w:hAnsi="Times New Roman" w:cs="Times New Roman"/>
          <w:spacing w:val="-1"/>
          <w:position w:val="-1"/>
          <w:sz w:val="19"/>
          <w:szCs w:val="19"/>
        </w:rPr>
        <w:t>l</w:t>
      </w:r>
      <w:r w:rsidR="005908CB">
        <w:rPr>
          <w:rFonts w:ascii="Times New Roman" w:eastAsia="Times New Roman" w:hAnsi="Times New Roman" w:cs="Times New Roman"/>
          <w:spacing w:val="1"/>
          <w:position w:val="-1"/>
          <w:sz w:val="19"/>
          <w:szCs w:val="19"/>
        </w:rPr>
        <w:t>a</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1"/>
          <w:position w:val="-1"/>
          <w:sz w:val="19"/>
          <w:szCs w:val="19"/>
        </w:rPr>
        <w:t>e</w:t>
      </w:r>
      <w:r w:rsidR="005908CB">
        <w:rPr>
          <w:rFonts w:ascii="Times New Roman" w:eastAsia="Times New Roman" w:hAnsi="Times New Roman" w:cs="Times New Roman"/>
          <w:position w:val="-1"/>
          <w:sz w:val="19"/>
          <w:szCs w:val="19"/>
        </w:rPr>
        <w:t>l</w:t>
      </w:r>
      <w:r w:rsidR="005908CB">
        <w:rPr>
          <w:rFonts w:ascii="Times New Roman" w:eastAsia="Times New Roman" w:hAnsi="Times New Roman" w:cs="Times New Roman"/>
          <w:spacing w:val="4"/>
          <w:position w:val="-1"/>
          <w:sz w:val="19"/>
          <w:szCs w:val="19"/>
        </w:rPr>
        <w:t xml:space="preserve"> </w:t>
      </w:r>
      <w:r w:rsidR="005908CB">
        <w:rPr>
          <w:rFonts w:ascii="Times New Roman" w:eastAsia="Times New Roman" w:hAnsi="Times New Roman" w:cs="Times New Roman"/>
          <w:spacing w:val="1"/>
          <w:position w:val="-1"/>
          <w:sz w:val="19"/>
          <w:szCs w:val="19"/>
        </w:rPr>
        <w:t>"</w:t>
      </w:r>
      <w:r w:rsidR="005908CB">
        <w:rPr>
          <w:rFonts w:ascii="Times New Roman" w:eastAsia="Times New Roman" w:hAnsi="Times New Roman" w:cs="Times New Roman"/>
          <w:position w:val="-1"/>
          <w:sz w:val="19"/>
          <w:szCs w:val="19"/>
        </w:rPr>
        <w:t>Exh</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position w:val="-1"/>
          <w:sz w:val="19"/>
          <w:szCs w:val="19"/>
        </w:rPr>
        <w:t>b</w:t>
      </w:r>
      <w:r w:rsidR="005908CB">
        <w:rPr>
          <w:rFonts w:ascii="Times New Roman" w:eastAsia="Times New Roman" w:hAnsi="Times New Roman" w:cs="Times New Roman"/>
          <w:spacing w:val="-1"/>
          <w:position w:val="-1"/>
          <w:sz w:val="19"/>
          <w:szCs w:val="19"/>
        </w:rPr>
        <w:t>i</w:t>
      </w:r>
      <w:r w:rsidR="005908CB">
        <w:rPr>
          <w:rFonts w:ascii="Times New Roman" w:eastAsia="Times New Roman" w:hAnsi="Times New Roman" w:cs="Times New Roman"/>
          <w:position w:val="-1"/>
          <w:sz w:val="19"/>
          <w:szCs w:val="19"/>
        </w:rPr>
        <w:t>t</w:t>
      </w:r>
      <w:r w:rsidR="005908CB">
        <w:rPr>
          <w:rFonts w:ascii="Times New Roman" w:eastAsia="Times New Roman" w:hAnsi="Times New Roman" w:cs="Times New Roman"/>
          <w:spacing w:val="6"/>
          <w:position w:val="-1"/>
          <w:sz w:val="19"/>
          <w:szCs w:val="19"/>
        </w:rPr>
        <w:t xml:space="preserve"> </w:t>
      </w:r>
      <w:r w:rsidR="005908CB">
        <w:rPr>
          <w:rFonts w:ascii="Times New Roman" w:eastAsia="Times New Roman" w:hAnsi="Times New Roman" w:cs="Times New Roman"/>
          <w:spacing w:val="-2"/>
          <w:w w:val="101"/>
          <w:position w:val="-1"/>
          <w:sz w:val="19"/>
          <w:szCs w:val="19"/>
        </w:rPr>
        <w:t>I</w:t>
      </w:r>
      <w:r w:rsidR="005908CB">
        <w:rPr>
          <w:rFonts w:ascii="Times New Roman" w:eastAsia="Times New Roman" w:hAnsi="Times New Roman" w:cs="Times New Roman"/>
          <w:w w:val="101"/>
          <w:position w:val="-1"/>
          <w:sz w:val="19"/>
          <w:szCs w:val="19"/>
        </w:rPr>
        <w:t>."</w:t>
      </w:r>
    </w:p>
    <w:p w:rsidR="005908CB" w:rsidRDefault="005908CB" w:rsidP="005908CB">
      <w:pPr>
        <w:spacing w:before="2" w:after="0" w:line="140" w:lineRule="exact"/>
        <w:rPr>
          <w:sz w:val="14"/>
          <w:szCs w:val="14"/>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sectPr w:rsidR="005908CB">
          <w:pgSz w:w="12260" w:h="15860"/>
          <w:pgMar w:top="600" w:right="1160" w:bottom="700" w:left="1160" w:header="0" w:footer="507" w:gutter="0"/>
          <w:cols w:space="720"/>
        </w:sectPr>
      </w:pPr>
    </w:p>
    <w:p w:rsidR="005908CB" w:rsidRDefault="005908CB" w:rsidP="005908CB">
      <w:pPr>
        <w:spacing w:before="1" w:after="0" w:line="130" w:lineRule="exact"/>
        <w:rPr>
          <w:sz w:val="13"/>
          <w:szCs w:val="13"/>
        </w:rPr>
      </w:pPr>
    </w:p>
    <w:p w:rsidR="005908CB" w:rsidRDefault="005908CB" w:rsidP="005908CB">
      <w:pPr>
        <w:spacing w:after="0" w:line="200" w:lineRule="exact"/>
        <w:rPr>
          <w:sz w:val="20"/>
          <w:szCs w:val="20"/>
        </w:rPr>
      </w:pPr>
    </w:p>
    <w:p w:rsidR="005908CB" w:rsidRDefault="005908CB" w:rsidP="005908CB">
      <w:pPr>
        <w:spacing w:before="32" w:after="0" w:line="240" w:lineRule="auto"/>
        <w:ind w:right="-20"/>
        <w:rPr>
          <w:rFonts w:ascii="Times New Roman" w:eastAsia="Times New Roman" w:hAnsi="Times New Roman" w:cs="Times New Roman"/>
          <w:sz w:val="21"/>
          <w:szCs w:val="21"/>
        </w:rPr>
      </w:pPr>
      <w:r>
        <w:br w:type="column"/>
      </w:r>
      <w:r>
        <w:rPr>
          <w:rFonts w:ascii="Times New Roman" w:eastAsia="Times New Roman" w:hAnsi="Times New Roman" w:cs="Times New Roman"/>
          <w:b/>
          <w:bCs/>
          <w:spacing w:val="-1"/>
          <w:sz w:val="21"/>
          <w:szCs w:val="21"/>
        </w:rPr>
        <w:lastRenderedPageBreak/>
        <w:t>Su</w:t>
      </w:r>
      <w:r>
        <w:rPr>
          <w:rFonts w:ascii="Times New Roman" w:eastAsia="Times New Roman" w:hAnsi="Times New Roman" w:cs="Times New Roman"/>
          <w:b/>
          <w:bCs/>
          <w:sz w:val="21"/>
          <w:szCs w:val="21"/>
        </w:rPr>
        <w:t>b</w:t>
      </w:r>
      <w:r>
        <w:rPr>
          <w:rFonts w:ascii="Times New Roman" w:eastAsia="Times New Roman" w:hAnsi="Times New Roman" w:cs="Times New Roman"/>
          <w:b/>
          <w:bCs/>
          <w:spacing w:val="-3"/>
          <w:sz w:val="21"/>
          <w:szCs w:val="21"/>
        </w:rPr>
        <w:t xml:space="preserve"> </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1"/>
          <w:sz w:val="21"/>
          <w:szCs w:val="21"/>
        </w:rPr>
        <w:t>o</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1"/>
          <w:sz w:val="21"/>
          <w:szCs w:val="21"/>
        </w:rPr>
        <w:t>a</w:t>
      </w:r>
      <w:r>
        <w:rPr>
          <w:rFonts w:ascii="Times New Roman" w:eastAsia="Times New Roman" w:hAnsi="Times New Roman" w:cs="Times New Roman"/>
          <w:b/>
          <w:bCs/>
          <w:sz w:val="21"/>
          <w:szCs w:val="21"/>
        </w:rPr>
        <w:t>l:</w:t>
      </w:r>
    </w:p>
    <w:p w:rsidR="005908CB" w:rsidRDefault="005908CB" w:rsidP="005908CB">
      <w:pPr>
        <w:spacing w:after="0"/>
        <w:sectPr w:rsidR="005908CB">
          <w:type w:val="continuous"/>
          <w:pgSz w:w="12260" w:h="15860"/>
          <w:pgMar w:top="680" w:right="1160" w:bottom="700" w:left="1160" w:header="720" w:footer="720" w:gutter="0"/>
          <w:cols w:num="2" w:space="720" w:equalWidth="0">
            <w:col w:w="4813" w:space="2441"/>
            <w:col w:w="2686"/>
          </w:cols>
        </w:sectPr>
      </w:pPr>
    </w:p>
    <w:p w:rsidR="005908CB" w:rsidRDefault="005908CB" w:rsidP="005908CB">
      <w:pPr>
        <w:spacing w:before="2" w:after="0" w:line="160" w:lineRule="exact"/>
        <w:rPr>
          <w:sz w:val="16"/>
          <w:szCs w:val="16"/>
        </w:rPr>
      </w:pPr>
    </w:p>
    <w:p w:rsidR="005908CB" w:rsidRDefault="005908CB" w:rsidP="005908CB">
      <w:pPr>
        <w:spacing w:before="32" w:after="0" w:line="237" w:lineRule="exact"/>
        <w:ind w:left="148" w:right="-20"/>
        <w:rPr>
          <w:rFonts w:ascii="Times New Roman" w:eastAsia="Times New Roman" w:hAnsi="Times New Roman" w:cs="Times New Roman"/>
          <w:sz w:val="21"/>
          <w:szCs w:val="21"/>
        </w:rPr>
      </w:pPr>
      <w:r>
        <w:rPr>
          <w:rFonts w:ascii="Times New Roman" w:eastAsia="Times New Roman" w:hAnsi="Times New Roman" w:cs="Times New Roman"/>
          <w:b/>
          <w:bCs/>
          <w:i/>
          <w:position w:val="-1"/>
          <w:sz w:val="21"/>
          <w:szCs w:val="21"/>
          <w:u w:val="thick" w:color="000000"/>
        </w:rPr>
        <w:t>N</w:t>
      </w:r>
      <w:r>
        <w:rPr>
          <w:rFonts w:ascii="Times New Roman" w:eastAsia="Times New Roman" w:hAnsi="Times New Roman" w:cs="Times New Roman"/>
          <w:b/>
          <w:bCs/>
          <w:i/>
          <w:spacing w:val="1"/>
          <w:position w:val="-1"/>
          <w:sz w:val="21"/>
          <w:szCs w:val="21"/>
          <w:u w:val="thick" w:color="000000"/>
        </w:rPr>
        <w:t>o</w:t>
      </w:r>
      <w:r>
        <w:rPr>
          <w:rFonts w:ascii="Times New Roman" w:eastAsia="Times New Roman" w:hAnsi="Times New Roman" w:cs="Times New Roman"/>
          <w:b/>
          <w:bCs/>
          <w:i/>
          <w:position w:val="-1"/>
          <w:sz w:val="21"/>
          <w:szCs w:val="21"/>
          <w:u w:val="thick" w:color="000000"/>
        </w:rPr>
        <w:t>n</w:t>
      </w:r>
      <w:r>
        <w:rPr>
          <w:rFonts w:ascii="Times New Roman" w:eastAsia="Times New Roman" w:hAnsi="Times New Roman" w:cs="Times New Roman"/>
          <w:b/>
          <w:bCs/>
          <w:i/>
          <w:spacing w:val="-4"/>
          <w:position w:val="-1"/>
          <w:sz w:val="21"/>
          <w:szCs w:val="21"/>
          <w:u w:val="thick" w:color="000000"/>
        </w:rPr>
        <w:t xml:space="preserve"> </w:t>
      </w:r>
      <w:r>
        <w:rPr>
          <w:rFonts w:ascii="Times New Roman" w:eastAsia="Times New Roman" w:hAnsi="Times New Roman" w:cs="Times New Roman"/>
          <w:b/>
          <w:bCs/>
          <w:i/>
          <w:position w:val="-1"/>
          <w:sz w:val="21"/>
          <w:szCs w:val="21"/>
          <w:u w:val="thick" w:color="000000"/>
        </w:rPr>
        <w:t>P</w:t>
      </w:r>
      <w:r>
        <w:rPr>
          <w:rFonts w:ascii="Times New Roman" w:eastAsia="Times New Roman" w:hAnsi="Times New Roman" w:cs="Times New Roman"/>
          <w:b/>
          <w:bCs/>
          <w:i/>
          <w:spacing w:val="1"/>
          <w:position w:val="-1"/>
          <w:sz w:val="21"/>
          <w:szCs w:val="21"/>
          <w:u w:val="thick" w:color="000000"/>
        </w:rPr>
        <w:t>e</w:t>
      </w:r>
      <w:r>
        <w:rPr>
          <w:rFonts w:ascii="Times New Roman" w:eastAsia="Times New Roman" w:hAnsi="Times New Roman" w:cs="Times New Roman"/>
          <w:b/>
          <w:bCs/>
          <w:i/>
          <w:position w:val="-1"/>
          <w:sz w:val="21"/>
          <w:szCs w:val="21"/>
          <w:u w:val="thick" w:color="000000"/>
        </w:rPr>
        <w:t>rs</w:t>
      </w:r>
      <w:r>
        <w:rPr>
          <w:rFonts w:ascii="Times New Roman" w:eastAsia="Times New Roman" w:hAnsi="Times New Roman" w:cs="Times New Roman"/>
          <w:b/>
          <w:bCs/>
          <w:i/>
          <w:spacing w:val="1"/>
          <w:position w:val="-1"/>
          <w:sz w:val="21"/>
          <w:szCs w:val="21"/>
          <w:u w:val="thick" w:color="000000"/>
        </w:rPr>
        <w:t>o</w:t>
      </w:r>
      <w:r>
        <w:rPr>
          <w:rFonts w:ascii="Times New Roman" w:eastAsia="Times New Roman" w:hAnsi="Times New Roman" w:cs="Times New Roman"/>
          <w:b/>
          <w:bCs/>
          <w:i/>
          <w:spacing w:val="-1"/>
          <w:position w:val="-1"/>
          <w:sz w:val="21"/>
          <w:szCs w:val="21"/>
          <w:u w:val="thick" w:color="000000"/>
        </w:rPr>
        <w:t>nn</w:t>
      </w:r>
      <w:r>
        <w:rPr>
          <w:rFonts w:ascii="Times New Roman" w:eastAsia="Times New Roman" w:hAnsi="Times New Roman" w:cs="Times New Roman"/>
          <w:b/>
          <w:bCs/>
          <w:i/>
          <w:spacing w:val="1"/>
          <w:position w:val="-1"/>
          <w:sz w:val="21"/>
          <w:szCs w:val="21"/>
          <w:u w:val="thick" w:color="000000"/>
        </w:rPr>
        <w:t>e</w:t>
      </w:r>
      <w:r>
        <w:rPr>
          <w:rFonts w:ascii="Times New Roman" w:eastAsia="Times New Roman" w:hAnsi="Times New Roman" w:cs="Times New Roman"/>
          <w:b/>
          <w:bCs/>
          <w:i/>
          <w:position w:val="-1"/>
          <w:sz w:val="21"/>
          <w:szCs w:val="21"/>
          <w:u w:val="thick" w:color="000000"/>
        </w:rPr>
        <w:t>l</w:t>
      </w:r>
      <w:r>
        <w:rPr>
          <w:rFonts w:ascii="Times New Roman" w:eastAsia="Times New Roman" w:hAnsi="Times New Roman" w:cs="Times New Roman"/>
          <w:b/>
          <w:bCs/>
          <w:i/>
          <w:spacing w:val="-9"/>
          <w:position w:val="-1"/>
          <w:sz w:val="21"/>
          <w:szCs w:val="21"/>
          <w:u w:val="thick" w:color="000000"/>
        </w:rPr>
        <w:t xml:space="preserve"> </w:t>
      </w:r>
      <w:r>
        <w:rPr>
          <w:rFonts w:ascii="Times New Roman" w:eastAsia="Times New Roman" w:hAnsi="Times New Roman" w:cs="Times New Roman"/>
          <w:b/>
          <w:bCs/>
          <w:i/>
          <w:position w:val="-1"/>
          <w:sz w:val="21"/>
          <w:szCs w:val="21"/>
          <w:u w:val="thick" w:color="000000"/>
        </w:rPr>
        <w:t>R</w:t>
      </w:r>
      <w:r>
        <w:rPr>
          <w:rFonts w:ascii="Times New Roman" w:eastAsia="Times New Roman" w:hAnsi="Times New Roman" w:cs="Times New Roman"/>
          <w:b/>
          <w:bCs/>
          <w:i/>
          <w:spacing w:val="1"/>
          <w:position w:val="-1"/>
          <w:sz w:val="21"/>
          <w:szCs w:val="21"/>
          <w:u w:val="thick" w:color="000000"/>
        </w:rPr>
        <w:t>eq</w:t>
      </w:r>
      <w:r>
        <w:rPr>
          <w:rFonts w:ascii="Times New Roman" w:eastAsia="Times New Roman" w:hAnsi="Times New Roman" w:cs="Times New Roman"/>
          <w:b/>
          <w:bCs/>
          <w:i/>
          <w:spacing w:val="-1"/>
          <w:position w:val="-1"/>
          <w:sz w:val="21"/>
          <w:szCs w:val="21"/>
          <w:u w:val="thick" w:color="000000"/>
        </w:rPr>
        <w:t>u</w:t>
      </w:r>
      <w:r>
        <w:rPr>
          <w:rFonts w:ascii="Times New Roman" w:eastAsia="Times New Roman" w:hAnsi="Times New Roman" w:cs="Times New Roman"/>
          <w:b/>
          <w:bCs/>
          <w:i/>
          <w:spacing w:val="1"/>
          <w:position w:val="-1"/>
          <w:sz w:val="21"/>
          <w:szCs w:val="21"/>
          <w:u w:val="thick" w:color="000000"/>
        </w:rPr>
        <w:t>e</w:t>
      </w:r>
      <w:r>
        <w:rPr>
          <w:rFonts w:ascii="Times New Roman" w:eastAsia="Times New Roman" w:hAnsi="Times New Roman" w:cs="Times New Roman"/>
          <w:b/>
          <w:bCs/>
          <w:i/>
          <w:position w:val="-1"/>
          <w:sz w:val="21"/>
          <w:szCs w:val="21"/>
          <w:u w:val="thick" w:color="000000"/>
        </w:rPr>
        <w:t>sts:</w:t>
      </w:r>
    </w:p>
    <w:p w:rsidR="005908CB" w:rsidRDefault="005908CB" w:rsidP="005908CB">
      <w:pPr>
        <w:spacing w:before="6" w:after="0" w:line="150" w:lineRule="exact"/>
        <w:rPr>
          <w:sz w:val="15"/>
          <w:szCs w:val="15"/>
        </w:rPr>
      </w:pPr>
    </w:p>
    <w:tbl>
      <w:tblPr>
        <w:tblW w:w="0" w:type="auto"/>
        <w:tblInd w:w="103" w:type="dxa"/>
        <w:tblLayout w:type="fixed"/>
        <w:tblCellMar>
          <w:left w:w="0" w:type="dxa"/>
          <w:right w:w="0" w:type="dxa"/>
        </w:tblCellMar>
        <w:tblLook w:val="01E0"/>
      </w:tblPr>
      <w:tblGrid>
        <w:gridCol w:w="974"/>
        <w:gridCol w:w="1400"/>
        <w:gridCol w:w="5750"/>
        <w:gridCol w:w="1565"/>
      </w:tblGrid>
      <w:tr w:rsidR="005908CB" w:rsidTr="005908CB">
        <w:trPr>
          <w:trHeight w:hRule="exact" w:val="430"/>
        </w:trPr>
        <w:tc>
          <w:tcPr>
            <w:tcW w:w="974" w:type="dxa"/>
            <w:tcBorders>
              <w:top w:val="single" w:sz="7" w:space="0" w:color="000000"/>
              <w:left w:val="single" w:sz="7" w:space="0" w:color="000000"/>
              <w:bottom w:val="single" w:sz="7" w:space="0" w:color="000000"/>
              <w:right w:val="single" w:sz="7" w:space="0" w:color="000000"/>
            </w:tcBorders>
            <w:shd w:val="clear" w:color="auto" w:fill="C0C0C0"/>
          </w:tcPr>
          <w:p w:rsidR="005908CB" w:rsidRDefault="005908CB" w:rsidP="005908CB">
            <w:pPr>
              <w:spacing w:before="4" w:after="0" w:line="190" w:lineRule="exact"/>
              <w:rPr>
                <w:sz w:val="19"/>
                <w:szCs w:val="19"/>
              </w:rPr>
            </w:pPr>
          </w:p>
          <w:p w:rsidR="005908CB" w:rsidRDefault="005908CB" w:rsidP="005908CB">
            <w:pPr>
              <w:spacing w:after="0" w:line="217" w:lineRule="exact"/>
              <w:ind w:left="23" w:right="-85"/>
              <w:rPr>
                <w:rFonts w:ascii="Times New Roman" w:eastAsia="Times New Roman" w:hAnsi="Times New Roman" w:cs="Times New Roman"/>
                <w:sz w:val="19"/>
                <w:szCs w:val="19"/>
              </w:rPr>
            </w:pPr>
            <w:r>
              <w:rPr>
                <w:rFonts w:ascii="Times New Roman" w:eastAsia="Times New Roman" w:hAnsi="Times New Roman" w:cs="Times New Roman"/>
                <w:b/>
                <w:bCs/>
                <w:spacing w:val="-1"/>
                <w:sz w:val="19"/>
                <w:szCs w:val="19"/>
              </w:rPr>
              <w:t>Ob</w:t>
            </w:r>
            <w:r>
              <w:rPr>
                <w:rFonts w:ascii="Times New Roman" w:eastAsia="Times New Roman" w:hAnsi="Times New Roman" w:cs="Times New Roman"/>
                <w:b/>
                <w:bCs/>
                <w:spacing w:val="1"/>
                <w:sz w:val="19"/>
                <w:szCs w:val="19"/>
              </w:rPr>
              <w:t>jec</w:t>
            </w:r>
            <w:r>
              <w:rPr>
                <w:rFonts w:ascii="Times New Roman" w:eastAsia="Times New Roman" w:hAnsi="Times New Roman" w:cs="Times New Roman"/>
                <w:b/>
                <w:bCs/>
                <w:sz w:val="19"/>
                <w:szCs w:val="19"/>
              </w:rPr>
              <w:t>t</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pacing w:val="1"/>
                <w:w w:val="101"/>
                <w:sz w:val="19"/>
                <w:szCs w:val="19"/>
              </w:rPr>
              <w:t>Cod</w:t>
            </w:r>
          </w:p>
        </w:tc>
        <w:tc>
          <w:tcPr>
            <w:tcW w:w="7150" w:type="dxa"/>
            <w:gridSpan w:val="2"/>
            <w:tcBorders>
              <w:top w:val="single" w:sz="7" w:space="0" w:color="000000"/>
              <w:left w:val="single" w:sz="7" w:space="0" w:color="000000"/>
              <w:bottom w:val="single" w:sz="7" w:space="0" w:color="000000"/>
              <w:right w:val="single" w:sz="7" w:space="0" w:color="000000"/>
            </w:tcBorders>
            <w:shd w:val="clear" w:color="auto" w:fill="C0C0C0"/>
          </w:tcPr>
          <w:p w:rsidR="005908CB" w:rsidRDefault="005908CB" w:rsidP="005908CB">
            <w:pPr>
              <w:spacing w:before="4" w:after="0" w:line="190" w:lineRule="exact"/>
              <w:rPr>
                <w:sz w:val="19"/>
                <w:szCs w:val="19"/>
              </w:rPr>
            </w:pPr>
          </w:p>
          <w:p w:rsidR="005908CB" w:rsidRDefault="005908CB" w:rsidP="005908CB">
            <w:pPr>
              <w:spacing w:after="0" w:line="217" w:lineRule="exact"/>
              <w:ind w:left="23" w:right="-20"/>
              <w:rPr>
                <w:rFonts w:ascii="Times New Roman" w:eastAsia="Times New Roman" w:hAnsi="Times New Roman" w:cs="Times New Roman"/>
                <w:sz w:val="19"/>
                <w:szCs w:val="19"/>
              </w:rPr>
            </w:pPr>
            <w:r>
              <w:rPr>
                <w:rFonts w:ascii="Times New Roman" w:eastAsia="Times New Roman" w:hAnsi="Times New Roman" w:cs="Times New Roman"/>
                <w:b/>
                <w:bCs/>
                <w:spacing w:val="-1"/>
                <w:w w:val="101"/>
                <w:sz w:val="19"/>
                <w:szCs w:val="19"/>
              </w:rPr>
              <w:t>Ti</w:t>
            </w:r>
            <w:r>
              <w:rPr>
                <w:rFonts w:ascii="Times New Roman" w:eastAsia="Times New Roman" w:hAnsi="Times New Roman" w:cs="Times New Roman"/>
                <w:b/>
                <w:bCs/>
                <w:spacing w:val="1"/>
                <w:w w:val="101"/>
                <w:sz w:val="19"/>
                <w:szCs w:val="19"/>
              </w:rPr>
              <w:t>t</w:t>
            </w:r>
            <w:r>
              <w:rPr>
                <w:rFonts w:ascii="Times New Roman" w:eastAsia="Times New Roman" w:hAnsi="Times New Roman" w:cs="Times New Roman"/>
                <w:b/>
                <w:bCs/>
                <w:spacing w:val="-1"/>
                <w:w w:val="101"/>
                <w:sz w:val="19"/>
                <w:szCs w:val="19"/>
              </w:rPr>
              <w:t>le</w:t>
            </w:r>
          </w:p>
        </w:tc>
        <w:tc>
          <w:tcPr>
            <w:tcW w:w="1565" w:type="dxa"/>
            <w:tcBorders>
              <w:top w:val="single" w:sz="7" w:space="0" w:color="000000"/>
              <w:left w:val="single" w:sz="7" w:space="0" w:color="000000"/>
              <w:bottom w:val="single" w:sz="7" w:space="0" w:color="000000"/>
              <w:right w:val="single" w:sz="7" w:space="0" w:color="000000"/>
            </w:tcBorders>
            <w:shd w:val="clear" w:color="auto" w:fill="C0C0C0"/>
          </w:tcPr>
          <w:p w:rsidR="005908CB" w:rsidRDefault="005908CB" w:rsidP="005908CB">
            <w:pPr>
              <w:spacing w:after="0" w:line="170" w:lineRule="exact"/>
              <w:ind w:left="441" w:right="-20"/>
              <w:rPr>
                <w:rFonts w:ascii="Times New Roman" w:eastAsia="Times New Roman" w:hAnsi="Times New Roman" w:cs="Times New Roman"/>
                <w:sz w:val="19"/>
                <w:szCs w:val="19"/>
              </w:rPr>
            </w:pPr>
            <w:r>
              <w:rPr>
                <w:rFonts w:ascii="Times New Roman" w:eastAsia="Times New Roman" w:hAnsi="Times New Roman" w:cs="Times New Roman"/>
                <w:b/>
                <w:bCs/>
                <w:spacing w:val="1"/>
                <w:w w:val="101"/>
                <w:position w:val="1"/>
                <w:sz w:val="19"/>
                <w:szCs w:val="19"/>
              </w:rPr>
              <w:t>A</w:t>
            </w:r>
            <w:r>
              <w:rPr>
                <w:rFonts w:ascii="Times New Roman" w:eastAsia="Times New Roman" w:hAnsi="Times New Roman" w:cs="Times New Roman"/>
                <w:b/>
                <w:bCs/>
                <w:spacing w:val="-4"/>
                <w:w w:val="101"/>
                <w:position w:val="1"/>
                <w:sz w:val="19"/>
                <w:szCs w:val="19"/>
              </w:rPr>
              <w:t>m</w:t>
            </w:r>
            <w:r>
              <w:rPr>
                <w:rFonts w:ascii="Times New Roman" w:eastAsia="Times New Roman" w:hAnsi="Times New Roman" w:cs="Times New Roman"/>
                <w:b/>
                <w:bCs/>
                <w:spacing w:val="-1"/>
                <w:w w:val="101"/>
                <w:position w:val="1"/>
                <w:sz w:val="19"/>
                <w:szCs w:val="19"/>
              </w:rPr>
              <w:t>o</w:t>
            </w:r>
            <w:r>
              <w:rPr>
                <w:rFonts w:ascii="Times New Roman" w:eastAsia="Times New Roman" w:hAnsi="Times New Roman" w:cs="Times New Roman"/>
                <w:b/>
                <w:bCs/>
                <w:w w:val="101"/>
                <w:position w:val="1"/>
                <w:sz w:val="19"/>
                <w:szCs w:val="19"/>
              </w:rPr>
              <w:t>u</w:t>
            </w:r>
            <w:r>
              <w:rPr>
                <w:rFonts w:ascii="Times New Roman" w:eastAsia="Times New Roman" w:hAnsi="Times New Roman" w:cs="Times New Roman"/>
                <w:b/>
                <w:bCs/>
                <w:spacing w:val="-1"/>
                <w:w w:val="101"/>
                <w:position w:val="1"/>
                <w:sz w:val="19"/>
                <w:szCs w:val="19"/>
              </w:rPr>
              <w:t>nt</w:t>
            </w:r>
          </w:p>
          <w:p w:rsidR="005908CB" w:rsidRDefault="005908CB" w:rsidP="005908CB">
            <w:pPr>
              <w:spacing w:before="24" w:after="0" w:line="217" w:lineRule="exact"/>
              <w:ind w:left="347" w:right="-20"/>
              <w:rPr>
                <w:rFonts w:ascii="Times New Roman" w:eastAsia="Times New Roman" w:hAnsi="Times New Roman" w:cs="Times New Roman"/>
                <w:sz w:val="19"/>
                <w:szCs w:val="19"/>
              </w:rPr>
            </w:pPr>
            <w:r>
              <w:rPr>
                <w:rFonts w:ascii="Times New Roman" w:eastAsia="Times New Roman" w:hAnsi="Times New Roman" w:cs="Times New Roman"/>
                <w:b/>
                <w:bCs/>
                <w:spacing w:val="1"/>
                <w:w w:val="101"/>
                <w:sz w:val="19"/>
                <w:szCs w:val="19"/>
              </w:rPr>
              <w:t>Re</w:t>
            </w:r>
            <w:r>
              <w:rPr>
                <w:rFonts w:ascii="Times New Roman" w:eastAsia="Times New Roman" w:hAnsi="Times New Roman" w:cs="Times New Roman"/>
                <w:b/>
                <w:bCs/>
                <w:spacing w:val="-1"/>
                <w:w w:val="101"/>
                <w:sz w:val="19"/>
                <w:szCs w:val="19"/>
              </w:rPr>
              <w:t>qu</w:t>
            </w:r>
            <w:r>
              <w:rPr>
                <w:rFonts w:ascii="Times New Roman" w:eastAsia="Times New Roman" w:hAnsi="Times New Roman" w:cs="Times New Roman"/>
                <w:b/>
                <w:bCs/>
                <w:spacing w:val="1"/>
                <w:w w:val="101"/>
                <w:sz w:val="19"/>
                <w:szCs w:val="19"/>
              </w:rPr>
              <w:t>e</w:t>
            </w:r>
            <w:r>
              <w:rPr>
                <w:rFonts w:ascii="Times New Roman" w:eastAsia="Times New Roman" w:hAnsi="Times New Roman" w:cs="Times New Roman"/>
                <w:b/>
                <w:bCs/>
                <w:w w:val="101"/>
                <w:sz w:val="19"/>
                <w:szCs w:val="19"/>
              </w:rPr>
              <w:t>s</w:t>
            </w:r>
            <w:r>
              <w:rPr>
                <w:rFonts w:ascii="Times New Roman" w:eastAsia="Times New Roman" w:hAnsi="Times New Roman" w:cs="Times New Roman"/>
                <w:b/>
                <w:bCs/>
                <w:spacing w:val="1"/>
                <w:w w:val="101"/>
                <w:sz w:val="19"/>
                <w:szCs w:val="19"/>
              </w:rPr>
              <w:t>ted</w:t>
            </w:r>
          </w:p>
        </w:tc>
      </w:tr>
      <w:tr w:rsidR="005908CB" w:rsidTr="005908CB">
        <w:trPr>
          <w:trHeight w:hRule="exact" w:val="290"/>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40"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4</w:t>
            </w:r>
            <w:r>
              <w:rPr>
                <w:rFonts w:ascii="Times New Roman" w:eastAsia="Times New Roman" w:hAnsi="Times New Roman" w:cs="Times New Roman"/>
                <w:b/>
                <w:bCs/>
                <w:i/>
                <w:w w:val="101"/>
                <w:sz w:val="19"/>
                <w:szCs w:val="19"/>
              </w:rPr>
              <w:t>X</w:t>
            </w:r>
            <w:r>
              <w:rPr>
                <w:rFonts w:ascii="Times New Roman" w:eastAsia="Times New Roman" w:hAnsi="Times New Roman" w:cs="Times New Roman"/>
                <w:b/>
                <w:bCs/>
                <w:i/>
                <w:spacing w:val="-1"/>
                <w:w w:val="101"/>
                <w:sz w:val="19"/>
                <w:szCs w:val="19"/>
              </w:rPr>
              <w:t>X</w:t>
            </w:r>
            <w:r>
              <w:rPr>
                <w:rFonts w:ascii="Times New Roman" w:eastAsia="Times New Roman" w:hAnsi="Times New Roman" w:cs="Times New Roman"/>
                <w:b/>
                <w:bCs/>
                <w:i/>
                <w:w w:val="101"/>
                <w:sz w:val="19"/>
                <w:szCs w:val="19"/>
              </w:rPr>
              <w:t>X</w:t>
            </w:r>
          </w:p>
        </w:tc>
        <w:tc>
          <w:tcPr>
            <w:tcW w:w="8714" w:type="dxa"/>
            <w:gridSpan w:val="3"/>
            <w:tcBorders>
              <w:top w:val="single" w:sz="7" w:space="0" w:color="000000"/>
              <w:left w:val="single" w:sz="7" w:space="0" w:color="000000"/>
              <w:bottom w:val="single" w:sz="7" w:space="0" w:color="000000"/>
              <w:right w:val="single" w:sz="7" w:space="0" w:color="000000"/>
            </w:tcBorders>
          </w:tcPr>
          <w:p w:rsidR="005908CB" w:rsidRDefault="005908CB" w:rsidP="005908CB">
            <w:pPr>
              <w:spacing w:before="40"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sz w:val="19"/>
                <w:szCs w:val="19"/>
              </w:rPr>
              <w:t>Su</w:t>
            </w:r>
            <w:r>
              <w:rPr>
                <w:rFonts w:ascii="Times New Roman" w:eastAsia="Times New Roman" w:hAnsi="Times New Roman" w:cs="Times New Roman"/>
                <w:b/>
                <w:bCs/>
                <w:i/>
                <w:sz w:val="19"/>
                <w:szCs w:val="19"/>
              </w:rPr>
              <w:t>pp</w:t>
            </w:r>
            <w:r>
              <w:rPr>
                <w:rFonts w:ascii="Times New Roman" w:eastAsia="Times New Roman" w:hAnsi="Times New Roman" w:cs="Times New Roman"/>
                <w:b/>
                <w:bCs/>
                <w:i/>
                <w:spacing w:val="-1"/>
                <w:sz w:val="19"/>
                <w:szCs w:val="19"/>
              </w:rPr>
              <w:t>li</w:t>
            </w:r>
            <w:r>
              <w:rPr>
                <w:rFonts w:ascii="Times New Roman" w:eastAsia="Times New Roman" w:hAnsi="Times New Roman" w:cs="Times New Roman"/>
                <w:b/>
                <w:bCs/>
                <w:i/>
                <w:spacing w:val="1"/>
                <w:sz w:val="19"/>
                <w:szCs w:val="19"/>
              </w:rPr>
              <w:t>e</w:t>
            </w:r>
            <w:r>
              <w:rPr>
                <w:rFonts w:ascii="Times New Roman" w:eastAsia="Times New Roman" w:hAnsi="Times New Roman" w:cs="Times New Roman"/>
                <w:b/>
                <w:bCs/>
                <w:i/>
                <w:sz w:val="19"/>
                <w:szCs w:val="19"/>
              </w:rPr>
              <w:t>s</w:t>
            </w:r>
            <w:r>
              <w:rPr>
                <w:rFonts w:ascii="Times New Roman" w:eastAsia="Times New Roman" w:hAnsi="Times New Roman" w:cs="Times New Roman"/>
                <w:b/>
                <w:bCs/>
                <w:i/>
                <w:spacing w:val="7"/>
                <w:sz w:val="19"/>
                <w:szCs w:val="19"/>
              </w:rPr>
              <w:t xml:space="preserve"> </w:t>
            </w:r>
            <w:r>
              <w:rPr>
                <w:rFonts w:ascii="Times New Roman" w:eastAsia="Times New Roman" w:hAnsi="Times New Roman" w:cs="Times New Roman"/>
                <w:b/>
                <w:bCs/>
                <w:i/>
                <w:sz w:val="19"/>
                <w:szCs w:val="19"/>
              </w:rPr>
              <w:t>a</w:t>
            </w:r>
            <w:r>
              <w:rPr>
                <w:rFonts w:ascii="Times New Roman" w:eastAsia="Times New Roman" w:hAnsi="Times New Roman" w:cs="Times New Roman"/>
                <w:b/>
                <w:bCs/>
                <w:i/>
                <w:spacing w:val="-1"/>
                <w:sz w:val="19"/>
                <w:szCs w:val="19"/>
              </w:rPr>
              <w:t>n</w:t>
            </w:r>
            <w:r>
              <w:rPr>
                <w:rFonts w:ascii="Times New Roman" w:eastAsia="Times New Roman" w:hAnsi="Times New Roman" w:cs="Times New Roman"/>
                <w:b/>
                <w:bCs/>
                <w:i/>
                <w:sz w:val="19"/>
                <w:szCs w:val="19"/>
              </w:rPr>
              <w:t>d</w:t>
            </w:r>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b/>
                <w:bCs/>
                <w:i/>
                <w:w w:val="101"/>
                <w:sz w:val="19"/>
                <w:szCs w:val="19"/>
              </w:rPr>
              <w:t>Ma</w:t>
            </w:r>
            <w:r>
              <w:rPr>
                <w:rFonts w:ascii="Times New Roman" w:eastAsia="Times New Roman" w:hAnsi="Times New Roman" w:cs="Times New Roman"/>
                <w:b/>
                <w:bCs/>
                <w:i/>
                <w:spacing w:val="-1"/>
                <w:w w:val="101"/>
                <w:sz w:val="19"/>
                <w:szCs w:val="19"/>
              </w:rPr>
              <w:t>t</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w w:val="101"/>
                <w:sz w:val="19"/>
                <w:szCs w:val="19"/>
              </w:rPr>
              <w:t>r</w:t>
            </w:r>
            <w:r>
              <w:rPr>
                <w:rFonts w:ascii="Times New Roman" w:eastAsia="Times New Roman" w:hAnsi="Times New Roman" w:cs="Times New Roman"/>
                <w:b/>
                <w:bCs/>
                <w:i/>
                <w:spacing w:val="-1"/>
                <w:w w:val="101"/>
                <w:sz w:val="19"/>
                <w:szCs w:val="19"/>
              </w:rPr>
              <w:t>i</w:t>
            </w:r>
            <w:r>
              <w:rPr>
                <w:rFonts w:ascii="Times New Roman" w:eastAsia="Times New Roman" w:hAnsi="Times New Roman" w:cs="Times New Roman"/>
                <w:b/>
                <w:bCs/>
                <w:i/>
                <w:w w:val="101"/>
                <w:sz w:val="19"/>
                <w:szCs w:val="19"/>
              </w:rPr>
              <w:t>a</w:t>
            </w:r>
            <w:r>
              <w:rPr>
                <w:rFonts w:ascii="Times New Roman" w:eastAsia="Times New Roman" w:hAnsi="Times New Roman" w:cs="Times New Roman"/>
                <w:b/>
                <w:bCs/>
                <w:i/>
                <w:spacing w:val="-1"/>
                <w:w w:val="101"/>
                <w:sz w:val="19"/>
                <w:szCs w:val="19"/>
              </w:rPr>
              <w:t>l</w:t>
            </w:r>
            <w:r>
              <w:rPr>
                <w:rFonts w:ascii="Times New Roman" w:eastAsia="Times New Roman" w:hAnsi="Times New Roman" w:cs="Times New Roman"/>
                <w:b/>
                <w:bCs/>
                <w:i/>
                <w:w w:val="101"/>
                <w:sz w:val="19"/>
                <w:szCs w:val="19"/>
              </w:rPr>
              <w:t>s</w:t>
            </w:r>
          </w:p>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278"/>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28"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5</w:t>
            </w:r>
            <w:r>
              <w:rPr>
                <w:rFonts w:ascii="Times New Roman" w:eastAsia="Times New Roman" w:hAnsi="Times New Roman" w:cs="Times New Roman"/>
                <w:b/>
                <w:bCs/>
                <w:i/>
                <w:w w:val="101"/>
                <w:sz w:val="19"/>
                <w:szCs w:val="19"/>
              </w:rPr>
              <w:t>X</w:t>
            </w:r>
            <w:r>
              <w:rPr>
                <w:rFonts w:ascii="Times New Roman" w:eastAsia="Times New Roman" w:hAnsi="Times New Roman" w:cs="Times New Roman"/>
                <w:b/>
                <w:bCs/>
                <w:i/>
                <w:spacing w:val="-1"/>
                <w:w w:val="101"/>
                <w:sz w:val="19"/>
                <w:szCs w:val="19"/>
              </w:rPr>
              <w:t>X</w:t>
            </w:r>
            <w:r>
              <w:rPr>
                <w:rFonts w:ascii="Times New Roman" w:eastAsia="Times New Roman" w:hAnsi="Times New Roman" w:cs="Times New Roman"/>
                <w:b/>
                <w:bCs/>
                <w:i/>
                <w:w w:val="101"/>
                <w:sz w:val="19"/>
                <w:szCs w:val="19"/>
              </w:rPr>
              <w:t>X</w:t>
            </w:r>
          </w:p>
        </w:tc>
        <w:tc>
          <w:tcPr>
            <w:tcW w:w="8714" w:type="dxa"/>
            <w:gridSpan w:val="3"/>
            <w:tcBorders>
              <w:top w:val="single" w:sz="7" w:space="0" w:color="000000"/>
              <w:left w:val="single" w:sz="7" w:space="0" w:color="000000"/>
              <w:bottom w:val="single" w:sz="7" w:space="0" w:color="000000"/>
              <w:right w:val="single" w:sz="7" w:space="0" w:color="000000"/>
            </w:tcBorders>
          </w:tcPr>
          <w:p w:rsidR="005908CB" w:rsidRDefault="005908CB" w:rsidP="005908CB">
            <w:pPr>
              <w:spacing w:before="28"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S</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w w:val="101"/>
                <w:sz w:val="19"/>
                <w:szCs w:val="19"/>
              </w:rPr>
              <w:t>r</w:t>
            </w:r>
            <w:r>
              <w:rPr>
                <w:rFonts w:ascii="Times New Roman" w:eastAsia="Times New Roman" w:hAnsi="Times New Roman" w:cs="Times New Roman"/>
                <w:b/>
                <w:bCs/>
                <w:i/>
                <w:spacing w:val="1"/>
                <w:w w:val="101"/>
                <w:sz w:val="19"/>
                <w:szCs w:val="19"/>
              </w:rPr>
              <w:t>v</w:t>
            </w:r>
            <w:r>
              <w:rPr>
                <w:rFonts w:ascii="Times New Roman" w:eastAsia="Times New Roman" w:hAnsi="Times New Roman" w:cs="Times New Roman"/>
                <w:b/>
                <w:bCs/>
                <w:i/>
                <w:spacing w:val="-1"/>
                <w:w w:val="101"/>
                <w:sz w:val="19"/>
                <w:szCs w:val="19"/>
              </w:rPr>
              <w:t>i</w:t>
            </w:r>
            <w:r>
              <w:rPr>
                <w:rFonts w:ascii="Times New Roman" w:eastAsia="Times New Roman" w:hAnsi="Times New Roman" w:cs="Times New Roman"/>
                <w:b/>
                <w:bCs/>
                <w:i/>
                <w:spacing w:val="1"/>
                <w:w w:val="101"/>
                <w:sz w:val="19"/>
                <w:szCs w:val="19"/>
              </w:rPr>
              <w:t>ces</w:t>
            </w:r>
          </w:p>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252"/>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1"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w w:val="101"/>
                <w:sz w:val="19"/>
                <w:szCs w:val="19"/>
              </w:rPr>
              <w:t>6</w:t>
            </w:r>
            <w:r>
              <w:rPr>
                <w:rFonts w:ascii="Times New Roman" w:eastAsia="Times New Roman" w:hAnsi="Times New Roman" w:cs="Times New Roman"/>
                <w:b/>
                <w:bCs/>
                <w:i/>
                <w:w w:val="101"/>
                <w:sz w:val="19"/>
                <w:szCs w:val="19"/>
              </w:rPr>
              <w:t>X</w:t>
            </w:r>
            <w:r>
              <w:rPr>
                <w:rFonts w:ascii="Times New Roman" w:eastAsia="Times New Roman" w:hAnsi="Times New Roman" w:cs="Times New Roman"/>
                <w:b/>
                <w:bCs/>
                <w:i/>
                <w:spacing w:val="-1"/>
                <w:w w:val="101"/>
                <w:sz w:val="19"/>
                <w:szCs w:val="19"/>
              </w:rPr>
              <w:t>X</w:t>
            </w:r>
            <w:r>
              <w:rPr>
                <w:rFonts w:ascii="Times New Roman" w:eastAsia="Times New Roman" w:hAnsi="Times New Roman" w:cs="Times New Roman"/>
                <w:b/>
                <w:bCs/>
                <w:i/>
                <w:w w:val="101"/>
                <w:sz w:val="19"/>
                <w:szCs w:val="19"/>
              </w:rPr>
              <w:t>X</w:t>
            </w:r>
          </w:p>
        </w:tc>
        <w:tc>
          <w:tcPr>
            <w:tcW w:w="8714" w:type="dxa"/>
            <w:gridSpan w:val="3"/>
            <w:tcBorders>
              <w:top w:val="single" w:sz="7" w:space="0" w:color="000000"/>
              <w:left w:val="single" w:sz="7" w:space="0" w:color="000000"/>
              <w:bottom w:val="single" w:sz="7" w:space="0" w:color="000000"/>
              <w:right w:val="single" w:sz="7" w:space="0" w:color="000000"/>
            </w:tcBorders>
          </w:tcPr>
          <w:p w:rsidR="005908CB" w:rsidRDefault="005908CB" w:rsidP="005908CB">
            <w:pPr>
              <w:spacing w:before="1" w:after="0" w:line="240" w:lineRule="auto"/>
              <w:ind w:left="23" w:right="-20"/>
              <w:rPr>
                <w:rFonts w:ascii="Times New Roman" w:eastAsia="Times New Roman" w:hAnsi="Times New Roman" w:cs="Times New Roman"/>
                <w:sz w:val="19"/>
                <w:szCs w:val="19"/>
              </w:rPr>
            </w:pPr>
            <w:r>
              <w:rPr>
                <w:rFonts w:ascii="Times New Roman" w:eastAsia="Times New Roman" w:hAnsi="Times New Roman" w:cs="Times New Roman"/>
                <w:b/>
                <w:bCs/>
                <w:i/>
                <w:spacing w:val="1"/>
                <w:sz w:val="19"/>
                <w:szCs w:val="19"/>
              </w:rPr>
              <w:t>Ne</w:t>
            </w:r>
            <w:r>
              <w:rPr>
                <w:rFonts w:ascii="Times New Roman" w:eastAsia="Times New Roman" w:hAnsi="Times New Roman" w:cs="Times New Roman"/>
                <w:b/>
                <w:bCs/>
                <w:i/>
                <w:sz w:val="19"/>
                <w:szCs w:val="19"/>
              </w:rPr>
              <w:t>w</w:t>
            </w:r>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b/>
                <w:bCs/>
                <w:i/>
                <w:spacing w:val="-1"/>
                <w:sz w:val="19"/>
                <w:szCs w:val="19"/>
              </w:rPr>
              <w:t>Equip</w:t>
            </w:r>
            <w:r>
              <w:rPr>
                <w:rFonts w:ascii="Times New Roman" w:eastAsia="Times New Roman" w:hAnsi="Times New Roman" w:cs="Times New Roman"/>
                <w:b/>
                <w:bCs/>
                <w:i/>
                <w:spacing w:val="2"/>
                <w:sz w:val="19"/>
                <w:szCs w:val="19"/>
              </w:rPr>
              <w:t>m</w:t>
            </w:r>
            <w:r>
              <w:rPr>
                <w:rFonts w:ascii="Times New Roman" w:eastAsia="Times New Roman" w:hAnsi="Times New Roman" w:cs="Times New Roman"/>
                <w:b/>
                <w:bCs/>
                <w:i/>
                <w:spacing w:val="1"/>
                <w:sz w:val="19"/>
                <w:szCs w:val="19"/>
              </w:rPr>
              <w:t>e</w:t>
            </w:r>
            <w:r>
              <w:rPr>
                <w:rFonts w:ascii="Times New Roman" w:eastAsia="Times New Roman" w:hAnsi="Times New Roman" w:cs="Times New Roman"/>
                <w:b/>
                <w:bCs/>
                <w:i/>
                <w:spacing w:val="-1"/>
                <w:sz w:val="19"/>
                <w:szCs w:val="19"/>
              </w:rPr>
              <w:t>n</w:t>
            </w:r>
            <w:r>
              <w:rPr>
                <w:rFonts w:ascii="Times New Roman" w:eastAsia="Times New Roman" w:hAnsi="Times New Roman" w:cs="Times New Roman"/>
                <w:b/>
                <w:bCs/>
                <w:i/>
                <w:sz w:val="19"/>
                <w:szCs w:val="19"/>
              </w:rPr>
              <w:t>t</w:t>
            </w:r>
            <w:r>
              <w:rPr>
                <w:rFonts w:ascii="Times New Roman" w:eastAsia="Times New Roman" w:hAnsi="Times New Roman" w:cs="Times New Roman"/>
                <w:b/>
                <w:bCs/>
                <w:i/>
                <w:spacing w:val="9"/>
                <w:sz w:val="19"/>
                <w:szCs w:val="19"/>
              </w:rPr>
              <w:t xml:space="preserve"> </w:t>
            </w:r>
            <w:r>
              <w:rPr>
                <w:rFonts w:ascii="Times New Roman" w:eastAsia="Times New Roman" w:hAnsi="Times New Roman" w:cs="Times New Roman"/>
                <w:b/>
                <w:bCs/>
                <w:i/>
                <w:spacing w:val="-1"/>
                <w:sz w:val="19"/>
                <w:szCs w:val="19"/>
              </w:rPr>
              <w:t>o</w:t>
            </w:r>
            <w:r>
              <w:rPr>
                <w:rFonts w:ascii="Times New Roman" w:eastAsia="Times New Roman" w:hAnsi="Times New Roman" w:cs="Times New Roman"/>
                <w:b/>
                <w:bCs/>
                <w:i/>
                <w:sz w:val="19"/>
                <w:szCs w:val="19"/>
              </w:rPr>
              <w:t>r</w:t>
            </w:r>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b/>
                <w:bCs/>
                <w:i/>
                <w:spacing w:val="-1"/>
                <w:sz w:val="19"/>
                <w:szCs w:val="19"/>
              </w:rPr>
              <w:t>Build</w:t>
            </w:r>
            <w:r>
              <w:rPr>
                <w:rFonts w:ascii="Times New Roman" w:eastAsia="Times New Roman" w:hAnsi="Times New Roman" w:cs="Times New Roman"/>
                <w:b/>
                <w:bCs/>
                <w:i/>
                <w:sz w:val="19"/>
                <w:szCs w:val="19"/>
              </w:rPr>
              <w:t>i</w:t>
            </w:r>
            <w:r>
              <w:rPr>
                <w:rFonts w:ascii="Times New Roman" w:eastAsia="Times New Roman" w:hAnsi="Times New Roman" w:cs="Times New Roman"/>
                <w:b/>
                <w:bCs/>
                <w:i/>
                <w:spacing w:val="-1"/>
                <w:sz w:val="19"/>
                <w:szCs w:val="19"/>
              </w:rPr>
              <w:t>ng</w:t>
            </w:r>
            <w:r>
              <w:rPr>
                <w:rFonts w:ascii="Times New Roman" w:eastAsia="Times New Roman" w:hAnsi="Times New Roman" w:cs="Times New Roman"/>
                <w:b/>
                <w:bCs/>
                <w:i/>
                <w:sz w:val="19"/>
                <w:szCs w:val="19"/>
              </w:rPr>
              <w:t>/</w:t>
            </w:r>
            <w:r>
              <w:rPr>
                <w:rFonts w:ascii="Times New Roman" w:eastAsia="Times New Roman" w:hAnsi="Times New Roman" w:cs="Times New Roman"/>
                <w:b/>
                <w:bCs/>
                <w:i/>
                <w:spacing w:val="-1"/>
                <w:sz w:val="19"/>
                <w:szCs w:val="19"/>
              </w:rPr>
              <w:t>Sit</w:t>
            </w:r>
            <w:r>
              <w:rPr>
                <w:rFonts w:ascii="Times New Roman" w:eastAsia="Times New Roman" w:hAnsi="Times New Roman" w:cs="Times New Roman"/>
                <w:b/>
                <w:bCs/>
                <w:i/>
                <w:sz w:val="19"/>
                <w:szCs w:val="19"/>
              </w:rPr>
              <w:t>e</w:t>
            </w:r>
            <w:r>
              <w:rPr>
                <w:rFonts w:ascii="Times New Roman" w:eastAsia="Times New Roman" w:hAnsi="Times New Roman" w:cs="Times New Roman"/>
                <w:b/>
                <w:bCs/>
                <w:i/>
                <w:spacing w:val="12"/>
                <w:sz w:val="19"/>
                <w:szCs w:val="19"/>
              </w:rPr>
              <w:t xml:space="preserve"> </w:t>
            </w:r>
            <w:r>
              <w:rPr>
                <w:rFonts w:ascii="Times New Roman" w:eastAsia="Times New Roman" w:hAnsi="Times New Roman" w:cs="Times New Roman"/>
                <w:b/>
                <w:bCs/>
                <w:i/>
                <w:w w:val="101"/>
                <w:sz w:val="19"/>
                <w:szCs w:val="19"/>
              </w:rPr>
              <w:t>I</w:t>
            </w:r>
            <w:r>
              <w:rPr>
                <w:rFonts w:ascii="Times New Roman" w:eastAsia="Times New Roman" w:hAnsi="Times New Roman" w:cs="Times New Roman"/>
                <w:b/>
                <w:bCs/>
                <w:i/>
                <w:spacing w:val="2"/>
                <w:w w:val="101"/>
                <w:sz w:val="19"/>
                <w:szCs w:val="19"/>
              </w:rPr>
              <w:t>m</w:t>
            </w:r>
            <w:r>
              <w:rPr>
                <w:rFonts w:ascii="Times New Roman" w:eastAsia="Times New Roman" w:hAnsi="Times New Roman" w:cs="Times New Roman"/>
                <w:b/>
                <w:bCs/>
                <w:i/>
                <w:spacing w:val="-1"/>
                <w:w w:val="101"/>
                <w:sz w:val="19"/>
                <w:szCs w:val="19"/>
              </w:rPr>
              <w:t>p</w:t>
            </w:r>
            <w:r>
              <w:rPr>
                <w:rFonts w:ascii="Times New Roman" w:eastAsia="Times New Roman" w:hAnsi="Times New Roman" w:cs="Times New Roman"/>
                <w:b/>
                <w:bCs/>
                <w:i/>
                <w:w w:val="101"/>
                <w:sz w:val="19"/>
                <w:szCs w:val="19"/>
              </w:rPr>
              <w:t>r</w:t>
            </w:r>
            <w:r>
              <w:rPr>
                <w:rFonts w:ascii="Times New Roman" w:eastAsia="Times New Roman" w:hAnsi="Times New Roman" w:cs="Times New Roman"/>
                <w:b/>
                <w:bCs/>
                <w:i/>
                <w:spacing w:val="-1"/>
                <w:w w:val="101"/>
                <w:sz w:val="19"/>
                <w:szCs w:val="19"/>
              </w:rPr>
              <w:t>o</w:t>
            </w:r>
            <w:r>
              <w:rPr>
                <w:rFonts w:ascii="Times New Roman" w:eastAsia="Times New Roman" w:hAnsi="Times New Roman" w:cs="Times New Roman"/>
                <w:b/>
                <w:bCs/>
                <w:i/>
                <w:spacing w:val="2"/>
                <w:w w:val="101"/>
                <w:sz w:val="19"/>
                <w:szCs w:val="19"/>
              </w:rPr>
              <w:t>v</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spacing w:val="2"/>
                <w:w w:val="101"/>
                <w:sz w:val="19"/>
                <w:szCs w:val="19"/>
              </w:rPr>
              <w:t>m</w:t>
            </w:r>
            <w:r>
              <w:rPr>
                <w:rFonts w:ascii="Times New Roman" w:eastAsia="Times New Roman" w:hAnsi="Times New Roman" w:cs="Times New Roman"/>
                <w:b/>
                <w:bCs/>
                <w:i/>
                <w:spacing w:val="1"/>
                <w:w w:val="101"/>
                <w:sz w:val="19"/>
                <w:szCs w:val="19"/>
              </w:rPr>
              <w:t>e</w:t>
            </w:r>
            <w:r>
              <w:rPr>
                <w:rFonts w:ascii="Times New Roman" w:eastAsia="Times New Roman" w:hAnsi="Times New Roman" w:cs="Times New Roman"/>
                <w:b/>
                <w:bCs/>
                <w:i/>
                <w:spacing w:val="-1"/>
                <w:w w:val="101"/>
                <w:sz w:val="19"/>
                <w:szCs w:val="19"/>
              </w:rPr>
              <w:t>nts</w:t>
            </w:r>
          </w:p>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53"/>
        </w:trPr>
        <w:tc>
          <w:tcPr>
            <w:tcW w:w="974" w:type="dxa"/>
            <w:tcBorders>
              <w:top w:val="single" w:sz="7" w:space="0" w:color="000000"/>
              <w:left w:val="single" w:sz="7" w:space="0" w:color="000000"/>
              <w:bottom w:val="single" w:sz="7" w:space="0" w:color="000000"/>
              <w:right w:val="single" w:sz="7" w:space="0" w:color="000000"/>
            </w:tcBorders>
          </w:tcPr>
          <w:p w:rsidR="005908CB" w:rsidRDefault="005908CB" w:rsidP="005908CB"/>
        </w:tc>
        <w:tc>
          <w:tcPr>
            <w:tcW w:w="7150" w:type="dxa"/>
            <w:gridSpan w:val="2"/>
            <w:tcBorders>
              <w:top w:val="single" w:sz="7" w:space="0" w:color="000000"/>
              <w:left w:val="single" w:sz="7" w:space="0" w:color="000000"/>
              <w:bottom w:val="single" w:sz="7" w:space="0" w:color="000000"/>
              <w:right w:val="single" w:sz="7" w:space="0" w:color="000000"/>
            </w:tcBorders>
          </w:tcPr>
          <w:p w:rsidR="005908CB" w:rsidRDefault="005908CB" w:rsidP="005908CB"/>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tc>
      </w:tr>
      <w:tr w:rsidR="005908CB" w:rsidTr="005908CB">
        <w:trPr>
          <w:trHeight w:hRule="exact" w:val="365"/>
        </w:trPr>
        <w:tc>
          <w:tcPr>
            <w:tcW w:w="2374" w:type="dxa"/>
            <w:gridSpan w:val="2"/>
            <w:tcBorders>
              <w:top w:val="single" w:sz="7" w:space="0" w:color="000000"/>
              <w:left w:val="nil"/>
              <w:bottom w:val="nil"/>
              <w:right w:val="single" w:sz="7" w:space="0" w:color="000000"/>
            </w:tcBorders>
          </w:tcPr>
          <w:p w:rsidR="005908CB" w:rsidRDefault="005908CB" w:rsidP="005908CB"/>
        </w:tc>
        <w:tc>
          <w:tcPr>
            <w:tcW w:w="5750"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95" w:after="0" w:line="240" w:lineRule="auto"/>
              <w:ind w:right="8"/>
              <w:jc w:val="right"/>
              <w:rPr>
                <w:rFonts w:ascii="Times New Roman" w:eastAsia="Times New Roman" w:hAnsi="Times New Roman" w:cs="Times New Roman"/>
                <w:sz w:val="21"/>
                <w:szCs w:val="21"/>
              </w:rPr>
            </w:pPr>
            <w:r>
              <w:rPr>
                <w:rFonts w:ascii="Times New Roman" w:eastAsia="Times New Roman" w:hAnsi="Times New Roman" w:cs="Times New Roman"/>
                <w:b/>
                <w:bCs/>
                <w:spacing w:val="-1"/>
                <w:sz w:val="21"/>
                <w:szCs w:val="21"/>
              </w:rPr>
              <w:t>Su</w:t>
            </w:r>
            <w:r>
              <w:rPr>
                <w:rFonts w:ascii="Times New Roman" w:eastAsia="Times New Roman" w:hAnsi="Times New Roman" w:cs="Times New Roman"/>
                <w:b/>
                <w:bCs/>
                <w:sz w:val="21"/>
                <w:szCs w:val="21"/>
              </w:rPr>
              <w:t>b</w:t>
            </w:r>
            <w:r>
              <w:rPr>
                <w:rFonts w:ascii="Times New Roman" w:eastAsia="Times New Roman" w:hAnsi="Times New Roman" w:cs="Times New Roman"/>
                <w:b/>
                <w:bCs/>
                <w:spacing w:val="-3"/>
                <w:sz w:val="21"/>
                <w:szCs w:val="21"/>
              </w:rPr>
              <w:t xml:space="preserve"> </w:t>
            </w:r>
            <w:r>
              <w:rPr>
                <w:rFonts w:ascii="Times New Roman" w:eastAsia="Times New Roman" w:hAnsi="Times New Roman" w:cs="Times New Roman"/>
                <w:b/>
                <w:bCs/>
                <w:w w:val="99"/>
                <w:sz w:val="21"/>
                <w:szCs w:val="21"/>
              </w:rPr>
              <w:t>T</w:t>
            </w:r>
            <w:r>
              <w:rPr>
                <w:rFonts w:ascii="Times New Roman" w:eastAsia="Times New Roman" w:hAnsi="Times New Roman" w:cs="Times New Roman"/>
                <w:b/>
                <w:bCs/>
                <w:spacing w:val="1"/>
                <w:w w:val="99"/>
                <w:sz w:val="21"/>
                <w:szCs w:val="21"/>
              </w:rPr>
              <w:t>o</w:t>
            </w:r>
            <w:r>
              <w:rPr>
                <w:rFonts w:ascii="Times New Roman" w:eastAsia="Times New Roman" w:hAnsi="Times New Roman" w:cs="Times New Roman"/>
                <w:b/>
                <w:bCs/>
                <w:w w:val="99"/>
                <w:sz w:val="21"/>
                <w:szCs w:val="21"/>
              </w:rPr>
              <w:t>t</w:t>
            </w:r>
            <w:r>
              <w:rPr>
                <w:rFonts w:ascii="Times New Roman" w:eastAsia="Times New Roman" w:hAnsi="Times New Roman" w:cs="Times New Roman"/>
                <w:b/>
                <w:bCs/>
                <w:spacing w:val="1"/>
                <w:w w:val="99"/>
                <w:sz w:val="21"/>
                <w:szCs w:val="21"/>
              </w:rPr>
              <w:t>a</w:t>
            </w:r>
            <w:r>
              <w:rPr>
                <w:rFonts w:ascii="Times New Roman" w:eastAsia="Times New Roman" w:hAnsi="Times New Roman" w:cs="Times New Roman"/>
                <w:b/>
                <w:bCs/>
                <w:w w:val="99"/>
                <w:sz w:val="21"/>
                <w:szCs w:val="21"/>
              </w:rPr>
              <w:t>l:</w:t>
            </w:r>
          </w:p>
        </w:tc>
        <w:tc>
          <w:tcPr>
            <w:tcW w:w="1565" w:type="dxa"/>
            <w:tcBorders>
              <w:top w:val="single" w:sz="7" w:space="0" w:color="000000"/>
              <w:left w:val="single" w:sz="7" w:space="0" w:color="000000"/>
              <w:bottom w:val="single" w:sz="7" w:space="0" w:color="000000"/>
              <w:right w:val="single" w:sz="7" w:space="0" w:color="000000"/>
            </w:tcBorders>
          </w:tcPr>
          <w:p w:rsidR="005908CB" w:rsidRDefault="005908CB" w:rsidP="005908CB">
            <w:pPr>
              <w:spacing w:before="4" w:after="0" w:line="110" w:lineRule="exact"/>
              <w:rPr>
                <w:sz w:val="11"/>
                <w:szCs w:val="11"/>
              </w:rPr>
            </w:pPr>
          </w:p>
          <w:p w:rsidR="005908CB" w:rsidRDefault="005908CB" w:rsidP="005908CB">
            <w:pPr>
              <w:tabs>
                <w:tab w:val="left" w:pos="1180"/>
              </w:tabs>
              <w:spacing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b/>
                <w:bCs/>
                <w:sz w:val="19"/>
                <w:szCs w:val="19"/>
              </w:rPr>
              <w:t>$</w:t>
            </w:r>
            <w:r>
              <w:rPr>
                <w:rFonts w:ascii="Times New Roman" w:eastAsia="Times New Roman" w:hAnsi="Times New Roman" w:cs="Times New Roman"/>
                <w:b/>
                <w:bCs/>
                <w:spacing w:val="-47"/>
                <w:sz w:val="19"/>
                <w:szCs w:val="19"/>
              </w:rPr>
              <w:t xml:space="preserve"> </w:t>
            </w:r>
            <w:r>
              <w:rPr>
                <w:rFonts w:ascii="Times New Roman" w:eastAsia="Times New Roman" w:hAnsi="Times New Roman" w:cs="Times New Roman"/>
                <w:b/>
                <w:bCs/>
                <w:sz w:val="19"/>
                <w:szCs w:val="19"/>
              </w:rPr>
              <w:tab/>
            </w:r>
            <w:r>
              <w:rPr>
                <w:rFonts w:ascii="Times New Roman" w:eastAsia="Times New Roman" w:hAnsi="Times New Roman" w:cs="Times New Roman"/>
                <w:b/>
                <w:bCs/>
                <w:w w:val="101"/>
                <w:sz w:val="19"/>
                <w:szCs w:val="19"/>
              </w:rPr>
              <w:t>-</w:t>
            </w:r>
          </w:p>
        </w:tc>
      </w:tr>
    </w:tbl>
    <w:p w:rsidR="005908CB" w:rsidRDefault="005908CB" w:rsidP="005908CB">
      <w:pPr>
        <w:spacing w:before="8" w:after="0" w:line="160" w:lineRule="exact"/>
        <w:rPr>
          <w:sz w:val="16"/>
          <w:szCs w:val="16"/>
        </w:rPr>
      </w:pPr>
    </w:p>
    <w:p w:rsidR="005908CB" w:rsidRDefault="005908CB" w:rsidP="005908CB">
      <w:pPr>
        <w:spacing w:after="0"/>
        <w:sectPr w:rsidR="005908CB">
          <w:type w:val="continuous"/>
          <w:pgSz w:w="12260" w:h="15860"/>
          <w:pgMar w:top="680" w:right="1160" w:bottom="700" w:left="1160" w:header="720" w:footer="720" w:gutter="0"/>
          <w:cols w:space="720"/>
        </w:sectPr>
      </w:pPr>
    </w:p>
    <w:p w:rsidR="005908CB" w:rsidRDefault="005A5C59" w:rsidP="005908CB">
      <w:pPr>
        <w:spacing w:before="32" w:after="0" w:line="240" w:lineRule="auto"/>
        <w:ind w:right="-20"/>
        <w:jc w:val="right"/>
        <w:rPr>
          <w:rFonts w:ascii="Times New Roman" w:eastAsia="Times New Roman" w:hAnsi="Times New Roman" w:cs="Times New Roman"/>
          <w:sz w:val="21"/>
          <w:szCs w:val="21"/>
        </w:rPr>
      </w:pPr>
      <w:r w:rsidRPr="005A5C59">
        <w:lastRenderedPageBreak/>
        <w:pict>
          <v:group id="_x0000_s1096" style="position:absolute;left:0;text-align:left;margin-left:290.05pt;margin-top:-4.85pt;width:258.1pt;height:.1pt;z-index:-251615232;mso-position-horizontal-relative:page" coordorigin="5801,-97" coordsize="5162,2">
            <v:shape id="_x0000_s1097" style="position:absolute;left:5801;top:-97;width:5162;height:2" coordorigin="5801,-97" coordsize="5162,0" path="m5801,-97r5162,e" filled="f" strokeweight=".94pt">
              <v:path arrowok="t"/>
            </v:shape>
            <w10:wrap anchorx="page"/>
          </v:group>
        </w:pict>
      </w:r>
      <w:r w:rsidRPr="005A5C59">
        <w:pict>
          <v:group id="_x0000_s1098" style="position:absolute;left:0;text-align:left;margin-left:289.55pt;margin-top:14.1pt;width:259.05pt;height:2.6pt;z-index:-251614208;mso-position-horizontal-relative:page" coordorigin="5791,282" coordsize="5181,52">
            <v:group id="_x0000_s1099" style="position:absolute;left:5801;top:292;width:5162;height:2" coordorigin="5801,292" coordsize="5162,2">
              <v:shape id="_x0000_s1100" style="position:absolute;left:5801;top:292;width:5162;height:2" coordorigin="5801,292" coordsize="5162,0" path="m5801,292r5162,e" filled="f" strokeweight=".94pt">
                <v:path arrowok="t"/>
              </v:shape>
            </v:group>
            <v:group id="_x0000_s1101" style="position:absolute;left:5801;top:325;width:5162;height:2" coordorigin="5801,325" coordsize="5162,2">
              <v:shape id="_x0000_s1102" style="position:absolute;left:5801;top:325;width:5162;height:2" coordorigin="5801,325" coordsize="5162,0" path="m5801,325r5162,e" filled="f" strokeweight=".94pt">
                <v:path arrowok="t"/>
              </v:shape>
            </v:group>
            <w10:wrap anchorx="page"/>
          </v:group>
        </w:pict>
      </w:r>
      <w:r w:rsidRPr="005A5C59">
        <w:pict>
          <v:group id="_x0000_s1103" style="position:absolute;left:0;text-align:left;margin-left:550.05pt;margin-top:16.3pt;width:9.15pt;height:9.5pt;z-index:-251613184;mso-position-horizontal-relative:page" coordorigin="11001,326" coordsize="183,190">
            <v:group id="_x0000_s1104" style="position:absolute;left:11011;top:343;width:163;height:163" coordorigin="11011,343" coordsize="163,163">
              <v:shape id="_x0000_s1105" style="position:absolute;left:11011;top:343;width:163;height:163" coordorigin="11011,343" coordsize="163,163" path="m11011,343r163,l11174,506r-163,l11011,343xe" filled="f" strokeweight=".48pt">
                <v:path arrowok="t"/>
              </v:shape>
            </v:group>
            <v:group id="_x0000_s1106" style="position:absolute;left:11011;top:336;width:163;height:7" coordorigin="11011,336" coordsize="163,7">
              <v:shape id="_x0000_s1107" style="position:absolute;left:11011;top:336;width:163;height:7" coordorigin="11011,336" coordsize="163,7" path="m11011,343r163,l11174,336r-163,l11011,343xe" stroked="f">
                <v:path arrowok="t"/>
              </v:shape>
            </v:group>
            <v:group id="_x0000_s1108" style="position:absolute;left:11011;top:336;width:163;height:163" coordorigin="11011,336" coordsize="163,163">
              <v:shape id="_x0000_s1109" style="position:absolute;left:11011;top:336;width:163;height:163" coordorigin="11011,336" coordsize="163,163" path="m11011,336r163,l11174,499r-163,l11011,336xe" filled="f" strokeweight=".48pt">
                <v:path arrowok="t"/>
              </v:shape>
            </v:group>
            <v:group id="_x0000_s1110" style="position:absolute;left:11011;top:499;width:163;height:7" coordorigin="11011,499" coordsize="163,7">
              <v:shape id="_x0000_s1111" style="position:absolute;left:11011;top:499;width:163;height:7" coordorigin="11011,499" coordsize="163,7" path="m11011,506r163,l11174,499r-163,l11011,506xe" stroked="f">
                <v:path arrowok="t"/>
              </v:shape>
            </v:group>
            <v:group id="_x0000_s1112" style="position:absolute;left:11011;top:343;width:163;height:163" coordorigin="11011,343" coordsize="163,163">
              <v:shape id="_x0000_s1113" style="position:absolute;left:11011;top:343;width:163;height:163" coordorigin="11011,343" coordsize="163,163" path="m11011,343r163,l11174,506r-163,l11011,343xe" filled="f" strokeweight=".48pt">
                <v:path arrowok="t"/>
              </v:shape>
            </v:group>
            <v:group id="_x0000_s1114" style="position:absolute;left:11011;top:336;width:163;height:7" coordorigin="11011,336" coordsize="163,7">
              <v:shape id="_x0000_s1115" style="position:absolute;left:11011;top:336;width:163;height:7" coordorigin="11011,336" coordsize="163,7" path="m11011,343r163,l11174,336r-163,l11011,343xe" stroked="f">
                <v:path arrowok="t"/>
              </v:shape>
            </v:group>
            <v:group id="_x0000_s1116" style="position:absolute;left:11011;top:336;width:163;height:163" coordorigin="11011,336" coordsize="163,163">
              <v:shape id="_x0000_s1117" style="position:absolute;left:11011;top:336;width:163;height:163" coordorigin="11011,336" coordsize="163,163" path="m11011,336r163,l11174,499r-163,l11011,336xe" filled="f" strokeweight=".48pt">
                <v:path arrowok="t"/>
              </v:shape>
            </v:group>
            <v:group id="_x0000_s1118" style="position:absolute;left:11011;top:499;width:163;height:7" coordorigin="11011,499" coordsize="163,7">
              <v:shape id="_x0000_s1119" style="position:absolute;left:11011;top:499;width:163;height:7" coordorigin="11011,499" coordsize="163,7" path="m11011,506r163,l11174,499r-163,l11011,506xe" stroked="f">
                <v:path arrowok="t"/>
              </v:shape>
            </v:group>
            <v:group id="_x0000_s1120" style="position:absolute;left:11011;top:343;width:163;height:163" coordorigin="11011,343" coordsize="163,163">
              <v:shape id="_x0000_s1121" style="position:absolute;left:11011;top:343;width:163;height:163" coordorigin="11011,343" coordsize="163,163" path="m11011,343r163,l11174,506r-163,l11011,343xe" filled="f" strokeweight=".48pt">
                <v:path arrowok="t"/>
              </v:shape>
            </v:group>
            <v:group id="_x0000_s1122" style="position:absolute;left:11011;top:336;width:163;height:163" coordorigin="11011,336" coordsize="163,163">
              <v:shape id="_x0000_s1123" style="position:absolute;left:11011;top:336;width:163;height:163" coordorigin="11011,336" coordsize="163,163" path="m11011,336r163,l11174,499r-163,l11011,336e" stroked="f">
                <v:path arrowok="t"/>
              </v:shape>
            </v:group>
            <v:group id="_x0000_s1124" style="position:absolute;left:11011;top:336;width:163;height:163" coordorigin="11011,336" coordsize="163,163">
              <v:shape id="_x0000_s1125" style="position:absolute;left:11011;top:336;width:163;height:163" coordorigin="11011,336" coordsize="163,163" path="m11011,336r163,l11174,499r-163,l11011,336xe" filled="f" strokeweight=".48pt">
                <v:path arrowok="t"/>
              </v:shape>
            </v:group>
            <w10:wrap anchorx="page"/>
          </v:group>
        </w:pict>
      </w:r>
      <w:r w:rsidR="005908CB">
        <w:rPr>
          <w:rFonts w:ascii="Times New Roman" w:eastAsia="Times New Roman" w:hAnsi="Times New Roman" w:cs="Times New Roman"/>
          <w:b/>
          <w:bCs/>
          <w:sz w:val="21"/>
          <w:szCs w:val="21"/>
        </w:rPr>
        <w:t>T</w:t>
      </w:r>
      <w:r w:rsidR="005908CB">
        <w:rPr>
          <w:rFonts w:ascii="Times New Roman" w:eastAsia="Times New Roman" w:hAnsi="Times New Roman" w:cs="Times New Roman"/>
          <w:b/>
          <w:bCs/>
          <w:spacing w:val="1"/>
          <w:sz w:val="21"/>
          <w:szCs w:val="21"/>
        </w:rPr>
        <w:t>o</w:t>
      </w:r>
      <w:r w:rsidR="005908CB">
        <w:rPr>
          <w:rFonts w:ascii="Times New Roman" w:eastAsia="Times New Roman" w:hAnsi="Times New Roman" w:cs="Times New Roman"/>
          <w:b/>
          <w:bCs/>
          <w:sz w:val="21"/>
          <w:szCs w:val="21"/>
        </w:rPr>
        <w:t>t</w:t>
      </w:r>
      <w:r w:rsidR="005908CB">
        <w:rPr>
          <w:rFonts w:ascii="Times New Roman" w:eastAsia="Times New Roman" w:hAnsi="Times New Roman" w:cs="Times New Roman"/>
          <w:b/>
          <w:bCs/>
          <w:spacing w:val="1"/>
          <w:sz w:val="21"/>
          <w:szCs w:val="21"/>
        </w:rPr>
        <w:t>a</w:t>
      </w:r>
      <w:r w:rsidR="005908CB">
        <w:rPr>
          <w:rFonts w:ascii="Times New Roman" w:eastAsia="Times New Roman" w:hAnsi="Times New Roman" w:cs="Times New Roman"/>
          <w:b/>
          <w:bCs/>
          <w:sz w:val="21"/>
          <w:szCs w:val="21"/>
        </w:rPr>
        <w:t>l</w:t>
      </w:r>
      <w:r w:rsidR="005908CB">
        <w:rPr>
          <w:rFonts w:ascii="Times New Roman" w:eastAsia="Times New Roman" w:hAnsi="Times New Roman" w:cs="Times New Roman"/>
          <w:b/>
          <w:bCs/>
          <w:spacing w:val="-5"/>
          <w:sz w:val="21"/>
          <w:szCs w:val="21"/>
        </w:rPr>
        <w:t xml:space="preserve"> </w:t>
      </w:r>
      <w:r w:rsidR="005908CB">
        <w:rPr>
          <w:rFonts w:ascii="Times New Roman" w:eastAsia="Times New Roman" w:hAnsi="Times New Roman" w:cs="Times New Roman"/>
          <w:b/>
          <w:bCs/>
          <w:sz w:val="21"/>
          <w:szCs w:val="21"/>
        </w:rPr>
        <w:t>B</w:t>
      </w:r>
      <w:r w:rsidR="005908CB">
        <w:rPr>
          <w:rFonts w:ascii="Times New Roman" w:eastAsia="Times New Roman" w:hAnsi="Times New Roman" w:cs="Times New Roman"/>
          <w:b/>
          <w:bCs/>
          <w:spacing w:val="-1"/>
          <w:sz w:val="21"/>
          <w:szCs w:val="21"/>
        </w:rPr>
        <w:t>ud</w:t>
      </w:r>
      <w:r w:rsidR="005908CB">
        <w:rPr>
          <w:rFonts w:ascii="Times New Roman" w:eastAsia="Times New Roman" w:hAnsi="Times New Roman" w:cs="Times New Roman"/>
          <w:b/>
          <w:bCs/>
          <w:spacing w:val="1"/>
          <w:sz w:val="21"/>
          <w:szCs w:val="21"/>
        </w:rPr>
        <w:t>ge</w:t>
      </w:r>
      <w:r w:rsidR="005908CB">
        <w:rPr>
          <w:rFonts w:ascii="Times New Roman" w:eastAsia="Times New Roman" w:hAnsi="Times New Roman" w:cs="Times New Roman"/>
          <w:b/>
          <w:bCs/>
          <w:sz w:val="21"/>
          <w:szCs w:val="21"/>
        </w:rPr>
        <w:t>t</w:t>
      </w:r>
      <w:r w:rsidR="005908CB">
        <w:rPr>
          <w:rFonts w:ascii="Times New Roman" w:eastAsia="Times New Roman" w:hAnsi="Times New Roman" w:cs="Times New Roman"/>
          <w:b/>
          <w:bCs/>
          <w:spacing w:val="-6"/>
          <w:sz w:val="21"/>
          <w:szCs w:val="21"/>
        </w:rPr>
        <w:t xml:space="preserve"> </w:t>
      </w:r>
      <w:r w:rsidR="005908CB">
        <w:rPr>
          <w:rFonts w:ascii="Times New Roman" w:eastAsia="Times New Roman" w:hAnsi="Times New Roman" w:cs="Times New Roman"/>
          <w:b/>
          <w:bCs/>
          <w:w w:val="99"/>
          <w:sz w:val="21"/>
          <w:szCs w:val="21"/>
        </w:rPr>
        <w:t>P</w:t>
      </w:r>
      <w:r w:rsidR="005908CB">
        <w:rPr>
          <w:rFonts w:ascii="Times New Roman" w:eastAsia="Times New Roman" w:hAnsi="Times New Roman" w:cs="Times New Roman"/>
          <w:b/>
          <w:bCs/>
          <w:spacing w:val="1"/>
          <w:w w:val="99"/>
          <w:sz w:val="21"/>
          <w:szCs w:val="21"/>
        </w:rPr>
        <w:t>ro</w:t>
      </w:r>
      <w:r w:rsidR="005908CB">
        <w:rPr>
          <w:rFonts w:ascii="Times New Roman" w:eastAsia="Times New Roman" w:hAnsi="Times New Roman" w:cs="Times New Roman"/>
          <w:b/>
          <w:bCs/>
          <w:spacing w:val="-1"/>
          <w:w w:val="99"/>
          <w:sz w:val="21"/>
          <w:szCs w:val="21"/>
        </w:rPr>
        <w:t>p</w:t>
      </w:r>
      <w:r w:rsidR="005908CB">
        <w:rPr>
          <w:rFonts w:ascii="Times New Roman" w:eastAsia="Times New Roman" w:hAnsi="Times New Roman" w:cs="Times New Roman"/>
          <w:b/>
          <w:bCs/>
          <w:spacing w:val="1"/>
          <w:w w:val="99"/>
          <w:sz w:val="21"/>
          <w:szCs w:val="21"/>
        </w:rPr>
        <w:t>o</w:t>
      </w:r>
      <w:r w:rsidR="005908CB">
        <w:rPr>
          <w:rFonts w:ascii="Times New Roman" w:eastAsia="Times New Roman" w:hAnsi="Times New Roman" w:cs="Times New Roman"/>
          <w:b/>
          <w:bCs/>
          <w:w w:val="99"/>
          <w:sz w:val="21"/>
          <w:szCs w:val="21"/>
        </w:rPr>
        <w:t>s</w:t>
      </w:r>
      <w:r w:rsidR="005908CB">
        <w:rPr>
          <w:rFonts w:ascii="Times New Roman" w:eastAsia="Times New Roman" w:hAnsi="Times New Roman" w:cs="Times New Roman"/>
          <w:b/>
          <w:bCs/>
          <w:spacing w:val="1"/>
          <w:w w:val="99"/>
          <w:sz w:val="21"/>
          <w:szCs w:val="21"/>
        </w:rPr>
        <w:t>a</w:t>
      </w:r>
      <w:r w:rsidR="005908CB">
        <w:rPr>
          <w:rFonts w:ascii="Times New Roman" w:eastAsia="Times New Roman" w:hAnsi="Times New Roman" w:cs="Times New Roman"/>
          <w:b/>
          <w:bCs/>
          <w:w w:val="99"/>
          <w:sz w:val="21"/>
          <w:szCs w:val="21"/>
        </w:rPr>
        <w:t>l:</w:t>
      </w:r>
    </w:p>
    <w:p w:rsidR="005908CB" w:rsidRDefault="005908CB" w:rsidP="005908CB">
      <w:pPr>
        <w:spacing w:before="32" w:after="0" w:line="240" w:lineRule="auto"/>
        <w:ind w:right="-20"/>
        <w:rPr>
          <w:rFonts w:ascii="Times New Roman" w:eastAsia="Times New Roman" w:hAnsi="Times New Roman" w:cs="Times New Roman"/>
          <w:sz w:val="21"/>
          <w:szCs w:val="21"/>
        </w:rPr>
      </w:pPr>
      <w:r>
        <w:br w:type="column"/>
      </w:r>
      <w:r>
        <w:rPr>
          <w:rFonts w:ascii="Times New Roman" w:eastAsia="Times New Roman" w:hAnsi="Times New Roman" w:cs="Times New Roman"/>
          <w:b/>
          <w:bCs/>
          <w:spacing w:val="1"/>
          <w:sz w:val="21"/>
          <w:szCs w:val="21"/>
        </w:rPr>
        <w:lastRenderedPageBreak/>
        <w:t>$0.00</w:t>
      </w:r>
    </w:p>
    <w:p w:rsidR="005908CB" w:rsidRDefault="005908CB" w:rsidP="005908CB">
      <w:pPr>
        <w:spacing w:after="0"/>
        <w:sectPr w:rsidR="005908CB">
          <w:type w:val="continuous"/>
          <w:pgSz w:w="12260" w:h="15860"/>
          <w:pgMar w:top="680" w:right="1160" w:bottom="700" w:left="1160" w:header="720" w:footer="720" w:gutter="0"/>
          <w:cols w:num="2" w:space="720" w:equalWidth="0">
            <w:col w:w="6761" w:space="1509"/>
            <w:col w:w="1670"/>
          </w:cols>
        </w:sectPr>
      </w:pPr>
    </w:p>
    <w:p w:rsidR="005908CB" w:rsidRDefault="005A5C59" w:rsidP="005908CB">
      <w:pPr>
        <w:spacing w:before="69" w:after="0" w:line="240" w:lineRule="auto"/>
        <w:ind w:left="148" w:right="-20"/>
        <w:rPr>
          <w:rFonts w:ascii="Times New Roman" w:eastAsia="Times New Roman" w:hAnsi="Times New Roman" w:cs="Times New Roman"/>
          <w:sz w:val="21"/>
          <w:szCs w:val="21"/>
        </w:rPr>
      </w:pPr>
      <w:r w:rsidRPr="005A5C59">
        <w:lastRenderedPageBreak/>
        <w:pict>
          <v:group id="_x0000_s1167" style="position:absolute;left:0;text-align:left;margin-left:550.05pt;margin-top:-7.15pt;width:9.15pt;height:9.5pt;z-index:-251603968;mso-position-horizontal-relative:page" coordorigin="11001,-143" coordsize="183,190">
            <v:group id="_x0000_s1168" style="position:absolute;left:11011;top:-126;width:163;height:163" coordorigin="11011,-126" coordsize="163,163">
              <v:shape id="_x0000_s1169" style="position:absolute;left:11011;top:-126;width:163;height:163" coordorigin="11011,-126" coordsize="163,163" path="m11011,-126r163,l11174,37r-163,l11011,-126xe" filled="f" strokeweight=".48pt">
                <v:path arrowok="t"/>
              </v:shape>
            </v:group>
            <v:group id="_x0000_s1170" style="position:absolute;left:11011;top:-133;width:163;height:7" coordorigin="11011,-133" coordsize="163,7">
              <v:shape id="_x0000_s1171" style="position:absolute;left:11011;top:-133;width:163;height:7" coordorigin="11011,-133" coordsize="163,7" path="m11011,-126r163,l11174,-133r-163,l11011,-126xe" stroked="f">
                <v:path arrowok="t"/>
              </v:shape>
            </v:group>
            <v:group id="_x0000_s1172" style="position:absolute;left:11011;top:-133;width:163;height:163" coordorigin="11011,-133" coordsize="163,163">
              <v:shape id="_x0000_s1173" style="position:absolute;left:11011;top:-133;width:163;height:163" coordorigin="11011,-133" coordsize="163,163" path="m11011,-133r163,l11174,30r-163,l11011,-133xe" filled="f" strokeweight=".48pt">
                <v:path arrowok="t"/>
              </v:shape>
            </v:group>
            <v:group id="_x0000_s1174" style="position:absolute;left:11011;top:30;width:163;height:7" coordorigin="11011,30" coordsize="163,7">
              <v:shape id="_x0000_s1175" style="position:absolute;left:11011;top:30;width:163;height:7" coordorigin="11011,30" coordsize="163,7" path="m11011,37r163,l11174,30r-163,l11011,37xe" stroked="f">
                <v:path arrowok="t"/>
              </v:shape>
            </v:group>
            <v:group id="_x0000_s1176" style="position:absolute;left:11011;top:-126;width:163;height:163" coordorigin="11011,-126" coordsize="163,163">
              <v:shape id="_x0000_s1177" style="position:absolute;left:11011;top:-126;width:163;height:163" coordorigin="11011,-126" coordsize="163,163" path="m11011,-126r163,l11174,37r-163,l11011,-126xe" filled="f" strokeweight=".48pt">
                <v:path arrowok="t"/>
              </v:shape>
            </v:group>
            <v:group id="_x0000_s1178" style="position:absolute;left:11011;top:-133;width:163;height:7" coordorigin="11011,-133" coordsize="163,7">
              <v:shape id="_x0000_s1179" style="position:absolute;left:11011;top:-133;width:163;height:7" coordorigin="11011,-133" coordsize="163,7" path="m11011,-126r163,l11174,-133r-163,l11011,-126xe" stroked="f">
                <v:path arrowok="t"/>
              </v:shape>
            </v:group>
            <v:group id="_x0000_s1180" style="position:absolute;left:11011;top:-133;width:163;height:163" coordorigin="11011,-133" coordsize="163,163">
              <v:shape id="_x0000_s1181" style="position:absolute;left:11011;top:-133;width:163;height:163" coordorigin="11011,-133" coordsize="163,163" path="m11011,-133r163,l11174,30r-163,l11011,-133xe" filled="f" strokeweight=".48pt">
                <v:path arrowok="t"/>
              </v:shape>
            </v:group>
            <v:group id="_x0000_s1182" style="position:absolute;left:11011;top:30;width:163;height:7" coordorigin="11011,30" coordsize="163,7">
              <v:shape id="_x0000_s1183" style="position:absolute;left:11011;top:30;width:163;height:7" coordorigin="11011,30" coordsize="163,7" path="m11011,37r163,l11174,30r-163,l11011,37xe" stroked="f">
                <v:path arrowok="t"/>
              </v:shape>
            </v:group>
            <v:group id="_x0000_s1184" style="position:absolute;left:11011;top:-126;width:163;height:163" coordorigin="11011,-126" coordsize="163,163">
              <v:shape id="_x0000_s1185" style="position:absolute;left:11011;top:-126;width:163;height:163" coordorigin="11011,-126" coordsize="163,163" path="m11011,-126r163,l11174,37r-163,l11011,-126xe" filled="f" strokeweight=".48pt">
                <v:path arrowok="t"/>
              </v:shape>
            </v:group>
            <v:group id="_x0000_s1186" style="position:absolute;left:11011;top:-133;width:163;height:163" coordorigin="11011,-133" coordsize="163,163">
              <v:shape id="_x0000_s1187" style="position:absolute;left:11011;top:-133;width:163;height:163" coordorigin="11011,-133" coordsize="163,163" path="m11011,-133r163,l11174,30r-163,l11011,-133e" stroked="f">
                <v:path arrowok="t"/>
              </v:shape>
            </v:group>
            <v:group id="_x0000_s1188" style="position:absolute;left:11011;top:-133;width:163;height:163" coordorigin="11011,-133" coordsize="163,163">
              <v:shape id="_x0000_s1189" style="position:absolute;left:11011;top:-133;width:163;height:163" coordorigin="11011,-133" coordsize="163,163" path="m11011,-133r163,l11174,30r-163,l11011,-133xe" filled="f" strokeweight=".48pt">
                <v:path arrowok="t"/>
              </v:shape>
            </v:group>
            <w10:wrap anchorx="page"/>
          </v:group>
        </w:pict>
      </w:r>
      <w:r w:rsidR="005908CB">
        <w:rPr>
          <w:rFonts w:ascii="Times New Roman" w:eastAsia="Times New Roman" w:hAnsi="Times New Roman" w:cs="Times New Roman"/>
          <w:b/>
          <w:bCs/>
          <w:spacing w:val="-1"/>
          <w:sz w:val="21"/>
          <w:szCs w:val="21"/>
        </w:rPr>
        <w:t>S</w:t>
      </w:r>
      <w:r w:rsidR="005908CB">
        <w:rPr>
          <w:rFonts w:ascii="Times New Roman" w:eastAsia="Times New Roman" w:hAnsi="Times New Roman" w:cs="Times New Roman"/>
          <w:b/>
          <w:bCs/>
          <w:spacing w:val="1"/>
          <w:sz w:val="21"/>
          <w:szCs w:val="21"/>
        </w:rPr>
        <w:t>eco</w:t>
      </w:r>
      <w:r w:rsidR="005908CB">
        <w:rPr>
          <w:rFonts w:ascii="Times New Roman" w:eastAsia="Times New Roman" w:hAnsi="Times New Roman" w:cs="Times New Roman"/>
          <w:b/>
          <w:bCs/>
          <w:spacing w:val="-1"/>
          <w:sz w:val="21"/>
          <w:szCs w:val="21"/>
        </w:rPr>
        <w:t>nd</w:t>
      </w:r>
      <w:r w:rsidR="005908CB">
        <w:rPr>
          <w:rFonts w:ascii="Times New Roman" w:eastAsia="Times New Roman" w:hAnsi="Times New Roman" w:cs="Times New Roman"/>
          <w:b/>
          <w:bCs/>
          <w:spacing w:val="1"/>
          <w:sz w:val="21"/>
          <w:szCs w:val="21"/>
        </w:rPr>
        <w:t>ar</w:t>
      </w:r>
      <w:r w:rsidR="005908CB">
        <w:rPr>
          <w:rFonts w:ascii="Times New Roman" w:eastAsia="Times New Roman" w:hAnsi="Times New Roman" w:cs="Times New Roman"/>
          <w:b/>
          <w:bCs/>
          <w:sz w:val="21"/>
          <w:szCs w:val="21"/>
        </w:rPr>
        <w:t>y</w:t>
      </w:r>
      <w:r w:rsidR="005908CB">
        <w:rPr>
          <w:rFonts w:ascii="Times New Roman" w:eastAsia="Times New Roman" w:hAnsi="Times New Roman" w:cs="Times New Roman"/>
          <w:b/>
          <w:bCs/>
          <w:spacing w:val="-7"/>
          <w:sz w:val="21"/>
          <w:szCs w:val="21"/>
        </w:rPr>
        <w:t xml:space="preserve"> </w:t>
      </w:r>
      <w:r w:rsidR="005908CB">
        <w:rPr>
          <w:rFonts w:ascii="Times New Roman" w:eastAsia="Times New Roman" w:hAnsi="Times New Roman" w:cs="Times New Roman"/>
          <w:b/>
          <w:bCs/>
          <w:sz w:val="21"/>
          <w:szCs w:val="21"/>
        </w:rPr>
        <w:t>E</w:t>
      </w:r>
      <w:r w:rsidR="005908CB">
        <w:rPr>
          <w:rFonts w:ascii="Times New Roman" w:eastAsia="Times New Roman" w:hAnsi="Times New Roman" w:cs="Times New Roman"/>
          <w:b/>
          <w:bCs/>
          <w:spacing w:val="3"/>
          <w:sz w:val="21"/>
          <w:szCs w:val="21"/>
        </w:rPr>
        <w:t>ff</w:t>
      </w:r>
      <w:r w:rsidR="005908CB">
        <w:rPr>
          <w:rFonts w:ascii="Times New Roman" w:eastAsia="Times New Roman" w:hAnsi="Times New Roman" w:cs="Times New Roman"/>
          <w:b/>
          <w:bCs/>
          <w:spacing w:val="1"/>
          <w:sz w:val="21"/>
          <w:szCs w:val="21"/>
        </w:rPr>
        <w:t>ec</w:t>
      </w:r>
      <w:r w:rsidR="005908CB">
        <w:rPr>
          <w:rFonts w:ascii="Times New Roman" w:eastAsia="Times New Roman" w:hAnsi="Times New Roman" w:cs="Times New Roman"/>
          <w:b/>
          <w:bCs/>
          <w:sz w:val="21"/>
          <w:szCs w:val="21"/>
        </w:rPr>
        <w:t>ts</w:t>
      </w:r>
      <w:r w:rsidR="005908CB">
        <w:rPr>
          <w:rFonts w:ascii="Times New Roman" w:eastAsia="Times New Roman" w:hAnsi="Times New Roman" w:cs="Times New Roman"/>
          <w:b/>
          <w:bCs/>
          <w:spacing w:val="-5"/>
          <w:sz w:val="21"/>
          <w:szCs w:val="21"/>
        </w:rPr>
        <w:t xml:space="preserve"> </w:t>
      </w:r>
      <w:r w:rsidR="005908CB">
        <w:rPr>
          <w:rFonts w:ascii="Times New Roman" w:eastAsia="Times New Roman" w:hAnsi="Times New Roman" w:cs="Times New Roman"/>
          <w:b/>
          <w:bCs/>
          <w:i/>
          <w:sz w:val="21"/>
          <w:szCs w:val="21"/>
        </w:rPr>
        <w:t>(if</w:t>
      </w:r>
      <w:r w:rsidR="005908CB">
        <w:rPr>
          <w:rFonts w:ascii="Times New Roman" w:eastAsia="Times New Roman" w:hAnsi="Times New Roman" w:cs="Times New Roman"/>
          <w:b/>
          <w:bCs/>
          <w:i/>
          <w:spacing w:val="-2"/>
          <w:sz w:val="21"/>
          <w:szCs w:val="21"/>
        </w:rPr>
        <w:t xml:space="preserve"> </w:t>
      </w:r>
      <w:r w:rsidR="005908CB">
        <w:rPr>
          <w:rFonts w:ascii="Times New Roman" w:eastAsia="Times New Roman" w:hAnsi="Times New Roman" w:cs="Times New Roman"/>
          <w:b/>
          <w:bCs/>
          <w:i/>
          <w:sz w:val="21"/>
          <w:szCs w:val="21"/>
        </w:rPr>
        <w:t>t</w:t>
      </w:r>
      <w:r w:rsidR="005908CB">
        <w:rPr>
          <w:rFonts w:ascii="Times New Roman" w:eastAsia="Times New Roman" w:hAnsi="Times New Roman" w:cs="Times New Roman"/>
          <w:b/>
          <w:bCs/>
          <w:i/>
          <w:spacing w:val="-1"/>
          <w:sz w:val="21"/>
          <w:szCs w:val="21"/>
        </w:rPr>
        <w:t>h</w:t>
      </w:r>
      <w:r w:rsidR="005908CB">
        <w:rPr>
          <w:rFonts w:ascii="Times New Roman" w:eastAsia="Times New Roman" w:hAnsi="Times New Roman" w:cs="Times New Roman"/>
          <w:b/>
          <w:bCs/>
          <w:i/>
          <w:sz w:val="21"/>
          <w:szCs w:val="21"/>
        </w:rPr>
        <w:t>is</w:t>
      </w:r>
      <w:r w:rsidR="005908CB">
        <w:rPr>
          <w:rFonts w:ascii="Times New Roman" w:eastAsia="Times New Roman" w:hAnsi="Times New Roman" w:cs="Times New Roman"/>
          <w:b/>
          <w:bCs/>
          <w:i/>
          <w:spacing w:val="-2"/>
          <w:sz w:val="21"/>
          <w:szCs w:val="21"/>
        </w:rPr>
        <w:t xml:space="preserve"> </w:t>
      </w:r>
      <w:r w:rsidR="005908CB">
        <w:rPr>
          <w:rFonts w:ascii="Times New Roman" w:eastAsia="Times New Roman" w:hAnsi="Times New Roman" w:cs="Times New Roman"/>
          <w:b/>
          <w:bCs/>
          <w:i/>
          <w:spacing w:val="1"/>
          <w:sz w:val="21"/>
          <w:szCs w:val="21"/>
        </w:rPr>
        <w:t>p</w:t>
      </w:r>
      <w:r w:rsidR="005908CB">
        <w:rPr>
          <w:rFonts w:ascii="Times New Roman" w:eastAsia="Times New Roman" w:hAnsi="Times New Roman" w:cs="Times New Roman"/>
          <w:b/>
          <w:bCs/>
          <w:i/>
          <w:sz w:val="21"/>
          <w:szCs w:val="21"/>
        </w:rPr>
        <w:t>r</w:t>
      </w:r>
      <w:r w:rsidR="005908CB">
        <w:rPr>
          <w:rFonts w:ascii="Times New Roman" w:eastAsia="Times New Roman" w:hAnsi="Times New Roman" w:cs="Times New Roman"/>
          <w:b/>
          <w:bCs/>
          <w:i/>
          <w:spacing w:val="1"/>
          <w:sz w:val="21"/>
          <w:szCs w:val="21"/>
        </w:rPr>
        <w:t>opo</w:t>
      </w:r>
      <w:r w:rsidR="005908CB">
        <w:rPr>
          <w:rFonts w:ascii="Times New Roman" w:eastAsia="Times New Roman" w:hAnsi="Times New Roman" w:cs="Times New Roman"/>
          <w:b/>
          <w:bCs/>
          <w:i/>
          <w:sz w:val="21"/>
          <w:szCs w:val="21"/>
        </w:rPr>
        <w:t>s</w:t>
      </w:r>
      <w:r w:rsidR="005908CB">
        <w:rPr>
          <w:rFonts w:ascii="Times New Roman" w:eastAsia="Times New Roman" w:hAnsi="Times New Roman" w:cs="Times New Roman"/>
          <w:b/>
          <w:bCs/>
          <w:i/>
          <w:spacing w:val="1"/>
          <w:sz w:val="21"/>
          <w:szCs w:val="21"/>
        </w:rPr>
        <w:t>a</w:t>
      </w:r>
      <w:r w:rsidR="005908CB">
        <w:rPr>
          <w:rFonts w:ascii="Times New Roman" w:eastAsia="Times New Roman" w:hAnsi="Times New Roman" w:cs="Times New Roman"/>
          <w:b/>
          <w:bCs/>
          <w:i/>
          <w:sz w:val="21"/>
          <w:szCs w:val="21"/>
        </w:rPr>
        <w:t>l</w:t>
      </w:r>
      <w:r w:rsidR="005908CB">
        <w:rPr>
          <w:rFonts w:ascii="Times New Roman" w:eastAsia="Times New Roman" w:hAnsi="Times New Roman" w:cs="Times New Roman"/>
          <w:b/>
          <w:bCs/>
          <w:i/>
          <w:spacing w:val="-7"/>
          <w:sz w:val="21"/>
          <w:szCs w:val="21"/>
        </w:rPr>
        <w:t xml:space="preserve"> </w:t>
      </w:r>
      <w:r w:rsidR="005908CB">
        <w:rPr>
          <w:rFonts w:ascii="Times New Roman" w:eastAsia="Times New Roman" w:hAnsi="Times New Roman" w:cs="Times New Roman"/>
          <w:b/>
          <w:bCs/>
          <w:i/>
          <w:sz w:val="21"/>
          <w:szCs w:val="21"/>
        </w:rPr>
        <w:t xml:space="preserve">is </w:t>
      </w:r>
      <w:r w:rsidR="005908CB">
        <w:rPr>
          <w:rFonts w:ascii="Times New Roman" w:eastAsia="Times New Roman" w:hAnsi="Times New Roman" w:cs="Times New Roman"/>
          <w:b/>
          <w:bCs/>
          <w:i/>
          <w:spacing w:val="1"/>
          <w:sz w:val="21"/>
          <w:szCs w:val="21"/>
        </w:rPr>
        <w:t>app</w:t>
      </w:r>
      <w:r w:rsidR="005908CB">
        <w:rPr>
          <w:rFonts w:ascii="Times New Roman" w:eastAsia="Times New Roman" w:hAnsi="Times New Roman" w:cs="Times New Roman"/>
          <w:b/>
          <w:bCs/>
          <w:i/>
          <w:sz w:val="21"/>
          <w:szCs w:val="21"/>
        </w:rPr>
        <w:t>r</w:t>
      </w:r>
      <w:r w:rsidR="005908CB">
        <w:rPr>
          <w:rFonts w:ascii="Times New Roman" w:eastAsia="Times New Roman" w:hAnsi="Times New Roman" w:cs="Times New Roman"/>
          <w:b/>
          <w:bCs/>
          <w:i/>
          <w:spacing w:val="1"/>
          <w:sz w:val="21"/>
          <w:szCs w:val="21"/>
        </w:rPr>
        <w:t>oved)</w:t>
      </w:r>
    </w:p>
    <w:p w:rsidR="005908CB" w:rsidRDefault="005908CB" w:rsidP="005908CB">
      <w:pPr>
        <w:spacing w:before="9" w:after="0" w:line="120" w:lineRule="exact"/>
        <w:rPr>
          <w:sz w:val="12"/>
          <w:szCs w:val="12"/>
        </w:rPr>
      </w:pPr>
    </w:p>
    <w:p w:rsidR="005908CB" w:rsidRDefault="005A5C59" w:rsidP="005908CB">
      <w:pPr>
        <w:spacing w:after="0" w:line="240" w:lineRule="auto"/>
        <w:ind w:left="146" w:right="-20"/>
        <w:rPr>
          <w:rFonts w:ascii="Times New Roman" w:eastAsia="Times New Roman" w:hAnsi="Times New Roman" w:cs="Times New Roman"/>
          <w:sz w:val="17"/>
          <w:szCs w:val="17"/>
        </w:rPr>
      </w:pPr>
      <w:r w:rsidRPr="005A5C59">
        <w:pict>
          <v:group id="_x0000_s1127" style="position:absolute;left:0;text-align:left;margin-left:63.6pt;margin-top:-19.75pt;width:485.85pt;height:17.55pt;z-index:-251611136;mso-position-horizontal-relative:page" coordorigin="1272,-395" coordsize="9717,351">
            <v:group id="_x0000_s1128" style="position:absolute;left:1282;top:-376;width:9682;height:322" coordorigin="1282,-376" coordsize="9682,322">
              <v:shape id="_x0000_s1129" style="position:absolute;left:1282;top:-376;width:9682;height:322" coordorigin="1282,-376" coordsize="9682,322" path="m1282,-55r9681,l10963,-376r-9681,l1282,-55e" fillcolor="#c1c1c1" stroked="f">
                <v:path arrowok="t"/>
              </v:shape>
            </v:group>
            <v:group id="_x0000_s1130" style="position:absolute;left:10945;top:-386;width:2;height:331" coordorigin="10945,-386" coordsize="2,331">
              <v:shape id="_x0000_s1131" style="position:absolute;left:10945;top:-386;width:2;height:331" coordorigin="10945,-386" coordsize="0,331" path="m10945,-386r,331e" filled="f" strokeweight=".94pt">
                <v:path arrowok="t"/>
              </v:shape>
            </v:group>
            <v:group id="_x0000_s1132" style="position:absolute;left:10979;top:-386;width:2;height:331" coordorigin="10979,-386" coordsize="2,331">
              <v:shape id="_x0000_s1133" style="position:absolute;left:10979;top:-386;width:2;height:331" coordorigin="10979,-386" coordsize="0,331" path="m10979,-386r,331e" filled="f" strokeweight=".94pt">
                <v:path arrowok="t"/>
              </v:shape>
            </v:group>
            <w10:wrap anchorx="page"/>
          </v:group>
        </w:pict>
      </w:r>
      <w:r w:rsidR="005908CB">
        <w:rPr>
          <w:rFonts w:ascii="Times New Roman" w:eastAsia="Times New Roman" w:hAnsi="Times New Roman" w:cs="Times New Roman"/>
          <w:b/>
          <w:bCs/>
          <w:i/>
          <w:spacing w:val="1"/>
          <w:sz w:val="17"/>
          <w:szCs w:val="17"/>
        </w:rPr>
        <w:t>Fo</w:t>
      </w:r>
      <w:r w:rsidR="005908CB">
        <w:rPr>
          <w:rFonts w:ascii="Times New Roman" w:eastAsia="Times New Roman" w:hAnsi="Times New Roman" w:cs="Times New Roman"/>
          <w:b/>
          <w:bCs/>
          <w:i/>
          <w:sz w:val="17"/>
          <w:szCs w:val="17"/>
        </w:rPr>
        <w:t>r</w:t>
      </w:r>
      <w:r w:rsidR="005908CB">
        <w:rPr>
          <w:rFonts w:ascii="Times New Roman" w:eastAsia="Times New Roman" w:hAnsi="Times New Roman" w:cs="Times New Roman"/>
          <w:b/>
          <w:bCs/>
          <w:i/>
          <w:spacing w:val="8"/>
          <w:sz w:val="17"/>
          <w:szCs w:val="17"/>
        </w:rPr>
        <w:t xml:space="preserve"> </w:t>
      </w:r>
      <w:r w:rsidR="005908CB">
        <w:rPr>
          <w:rFonts w:ascii="Times New Roman" w:eastAsia="Times New Roman" w:hAnsi="Times New Roman" w:cs="Times New Roman"/>
          <w:b/>
          <w:bCs/>
          <w:i/>
          <w:spacing w:val="1"/>
          <w:sz w:val="17"/>
          <w:szCs w:val="17"/>
        </w:rPr>
        <w:t>P</w:t>
      </w:r>
      <w:r w:rsidR="005908CB">
        <w:rPr>
          <w:rFonts w:ascii="Times New Roman" w:eastAsia="Times New Roman" w:hAnsi="Times New Roman" w:cs="Times New Roman"/>
          <w:b/>
          <w:bCs/>
          <w:i/>
          <w:spacing w:val="-1"/>
          <w:sz w:val="17"/>
          <w:szCs w:val="17"/>
        </w:rPr>
        <w:t>ers</w:t>
      </w:r>
      <w:r w:rsidR="005908CB">
        <w:rPr>
          <w:rFonts w:ascii="Times New Roman" w:eastAsia="Times New Roman" w:hAnsi="Times New Roman" w:cs="Times New Roman"/>
          <w:b/>
          <w:bCs/>
          <w:i/>
          <w:spacing w:val="1"/>
          <w:sz w:val="17"/>
          <w:szCs w:val="17"/>
        </w:rPr>
        <w:t>onn</w:t>
      </w:r>
      <w:r w:rsidR="005908CB">
        <w:rPr>
          <w:rFonts w:ascii="Times New Roman" w:eastAsia="Times New Roman" w:hAnsi="Times New Roman" w:cs="Times New Roman"/>
          <w:b/>
          <w:bCs/>
          <w:i/>
          <w:spacing w:val="-1"/>
          <w:sz w:val="17"/>
          <w:szCs w:val="17"/>
        </w:rPr>
        <w:t>e</w:t>
      </w:r>
      <w:r w:rsidR="005908CB">
        <w:rPr>
          <w:rFonts w:ascii="Times New Roman" w:eastAsia="Times New Roman" w:hAnsi="Times New Roman" w:cs="Times New Roman"/>
          <w:b/>
          <w:bCs/>
          <w:i/>
          <w:sz w:val="17"/>
          <w:szCs w:val="17"/>
        </w:rPr>
        <w:t>l</w:t>
      </w:r>
      <w:r w:rsidR="005908CB">
        <w:rPr>
          <w:rFonts w:ascii="Times New Roman" w:eastAsia="Times New Roman" w:hAnsi="Times New Roman" w:cs="Times New Roman"/>
          <w:b/>
          <w:bCs/>
          <w:i/>
          <w:spacing w:val="21"/>
          <w:sz w:val="17"/>
          <w:szCs w:val="17"/>
        </w:rPr>
        <w:t xml:space="preserve"> </w:t>
      </w:r>
      <w:r w:rsidR="005908CB">
        <w:rPr>
          <w:rFonts w:ascii="Times New Roman" w:eastAsia="Times New Roman" w:hAnsi="Times New Roman" w:cs="Times New Roman"/>
          <w:b/>
          <w:bCs/>
          <w:i/>
          <w:spacing w:val="1"/>
          <w:w w:val="103"/>
          <w:sz w:val="17"/>
          <w:szCs w:val="17"/>
        </w:rPr>
        <w:t>R</w:t>
      </w:r>
      <w:r w:rsidR="005908CB">
        <w:rPr>
          <w:rFonts w:ascii="Times New Roman" w:eastAsia="Times New Roman" w:hAnsi="Times New Roman" w:cs="Times New Roman"/>
          <w:b/>
          <w:bCs/>
          <w:i/>
          <w:spacing w:val="-1"/>
          <w:w w:val="103"/>
          <w:sz w:val="17"/>
          <w:szCs w:val="17"/>
        </w:rPr>
        <w:t>e</w:t>
      </w:r>
      <w:r w:rsidR="005908CB">
        <w:rPr>
          <w:rFonts w:ascii="Times New Roman" w:eastAsia="Times New Roman" w:hAnsi="Times New Roman" w:cs="Times New Roman"/>
          <w:b/>
          <w:bCs/>
          <w:i/>
          <w:spacing w:val="1"/>
          <w:w w:val="103"/>
          <w:sz w:val="17"/>
          <w:szCs w:val="17"/>
        </w:rPr>
        <w:t>qu</w:t>
      </w:r>
      <w:r w:rsidR="005908CB">
        <w:rPr>
          <w:rFonts w:ascii="Times New Roman" w:eastAsia="Times New Roman" w:hAnsi="Times New Roman" w:cs="Times New Roman"/>
          <w:b/>
          <w:bCs/>
          <w:i/>
          <w:spacing w:val="-1"/>
          <w:w w:val="103"/>
          <w:sz w:val="17"/>
          <w:szCs w:val="17"/>
        </w:rPr>
        <w:t>ests:</w:t>
      </w:r>
    </w:p>
    <w:p w:rsidR="005908CB" w:rsidRDefault="005908CB" w:rsidP="005908CB">
      <w:pPr>
        <w:spacing w:before="8" w:after="0" w:line="140" w:lineRule="exact"/>
        <w:rPr>
          <w:sz w:val="14"/>
          <w:szCs w:val="14"/>
        </w:rPr>
      </w:pPr>
    </w:p>
    <w:p w:rsidR="005908CB" w:rsidRDefault="005A5C59" w:rsidP="005908CB">
      <w:pPr>
        <w:spacing w:after="0" w:line="240" w:lineRule="auto"/>
        <w:ind w:left="146" w:right="-20"/>
        <w:rPr>
          <w:rFonts w:ascii="Times New Roman" w:eastAsia="Times New Roman" w:hAnsi="Times New Roman" w:cs="Times New Roman"/>
          <w:sz w:val="17"/>
          <w:szCs w:val="17"/>
        </w:rPr>
      </w:pPr>
      <w:r w:rsidRPr="005A5C59">
        <w:pict>
          <v:group id="_x0000_s1134" style="position:absolute;left:0;text-align:left;margin-left:63.2pt;margin-top:9.5pt;width:485.8pt;height:62.4pt;z-index:-251610112;mso-position-horizontal-relative:page" coordorigin="1264,190" coordsize="9716,1248">
            <v:group id="_x0000_s1135" style="position:absolute;left:1273;top:199;width:2;height:1229" coordorigin="1273,199" coordsize="2,1229">
              <v:shape id="_x0000_s1136" style="position:absolute;left:1273;top:199;width:2;height:1229" coordorigin="1273,199" coordsize="0,1229" path="m1273,199r,1229e" filled="f" strokeweight=".94pt">
                <v:path arrowok="t"/>
              </v:shape>
            </v:group>
            <v:group id="_x0000_s1137" style="position:absolute;left:10962;top:216;width:2;height:1212" coordorigin="10962,216" coordsize="2,1212">
              <v:shape id="_x0000_s1138" style="position:absolute;left:10962;top:216;width:2;height:1212" coordorigin="10962,216" coordsize="0,1212" path="m10962,216r,1212e" filled="f" strokeweight=".94pt">
                <v:path arrowok="t"/>
              </v:shape>
            </v:group>
            <v:group id="_x0000_s1139" style="position:absolute;left:1282;top:208;width:9689;height:2" coordorigin="1282,208" coordsize="9689,2">
              <v:shape id="_x0000_s1140" style="position:absolute;left:1282;top:208;width:9689;height:2" coordorigin="1282,208" coordsize="9689,0" path="m1282,208r9688,e" filled="f" strokeweight=".94pt">
                <v:path arrowok="t"/>
              </v:shape>
            </v:group>
            <v:group id="_x0000_s1141" style="position:absolute;left:1282;top:1420;width:9689;height:2" coordorigin="1282,1420" coordsize="9689,2">
              <v:shape id="_x0000_s1142" style="position:absolute;left:1282;top:1420;width:9689;height:2" coordorigin="1282,1420" coordsize="9689,0" path="m1282,1420r9688,e" filled="f" strokeweight=".94pt">
                <v:path arrowok="t"/>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add</w:t>
      </w:r>
      <w:r w:rsidR="005908CB">
        <w:rPr>
          <w:rFonts w:ascii="Times New Roman" w:eastAsia="Times New Roman" w:hAnsi="Times New Roman" w:cs="Times New Roman"/>
          <w:i/>
          <w:spacing w:val="-1"/>
          <w:sz w:val="17"/>
          <w:szCs w:val="17"/>
        </w:rPr>
        <w:t>iti</w:t>
      </w:r>
      <w:r w:rsidR="005908CB">
        <w:rPr>
          <w:rFonts w:ascii="Times New Roman" w:eastAsia="Times New Roman" w:hAnsi="Times New Roman" w:cs="Times New Roman"/>
          <w:i/>
          <w:spacing w:val="1"/>
          <w:sz w:val="17"/>
          <w:szCs w:val="17"/>
        </w:rPr>
        <w:t>ona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ce</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13"/>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pacing w:val="-1"/>
          <w:sz w:val="17"/>
          <w:szCs w:val="17"/>
        </w:rPr>
        <w:t>y</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cc</w:t>
      </w:r>
      <w:r w:rsidR="005908CB">
        <w:rPr>
          <w:rFonts w:ascii="Times New Roman" w:eastAsia="Times New Roman" w:hAnsi="Times New Roman" w:cs="Times New Roman"/>
          <w:i/>
          <w:spacing w:val="1"/>
          <w:sz w:val="17"/>
          <w:szCs w:val="17"/>
        </w:rPr>
        <w:t>ommoda</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8"/>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po</w:t>
      </w:r>
      <w:r w:rsidR="005908CB">
        <w:rPr>
          <w:rFonts w:ascii="Times New Roman" w:eastAsia="Times New Roman" w:hAnsi="Times New Roman" w:cs="Times New Roman"/>
          <w:i/>
          <w:spacing w:val="-1"/>
          <w:sz w:val="17"/>
          <w:szCs w:val="17"/>
        </w:rPr>
        <w:t>siti</w:t>
      </w:r>
      <w:r w:rsidR="005908CB">
        <w:rPr>
          <w:rFonts w:ascii="Times New Roman" w:eastAsia="Times New Roman" w:hAnsi="Times New Roman" w:cs="Times New Roman"/>
          <w:i/>
          <w:spacing w:val="1"/>
          <w:sz w:val="17"/>
          <w:szCs w:val="17"/>
        </w:rPr>
        <w:t>on</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wh</w:t>
      </w:r>
      <w:r w:rsidR="005908CB">
        <w:rPr>
          <w:rFonts w:ascii="Times New Roman" w:eastAsia="Times New Roman" w:hAnsi="Times New Roman" w:cs="Times New Roman"/>
          <w:i/>
          <w:spacing w:val="-1"/>
          <w:sz w:val="17"/>
          <w:szCs w:val="17"/>
        </w:rPr>
        <w:t>er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opo</w:t>
      </w:r>
      <w:r w:rsidR="005908CB">
        <w:rPr>
          <w:rFonts w:ascii="Times New Roman" w:eastAsia="Times New Roman" w:hAnsi="Times New Roman" w:cs="Times New Roman"/>
          <w:i/>
          <w:spacing w:val="-1"/>
          <w:sz w:val="17"/>
          <w:szCs w:val="17"/>
        </w:rPr>
        <w:t>se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1"/>
          <w:w w:val="103"/>
          <w:sz w:val="17"/>
          <w:szCs w:val="17"/>
        </w:rPr>
        <w:t>o</w:t>
      </w:r>
      <w:r w:rsidR="005908CB">
        <w:rPr>
          <w:rFonts w:ascii="Times New Roman" w:eastAsia="Times New Roman" w:hAnsi="Times New Roman" w:cs="Times New Roman"/>
          <w:i/>
          <w:spacing w:val="-1"/>
          <w:w w:val="103"/>
          <w:sz w:val="17"/>
          <w:szCs w:val="17"/>
        </w:rPr>
        <w:t>c</w:t>
      </w:r>
      <w:r w:rsidR="005908CB">
        <w:rPr>
          <w:rFonts w:ascii="Times New Roman" w:eastAsia="Times New Roman" w:hAnsi="Times New Roman" w:cs="Times New Roman"/>
          <w:i/>
          <w:spacing w:val="1"/>
          <w:w w:val="103"/>
          <w:sz w:val="17"/>
          <w:szCs w:val="17"/>
        </w:rPr>
        <w:t>a</w:t>
      </w:r>
      <w:r w:rsidR="005908CB">
        <w:rPr>
          <w:rFonts w:ascii="Times New Roman" w:eastAsia="Times New Roman" w:hAnsi="Times New Roman" w:cs="Times New Roman"/>
          <w:i/>
          <w:spacing w:val="-1"/>
          <w:w w:val="103"/>
          <w:sz w:val="17"/>
          <w:szCs w:val="17"/>
        </w:rPr>
        <w:t>ti</w:t>
      </w:r>
      <w:r w:rsidR="005908CB">
        <w:rPr>
          <w:rFonts w:ascii="Times New Roman" w:eastAsia="Times New Roman" w:hAnsi="Times New Roman" w:cs="Times New Roman"/>
          <w:i/>
          <w:spacing w:val="1"/>
          <w:w w:val="103"/>
          <w:sz w:val="17"/>
          <w:szCs w:val="17"/>
        </w:rPr>
        <w:t>on?</w:t>
      </w:r>
    </w:p>
    <w:p w:rsidR="005908CB" w:rsidRDefault="005908CB" w:rsidP="005908CB">
      <w:pPr>
        <w:spacing w:before="9" w:after="0" w:line="160" w:lineRule="exact"/>
        <w:rPr>
          <w:sz w:val="16"/>
          <w:szCs w:val="16"/>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40" w:lineRule="auto"/>
        <w:ind w:left="146" w:right="-20"/>
        <w:rPr>
          <w:rFonts w:ascii="Times New Roman" w:eastAsia="Times New Roman" w:hAnsi="Times New Roman" w:cs="Times New Roman"/>
          <w:sz w:val="17"/>
          <w:szCs w:val="17"/>
        </w:rPr>
      </w:pPr>
      <w:r>
        <w:rPr>
          <w:rFonts w:ascii="Times New Roman" w:eastAsia="Times New Roman" w:hAnsi="Times New Roman" w:cs="Times New Roman"/>
          <w:b/>
          <w:bCs/>
          <w:i/>
          <w:spacing w:val="1"/>
          <w:sz w:val="17"/>
          <w:szCs w:val="17"/>
        </w:rPr>
        <w:t>Fo</w:t>
      </w:r>
      <w:r>
        <w:rPr>
          <w:rFonts w:ascii="Times New Roman" w:eastAsia="Times New Roman" w:hAnsi="Times New Roman" w:cs="Times New Roman"/>
          <w:b/>
          <w:bCs/>
          <w:i/>
          <w:sz w:val="17"/>
          <w:szCs w:val="17"/>
        </w:rPr>
        <w:t>r</w:t>
      </w:r>
      <w:r>
        <w:rPr>
          <w:rFonts w:ascii="Times New Roman" w:eastAsia="Times New Roman" w:hAnsi="Times New Roman" w:cs="Times New Roman"/>
          <w:b/>
          <w:bCs/>
          <w:i/>
          <w:spacing w:val="8"/>
          <w:sz w:val="17"/>
          <w:szCs w:val="17"/>
        </w:rPr>
        <w:t xml:space="preserve"> </w:t>
      </w:r>
      <w:r>
        <w:rPr>
          <w:rFonts w:ascii="Times New Roman" w:eastAsia="Times New Roman" w:hAnsi="Times New Roman" w:cs="Times New Roman"/>
          <w:b/>
          <w:bCs/>
          <w:i/>
          <w:spacing w:val="1"/>
          <w:sz w:val="17"/>
          <w:szCs w:val="17"/>
        </w:rPr>
        <w:t>Equ</w:t>
      </w:r>
      <w:r>
        <w:rPr>
          <w:rFonts w:ascii="Times New Roman" w:eastAsia="Times New Roman" w:hAnsi="Times New Roman" w:cs="Times New Roman"/>
          <w:b/>
          <w:bCs/>
          <w:i/>
          <w:spacing w:val="-1"/>
          <w:sz w:val="17"/>
          <w:szCs w:val="17"/>
        </w:rPr>
        <w:t>i</w:t>
      </w:r>
      <w:r>
        <w:rPr>
          <w:rFonts w:ascii="Times New Roman" w:eastAsia="Times New Roman" w:hAnsi="Times New Roman" w:cs="Times New Roman"/>
          <w:b/>
          <w:bCs/>
          <w:i/>
          <w:spacing w:val="1"/>
          <w:sz w:val="17"/>
          <w:szCs w:val="17"/>
        </w:rPr>
        <w:t>p</w:t>
      </w:r>
      <w:r>
        <w:rPr>
          <w:rFonts w:ascii="Times New Roman" w:eastAsia="Times New Roman" w:hAnsi="Times New Roman" w:cs="Times New Roman"/>
          <w:b/>
          <w:bCs/>
          <w:i/>
          <w:spacing w:val="3"/>
          <w:sz w:val="17"/>
          <w:szCs w:val="17"/>
        </w:rPr>
        <w:t>m</w:t>
      </w:r>
      <w:r>
        <w:rPr>
          <w:rFonts w:ascii="Times New Roman" w:eastAsia="Times New Roman" w:hAnsi="Times New Roman" w:cs="Times New Roman"/>
          <w:b/>
          <w:bCs/>
          <w:i/>
          <w:spacing w:val="-1"/>
          <w:sz w:val="17"/>
          <w:szCs w:val="17"/>
        </w:rPr>
        <w:t>e</w:t>
      </w:r>
      <w:r>
        <w:rPr>
          <w:rFonts w:ascii="Times New Roman" w:eastAsia="Times New Roman" w:hAnsi="Times New Roman" w:cs="Times New Roman"/>
          <w:b/>
          <w:bCs/>
          <w:i/>
          <w:spacing w:val="1"/>
          <w:sz w:val="17"/>
          <w:szCs w:val="17"/>
        </w:rPr>
        <w:t>n</w:t>
      </w:r>
      <w:r>
        <w:rPr>
          <w:rFonts w:ascii="Times New Roman" w:eastAsia="Times New Roman" w:hAnsi="Times New Roman" w:cs="Times New Roman"/>
          <w:b/>
          <w:bCs/>
          <w:i/>
          <w:sz w:val="17"/>
          <w:szCs w:val="17"/>
        </w:rPr>
        <w:t>t</w:t>
      </w:r>
      <w:r>
        <w:rPr>
          <w:rFonts w:ascii="Times New Roman" w:eastAsia="Times New Roman" w:hAnsi="Times New Roman" w:cs="Times New Roman"/>
          <w:b/>
          <w:bCs/>
          <w:i/>
          <w:spacing w:val="23"/>
          <w:sz w:val="17"/>
          <w:szCs w:val="17"/>
        </w:rPr>
        <w:t xml:space="preserve"> </w:t>
      </w:r>
      <w:r>
        <w:rPr>
          <w:rFonts w:ascii="Times New Roman" w:eastAsia="Times New Roman" w:hAnsi="Times New Roman" w:cs="Times New Roman"/>
          <w:b/>
          <w:bCs/>
          <w:i/>
          <w:spacing w:val="1"/>
          <w:sz w:val="17"/>
          <w:szCs w:val="17"/>
        </w:rPr>
        <w:t>an</w:t>
      </w:r>
      <w:r>
        <w:rPr>
          <w:rFonts w:ascii="Times New Roman" w:eastAsia="Times New Roman" w:hAnsi="Times New Roman" w:cs="Times New Roman"/>
          <w:b/>
          <w:bCs/>
          <w:i/>
          <w:sz w:val="17"/>
          <w:szCs w:val="17"/>
        </w:rPr>
        <w:t>d</w:t>
      </w:r>
      <w:r>
        <w:rPr>
          <w:rFonts w:ascii="Times New Roman" w:eastAsia="Times New Roman" w:hAnsi="Times New Roman" w:cs="Times New Roman"/>
          <w:b/>
          <w:bCs/>
          <w:i/>
          <w:spacing w:val="10"/>
          <w:sz w:val="17"/>
          <w:szCs w:val="17"/>
        </w:rPr>
        <w:t xml:space="preserve"> </w:t>
      </w:r>
      <w:r>
        <w:rPr>
          <w:rFonts w:ascii="Times New Roman" w:eastAsia="Times New Roman" w:hAnsi="Times New Roman" w:cs="Times New Roman"/>
          <w:b/>
          <w:bCs/>
          <w:i/>
          <w:spacing w:val="1"/>
          <w:sz w:val="17"/>
          <w:szCs w:val="17"/>
        </w:rPr>
        <w:t>T</w:t>
      </w:r>
      <w:r>
        <w:rPr>
          <w:rFonts w:ascii="Times New Roman" w:eastAsia="Times New Roman" w:hAnsi="Times New Roman" w:cs="Times New Roman"/>
          <w:b/>
          <w:bCs/>
          <w:i/>
          <w:spacing w:val="-1"/>
          <w:sz w:val="17"/>
          <w:szCs w:val="17"/>
        </w:rPr>
        <w:t>ec</w:t>
      </w:r>
      <w:r>
        <w:rPr>
          <w:rFonts w:ascii="Times New Roman" w:eastAsia="Times New Roman" w:hAnsi="Times New Roman" w:cs="Times New Roman"/>
          <w:b/>
          <w:bCs/>
          <w:i/>
          <w:spacing w:val="1"/>
          <w:sz w:val="17"/>
          <w:szCs w:val="17"/>
        </w:rPr>
        <w:t>hno</w:t>
      </w:r>
      <w:r>
        <w:rPr>
          <w:rFonts w:ascii="Times New Roman" w:eastAsia="Times New Roman" w:hAnsi="Times New Roman" w:cs="Times New Roman"/>
          <w:b/>
          <w:bCs/>
          <w:i/>
          <w:spacing w:val="-1"/>
          <w:sz w:val="17"/>
          <w:szCs w:val="17"/>
        </w:rPr>
        <w:t>l</w:t>
      </w:r>
      <w:r>
        <w:rPr>
          <w:rFonts w:ascii="Times New Roman" w:eastAsia="Times New Roman" w:hAnsi="Times New Roman" w:cs="Times New Roman"/>
          <w:b/>
          <w:bCs/>
          <w:i/>
          <w:spacing w:val="1"/>
          <w:sz w:val="17"/>
          <w:szCs w:val="17"/>
        </w:rPr>
        <w:t>og</w:t>
      </w:r>
      <w:r>
        <w:rPr>
          <w:rFonts w:ascii="Times New Roman" w:eastAsia="Times New Roman" w:hAnsi="Times New Roman" w:cs="Times New Roman"/>
          <w:b/>
          <w:bCs/>
          <w:i/>
          <w:sz w:val="17"/>
          <w:szCs w:val="17"/>
        </w:rPr>
        <w:t>y</w:t>
      </w:r>
      <w:r>
        <w:rPr>
          <w:rFonts w:ascii="Times New Roman" w:eastAsia="Times New Roman" w:hAnsi="Times New Roman" w:cs="Times New Roman"/>
          <w:b/>
          <w:bCs/>
          <w:i/>
          <w:spacing w:val="25"/>
          <w:sz w:val="17"/>
          <w:szCs w:val="17"/>
        </w:rPr>
        <w:t xml:space="preserve"> </w:t>
      </w:r>
      <w:r>
        <w:rPr>
          <w:rFonts w:ascii="Times New Roman" w:eastAsia="Times New Roman" w:hAnsi="Times New Roman" w:cs="Times New Roman"/>
          <w:b/>
          <w:bCs/>
          <w:i/>
          <w:spacing w:val="1"/>
          <w:w w:val="103"/>
          <w:sz w:val="17"/>
          <w:szCs w:val="17"/>
        </w:rPr>
        <w:t>R</w:t>
      </w:r>
      <w:r>
        <w:rPr>
          <w:rFonts w:ascii="Times New Roman" w:eastAsia="Times New Roman" w:hAnsi="Times New Roman" w:cs="Times New Roman"/>
          <w:b/>
          <w:bCs/>
          <w:i/>
          <w:spacing w:val="-1"/>
          <w:w w:val="103"/>
          <w:sz w:val="17"/>
          <w:szCs w:val="17"/>
        </w:rPr>
        <w:t>e</w:t>
      </w:r>
      <w:r>
        <w:rPr>
          <w:rFonts w:ascii="Times New Roman" w:eastAsia="Times New Roman" w:hAnsi="Times New Roman" w:cs="Times New Roman"/>
          <w:b/>
          <w:bCs/>
          <w:i/>
          <w:spacing w:val="1"/>
          <w:w w:val="103"/>
          <w:sz w:val="17"/>
          <w:szCs w:val="17"/>
        </w:rPr>
        <w:t>qu</w:t>
      </w:r>
      <w:r>
        <w:rPr>
          <w:rFonts w:ascii="Times New Roman" w:eastAsia="Times New Roman" w:hAnsi="Times New Roman" w:cs="Times New Roman"/>
          <w:b/>
          <w:bCs/>
          <w:i/>
          <w:spacing w:val="-1"/>
          <w:w w:val="103"/>
          <w:sz w:val="17"/>
          <w:szCs w:val="17"/>
        </w:rPr>
        <w:t>es</w:t>
      </w:r>
      <w:r>
        <w:rPr>
          <w:rFonts w:ascii="Times New Roman" w:eastAsia="Times New Roman" w:hAnsi="Times New Roman" w:cs="Times New Roman"/>
          <w:b/>
          <w:bCs/>
          <w:i/>
          <w:w w:val="103"/>
          <w:sz w:val="17"/>
          <w:szCs w:val="17"/>
        </w:rPr>
        <w:t>t</w:t>
      </w:r>
    </w:p>
    <w:p w:rsidR="005908CB" w:rsidRDefault="005A5C59" w:rsidP="005908CB">
      <w:pPr>
        <w:spacing w:before="92" w:after="0" w:line="240" w:lineRule="auto"/>
        <w:ind w:left="146" w:right="-20"/>
        <w:rPr>
          <w:rFonts w:ascii="Times New Roman" w:eastAsia="Times New Roman" w:hAnsi="Times New Roman" w:cs="Times New Roman"/>
          <w:sz w:val="17"/>
          <w:szCs w:val="17"/>
        </w:rPr>
      </w:pPr>
      <w:r w:rsidRPr="005A5C59">
        <w:pict>
          <v:group id="_x0000_s1143" style="position:absolute;left:0;text-align:left;margin-left:63.2pt;margin-top:14.1pt;width:485.8pt;height:66.35pt;z-index:-251609088;mso-position-horizontal-relative:page" coordorigin="1264,282" coordsize="9716,1327">
            <v:group id="_x0000_s1144" style="position:absolute;left:1273;top:292;width:2;height:1308" coordorigin="1273,292" coordsize="2,1308">
              <v:shape id="_x0000_s1145" style="position:absolute;left:1273;top:292;width:2;height:1308" coordorigin="1273,292" coordsize="0,1308" path="m1273,292r,1308e" filled="f" strokeweight=".94pt">
                <v:path arrowok="t"/>
              </v:shape>
            </v:group>
            <v:group id="_x0000_s1146" style="position:absolute;left:10962;top:308;width:2;height:1291" coordorigin="10962,308" coordsize="2,1291">
              <v:shape id="_x0000_s1147" style="position:absolute;left:10962;top:308;width:2;height:1291" coordorigin="10962,308" coordsize="0,1291" path="m10962,308r,1292e" filled="f" strokeweight=".94pt">
                <v:path arrowok="t"/>
              </v:shape>
            </v:group>
            <v:group id="_x0000_s1148" style="position:absolute;left:1282;top:300;width:9689;height:2" coordorigin="1282,300" coordsize="9689,2">
              <v:shape id="_x0000_s1149" style="position:absolute;left:1282;top:300;width:9689;height:2" coordorigin="1282,300" coordsize="9689,0" path="m1282,300r9688,e" filled="f" strokeweight=".94pt">
                <v:path arrowok="t"/>
              </v:shape>
            </v:group>
            <v:group id="_x0000_s1150" style="position:absolute;left:1282;top:1591;width:9689;height:2" coordorigin="1282,1591" coordsize="9689,2">
              <v:shape id="_x0000_s1151" style="position:absolute;left:1282;top:1591;width:9689;height:2" coordorigin="1282,1591" coordsize="9689,0" path="m1282,1591r9688,e" filled="f" strokeweight=".94pt">
                <v:path arrowok="t"/>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il</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8"/>
          <w:sz w:val="17"/>
          <w:szCs w:val="17"/>
        </w:rPr>
        <w:t xml:space="preserve"> </w:t>
      </w:r>
      <w:r w:rsidR="005908CB">
        <w:rPr>
          <w:rFonts w:ascii="Times New Roman" w:eastAsia="Times New Roman" w:hAnsi="Times New Roman" w:cs="Times New Roman"/>
          <w:i/>
          <w:spacing w:val="1"/>
          <w:sz w:val="17"/>
          <w:szCs w:val="17"/>
        </w:rPr>
        <w:t>add</w:t>
      </w:r>
      <w:r w:rsidR="005908CB">
        <w:rPr>
          <w:rFonts w:ascii="Times New Roman" w:eastAsia="Times New Roman" w:hAnsi="Times New Roman" w:cs="Times New Roman"/>
          <w:i/>
          <w:spacing w:val="-1"/>
          <w:sz w:val="17"/>
          <w:szCs w:val="17"/>
        </w:rPr>
        <w:t>iti</w:t>
      </w:r>
      <w:r w:rsidR="005908CB">
        <w:rPr>
          <w:rFonts w:ascii="Times New Roman" w:eastAsia="Times New Roman" w:hAnsi="Times New Roman" w:cs="Times New Roman"/>
          <w:i/>
          <w:spacing w:val="1"/>
          <w:sz w:val="17"/>
          <w:szCs w:val="17"/>
        </w:rPr>
        <w:t>ona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cc</w:t>
      </w:r>
      <w:r w:rsidR="005908CB">
        <w:rPr>
          <w:rFonts w:ascii="Times New Roman" w:eastAsia="Times New Roman" w:hAnsi="Times New Roman" w:cs="Times New Roman"/>
          <w:i/>
          <w:spacing w:val="1"/>
          <w:sz w:val="17"/>
          <w:szCs w:val="17"/>
        </w:rPr>
        <w:t>ommoda</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8"/>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este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pm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27"/>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wh</w:t>
      </w:r>
      <w:r w:rsidR="005908CB">
        <w:rPr>
          <w:rFonts w:ascii="Times New Roman" w:eastAsia="Times New Roman" w:hAnsi="Times New Roman" w:cs="Times New Roman"/>
          <w:i/>
          <w:spacing w:val="-1"/>
          <w:sz w:val="17"/>
          <w:szCs w:val="17"/>
        </w:rPr>
        <w:t>er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opo</w:t>
      </w:r>
      <w:r w:rsidR="005908CB">
        <w:rPr>
          <w:rFonts w:ascii="Times New Roman" w:eastAsia="Times New Roman" w:hAnsi="Times New Roman" w:cs="Times New Roman"/>
          <w:i/>
          <w:spacing w:val="-1"/>
          <w:sz w:val="17"/>
          <w:szCs w:val="17"/>
        </w:rPr>
        <w:t>se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w w:val="103"/>
          <w:sz w:val="17"/>
          <w:szCs w:val="17"/>
        </w:rPr>
        <w:t>l</w:t>
      </w:r>
      <w:r w:rsidR="005908CB">
        <w:rPr>
          <w:rFonts w:ascii="Times New Roman" w:eastAsia="Times New Roman" w:hAnsi="Times New Roman" w:cs="Times New Roman"/>
          <w:i/>
          <w:spacing w:val="1"/>
          <w:w w:val="103"/>
          <w:sz w:val="17"/>
          <w:szCs w:val="17"/>
        </w:rPr>
        <w:t>o</w:t>
      </w:r>
      <w:r w:rsidR="005908CB">
        <w:rPr>
          <w:rFonts w:ascii="Times New Roman" w:eastAsia="Times New Roman" w:hAnsi="Times New Roman" w:cs="Times New Roman"/>
          <w:i/>
          <w:spacing w:val="-1"/>
          <w:w w:val="103"/>
          <w:sz w:val="17"/>
          <w:szCs w:val="17"/>
        </w:rPr>
        <w:t>c</w:t>
      </w:r>
      <w:r w:rsidR="005908CB">
        <w:rPr>
          <w:rFonts w:ascii="Times New Roman" w:eastAsia="Times New Roman" w:hAnsi="Times New Roman" w:cs="Times New Roman"/>
          <w:i/>
          <w:spacing w:val="1"/>
          <w:w w:val="103"/>
          <w:sz w:val="17"/>
          <w:szCs w:val="17"/>
        </w:rPr>
        <w:t>a</w:t>
      </w:r>
      <w:r w:rsidR="005908CB">
        <w:rPr>
          <w:rFonts w:ascii="Times New Roman" w:eastAsia="Times New Roman" w:hAnsi="Times New Roman" w:cs="Times New Roman"/>
          <w:i/>
          <w:spacing w:val="-1"/>
          <w:w w:val="103"/>
          <w:sz w:val="17"/>
          <w:szCs w:val="17"/>
        </w:rPr>
        <w:t>ti</w:t>
      </w:r>
      <w:r w:rsidR="005908CB">
        <w:rPr>
          <w:rFonts w:ascii="Times New Roman" w:eastAsia="Times New Roman" w:hAnsi="Times New Roman" w:cs="Times New Roman"/>
          <w:i/>
          <w:spacing w:val="1"/>
          <w:w w:val="103"/>
          <w:sz w:val="17"/>
          <w:szCs w:val="17"/>
        </w:rPr>
        <w:t>on?</w:t>
      </w:r>
    </w:p>
    <w:p w:rsidR="005908CB" w:rsidRDefault="005908CB" w:rsidP="005908CB">
      <w:pPr>
        <w:spacing w:before="3" w:after="0" w:line="120" w:lineRule="exact"/>
        <w:rPr>
          <w:sz w:val="12"/>
          <w:szCs w:val="12"/>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A5C59" w:rsidP="005908CB">
      <w:pPr>
        <w:spacing w:after="0" w:line="240" w:lineRule="auto"/>
        <w:ind w:left="146" w:right="-20"/>
        <w:rPr>
          <w:rFonts w:ascii="Times New Roman" w:eastAsia="Times New Roman" w:hAnsi="Times New Roman" w:cs="Times New Roman"/>
          <w:sz w:val="17"/>
          <w:szCs w:val="17"/>
        </w:rPr>
      </w:pPr>
      <w:r w:rsidRPr="005A5C59">
        <w:pict>
          <v:group id="_x0000_s1152" style="position:absolute;left:0;text-align:left;margin-left:63.2pt;margin-top:9.5pt;width:485.8pt;height:55.55pt;z-index:-251608064;mso-position-horizontal-relative:page" coordorigin="1264,190" coordsize="9716,1111">
            <v:group id="_x0000_s1153" style="position:absolute;left:1273;top:200;width:2;height:1092" coordorigin="1273,200" coordsize="2,1092">
              <v:shape id="_x0000_s1154" style="position:absolute;left:1273;top:200;width:2;height:1092" coordorigin="1273,200" coordsize="0,1092" path="m1273,200r,1092e" filled="f" strokeweight=".94pt">
                <v:path arrowok="t"/>
              </v:shape>
            </v:group>
            <v:group id="_x0000_s1155" style="position:absolute;left:10962;top:216;width:2;height:1075" coordorigin="10962,216" coordsize="2,1075">
              <v:shape id="_x0000_s1156" style="position:absolute;left:10962;top:216;width:2;height:1075" coordorigin="10962,216" coordsize="0,1075" path="m10962,216r,1076e" filled="f" strokeweight=".94pt">
                <v:path arrowok="t"/>
              </v:shape>
            </v:group>
            <v:group id="_x0000_s1157" style="position:absolute;left:1282;top:208;width:9689;height:2" coordorigin="1282,208" coordsize="9689,2">
              <v:shape id="_x0000_s1158" style="position:absolute;left:1282;top:208;width:9689;height:2" coordorigin="1282,208" coordsize="9689,0" path="m1282,208r9688,e" filled="f" strokeweight=".94pt">
                <v:path arrowok="t"/>
              </v:shape>
            </v:group>
            <v:group id="_x0000_s1159" style="position:absolute;left:1282;top:1283;width:9689;height:2" coordorigin="1282,1283" coordsize="9689,2">
              <v:shape id="_x0000_s1160" style="position:absolute;left:1282;top:1283;width:9689;height:2" coordorigin="1282,1283" coordsize="9689,0" path="m1282,1283r9688,e" filled="f" strokeweight=".94pt">
                <v:path arrowok="t"/>
              </v:shape>
            </v:group>
            <w10:wrap anchorx="page"/>
          </v:group>
        </w:pict>
      </w:r>
      <w:r w:rsidR="005908CB">
        <w:rPr>
          <w:rFonts w:ascii="Times New Roman" w:eastAsia="Times New Roman" w:hAnsi="Times New Roman" w:cs="Times New Roman"/>
          <w:i/>
          <w:spacing w:val="-2"/>
          <w:sz w:val="17"/>
          <w:szCs w:val="17"/>
        </w:rPr>
        <w:t>W</w:t>
      </w:r>
      <w:r w:rsidR="005908CB">
        <w:rPr>
          <w:rFonts w:ascii="Times New Roman" w:eastAsia="Times New Roman" w:hAnsi="Times New Roman" w:cs="Times New Roman"/>
          <w:i/>
          <w:spacing w:val="-1"/>
          <w:sz w:val="17"/>
          <w:szCs w:val="17"/>
        </w:rPr>
        <w:t>il</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8"/>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este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pm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5"/>
          <w:sz w:val="17"/>
          <w:szCs w:val="17"/>
        </w:rPr>
        <w:t xml:space="preserve"> </w:t>
      </w:r>
      <w:r w:rsidR="005908CB">
        <w:rPr>
          <w:rFonts w:ascii="Times New Roman" w:eastAsia="Times New Roman" w:hAnsi="Times New Roman" w:cs="Times New Roman"/>
          <w:i/>
          <w:spacing w:val="1"/>
          <w:sz w:val="17"/>
          <w:szCs w:val="17"/>
        </w:rPr>
        <w:t>ma</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pacing w:val="1"/>
          <w:sz w:val="17"/>
          <w:szCs w:val="17"/>
        </w:rPr>
        <w:t>nan</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ag</w:t>
      </w:r>
      <w:r w:rsidR="005908CB">
        <w:rPr>
          <w:rFonts w:ascii="Times New Roman" w:eastAsia="Times New Roman" w:hAnsi="Times New Roman" w:cs="Times New Roman"/>
          <w:i/>
          <w:spacing w:val="-1"/>
          <w:sz w:val="17"/>
          <w:szCs w:val="17"/>
        </w:rPr>
        <w:t>ree</w:t>
      </w:r>
      <w:r w:rsidR="005908CB">
        <w:rPr>
          <w:rFonts w:ascii="Times New Roman" w:eastAsia="Times New Roman" w:hAnsi="Times New Roman" w:cs="Times New Roman"/>
          <w:i/>
          <w:spacing w:val="1"/>
          <w:sz w:val="17"/>
          <w:szCs w:val="17"/>
        </w:rPr>
        <w:t>m</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23"/>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pacing w:val="1"/>
          <w:sz w:val="17"/>
          <w:szCs w:val="17"/>
        </w:rPr>
        <w:t>uppo</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ers</w:t>
      </w:r>
      <w:r w:rsidR="005908CB">
        <w:rPr>
          <w:rFonts w:ascii="Times New Roman" w:eastAsia="Times New Roman" w:hAnsi="Times New Roman" w:cs="Times New Roman"/>
          <w:i/>
          <w:spacing w:val="1"/>
          <w:sz w:val="17"/>
          <w:szCs w:val="17"/>
        </w:rPr>
        <w:t>onn</w:t>
      </w:r>
      <w:r w:rsidR="005908CB">
        <w:rPr>
          <w:rFonts w:ascii="Times New Roman" w:eastAsia="Times New Roman" w:hAnsi="Times New Roman" w:cs="Times New Roman"/>
          <w:i/>
          <w:spacing w:val="-1"/>
          <w:sz w:val="17"/>
          <w:szCs w:val="17"/>
        </w:rPr>
        <w:t>el</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26"/>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f</w:t>
      </w:r>
      <w:r w:rsidR="005908CB">
        <w:rPr>
          <w:rFonts w:ascii="Times New Roman" w:eastAsia="Times New Roman" w:hAnsi="Times New Roman" w:cs="Times New Roman"/>
          <w:i/>
          <w:spacing w:val="3"/>
          <w:sz w:val="17"/>
          <w:szCs w:val="17"/>
        </w:rPr>
        <w:t xml:space="preserve"> </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wha</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pacing w:val="-1"/>
          <w:sz w:val="17"/>
          <w:szCs w:val="17"/>
        </w:rPr>
        <w:t>jecte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1"/>
          <w:sz w:val="17"/>
          <w:szCs w:val="17"/>
        </w:rPr>
        <w:t xml:space="preserve"> </w:t>
      </w:r>
      <w:r w:rsidR="005908CB">
        <w:rPr>
          <w:rFonts w:ascii="Times New Roman" w:eastAsia="Times New Roman" w:hAnsi="Times New Roman" w:cs="Times New Roman"/>
          <w:i/>
          <w:spacing w:val="-1"/>
          <w:w w:val="103"/>
          <w:sz w:val="17"/>
          <w:szCs w:val="17"/>
        </w:rPr>
        <w:t>c</w:t>
      </w:r>
      <w:r w:rsidR="005908CB">
        <w:rPr>
          <w:rFonts w:ascii="Times New Roman" w:eastAsia="Times New Roman" w:hAnsi="Times New Roman" w:cs="Times New Roman"/>
          <w:i/>
          <w:spacing w:val="1"/>
          <w:w w:val="103"/>
          <w:sz w:val="17"/>
          <w:szCs w:val="17"/>
        </w:rPr>
        <w:t>o</w:t>
      </w:r>
      <w:r w:rsidR="005908CB">
        <w:rPr>
          <w:rFonts w:ascii="Times New Roman" w:eastAsia="Times New Roman" w:hAnsi="Times New Roman" w:cs="Times New Roman"/>
          <w:i/>
          <w:spacing w:val="-1"/>
          <w:w w:val="103"/>
          <w:sz w:val="17"/>
          <w:szCs w:val="17"/>
        </w:rPr>
        <w:t>sts</w:t>
      </w:r>
      <w:r w:rsidR="005908CB">
        <w:rPr>
          <w:rFonts w:ascii="Times New Roman" w:eastAsia="Times New Roman" w:hAnsi="Times New Roman" w:cs="Times New Roman"/>
          <w:i/>
          <w:w w:val="103"/>
          <w:sz w:val="17"/>
          <w:szCs w:val="17"/>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before="4" w:after="0" w:line="260" w:lineRule="exact"/>
        <w:rPr>
          <w:sz w:val="26"/>
          <w:szCs w:val="26"/>
        </w:rPr>
      </w:pPr>
    </w:p>
    <w:p w:rsidR="005908CB" w:rsidRDefault="005A5C59" w:rsidP="005908CB">
      <w:pPr>
        <w:spacing w:after="0" w:line="270" w:lineRule="auto"/>
        <w:ind w:left="146" w:right="483"/>
        <w:rPr>
          <w:rFonts w:ascii="Times New Roman" w:eastAsia="Times New Roman" w:hAnsi="Times New Roman" w:cs="Times New Roman"/>
          <w:sz w:val="17"/>
          <w:szCs w:val="17"/>
        </w:rPr>
      </w:pPr>
      <w:r w:rsidRPr="005A5C59">
        <w:pict>
          <v:shape id="_x0000_s1190" type="#_x0000_t202" style="position:absolute;left:0;text-align:left;margin-left:63.2pt;margin-top:31.95pt;width:486.25pt;height:80.75pt;z-index:-251602944;mso-position-horizontal-relative:page" filled="f" stroked="f">
            <v:textbox inset="0,0,0,0">
              <w:txbxContent>
                <w:tbl>
                  <w:tblPr>
                    <w:tblW w:w="0" w:type="auto"/>
                    <w:tblLayout w:type="fixed"/>
                    <w:tblCellMar>
                      <w:left w:w="0" w:type="dxa"/>
                      <w:right w:w="0" w:type="dxa"/>
                    </w:tblCellMar>
                    <w:tblLook w:val="01E0"/>
                  </w:tblPr>
                  <w:tblGrid>
                    <w:gridCol w:w="2374"/>
                    <w:gridCol w:w="5750"/>
                    <w:gridCol w:w="1565"/>
                  </w:tblGrid>
                  <w:tr w:rsidR="00CF04C6">
                    <w:trPr>
                      <w:trHeight w:hRule="exact" w:val="406"/>
                    </w:trPr>
                    <w:tc>
                      <w:tcPr>
                        <w:tcW w:w="2374" w:type="dxa"/>
                        <w:tcBorders>
                          <w:top w:val="single" w:sz="7" w:space="0" w:color="000000"/>
                          <w:left w:val="single" w:sz="7" w:space="0" w:color="000000"/>
                          <w:bottom w:val="single" w:sz="7" w:space="0" w:color="000000"/>
                          <w:right w:val="single" w:sz="7" w:space="0" w:color="000000"/>
                        </w:tcBorders>
                        <w:shd w:val="clear" w:color="auto" w:fill="D9D9D9"/>
                      </w:tcPr>
                      <w:p w:rsidR="00CF04C6" w:rsidRDefault="00CF04C6">
                        <w:pPr>
                          <w:spacing w:before="97"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Fisc</w:t>
                        </w:r>
                        <w:r>
                          <w:rPr>
                            <w:rFonts w:ascii="Times New Roman" w:eastAsia="Times New Roman" w:hAnsi="Times New Roman" w:cs="Times New Roman"/>
                            <w:b/>
                            <w:bCs/>
                            <w:spacing w:val="1"/>
                            <w:sz w:val="17"/>
                            <w:szCs w:val="17"/>
                            <w:u w:val="single" w:color="000000"/>
                          </w:rPr>
                          <w:t>a</w:t>
                        </w:r>
                        <w:r>
                          <w:rPr>
                            <w:rFonts w:ascii="Times New Roman" w:eastAsia="Times New Roman" w:hAnsi="Times New Roman" w:cs="Times New Roman"/>
                            <w:b/>
                            <w:bCs/>
                            <w:sz w:val="17"/>
                            <w:szCs w:val="17"/>
                            <w:u w:val="single" w:color="000000"/>
                          </w:rPr>
                          <w:t>l</w:t>
                        </w:r>
                        <w:r>
                          <w:rPr>
                            <w:rFonts w:ascii="Times New Roman" w:eastAsia="Times New Roman" w:hAnsi="Times New Roman" w:cs="Times New Roman"/>
                            <w:b/>
                            <w:bCs/>
                            <w:spacing w:val="13"/>
                            <w:sz w:val="17"/>
                            <w:szCs w:val="17"/>
                            <w:u w:val="single" w:color="000000"/>
                          </w:rPr>
                          <w:t xml:space="preserve"> </w:t>
                        </w:r>
                        <w:r>
                          <w:rPr>
                            <w:rFonts w:ascii="Times New Roman" w:eastAsia="Times New Roman" w:hAnsi="Times New Roman" w:cs="Times New Roman"/>
                            <w:b/>
                            <w:bCs/>
                            <w:spacing w:val="1"/>
                            <w:w w:val="103"/>
                            <w:sz w:val="17"/>
                            <w:szCs w:val="17"/>
                            <w:u w:val="single" w:color="000000"/>
                          </w:rPr>
                          <w:t>Y</w:t>
                        </w:r>
                        <w:r>
                          <w:rPr>
                            <w:rFonts w:ascii="Times New Roman" w:eastAsia="Times New Roman" w:hAnsi="Times New Roman" w:cs="Times New Roman"/>
                            <w:b/>
                            <w:bCs/>
                            <w:spacing w:val="-1"/>
                            <w:w w:val="103"/>
                            <w:sz w:val="17"/>
                            <w:szCs w:val="17"/>
                            <w:u w:val="single" w:color="000000"/>
                          </w:rPr>
                          <w:t>e</w:t>
                        </w:r>
                        <w:r>
                          <w:rPr>
                            <w:rFonts w:ascii="Times New Roman" w:eastAsia="Times New Roman" w:hAnsi="Times New Roman" w:cs="Times New Roman"/>
                            <w:b/>
                            <w:bCs/>
                            <w:spacing w:val="1"/>
                            <w:w w:val="103"/>
                            <w:sz w:val="17"/>
                            <w:szCs w:val="17"/>
                            <w:u w:val="single" w:color="000000"/>
                          </w:rPr>
                          <w:t>a</w:t>
                        </w:r>
                        <w:r>
                          <w:rPr>
                            <w:rFonts w:ascii="Times New Roman" w:eastAsia="Times New Roman" w:hAnsi="Times New Roman" w:cs="Times New Roman"/>
                            <w:b/>
                            <w:bCs/>
                            <w:w w:val="103"/>
                            <w:sz w:val="17"/>
                            <w:szCs w:val="17"/>
                            <w:u w:val="single" w:color="000000"/>
                          </w:rPr>
                          <w:t>r</w:t>
                        </w:r>
                      </w:p>
                    </w:tc>
                    <w:tc>
                      <w:tcPr>
                        <w:tcW w:w="5750" w:type="dxa"/>
                        <w:tcBorders>
                          <w:top w:val="single" w:sz="7" w:space="0" w:color="000000"/>
                          <w:left w:val="single" w:sz="7" w:space="0" w:color="000000"/>
                          <w:bottom w:val="single" w:sz="7" w:space="0" w:color="000000"/>
                          <w:right w:val="single" w:sz="7" w:space="0" w:color="000000"/>
                        </w:tcBorders>
                        <w:shd w:val="clear" w:color="auto" w:fill="D9D9D9"/>
                      </w:tcPr>
                      <w:p w:rsidR="00CF04C6" w:rsidRDefault="00CF04C6">
                        <w:pPr>
                          <w:spacing w:before="87" w:after="0" w:line="240" w:lineRule="auto"/>
                          <w:ind w:left="23"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An</w:t>
                        </w:r>
                        <w:r>
                          <w:rPr>
                            <w:rFonts w:ascii="Times New Roman" w:eastAsia="Times New Roman" w:hAnsi="Times New Roman" w:cs="Times New Roman"/>
                            <w:b/>
                            <w:bCs/>
                            <w:spacing w:val="-1"/>
                            <w:sz w:val="17"/>
                            <w:szCs w:val="17"/>
                            <w:u w:val="single" w:color="000000"/>
                          </w:rPr>
                          <w:t>tici</w:t>
                        </w:r>
                        <w:r>
                          <w:rPr>
                            <w:rFonts w:ascii="Times New Roman" w:eastAsia="Times New Roman" w:hAnsi="Times New Roman" w:cs="Times New Roman"/>
                            <w:b/>
                            <w:bCs/>
                            <w:spacing w:val="1"/>
                            <w:sz w:val="17"/>
                            <w:szCs w:val="17"/>
                            <w:u w:val="single" w:color="000000"/>
                          </w:rPr>
                          <w:t>pa</w:t>
                        </w:r>
                        <w:r>
                          <w:rPr>
                            <w:rFonts w:ascii="Times New Roman" w:eastAsia="Times New Roman" w:hAnsi="Times New Roman" w:cs="Times New Roman"/>
                            <w:b/>
                            <w:bCs/>
                            <w:spacing w:val="-1"/>
                            <w:sz w:val="17"/>
                            <w:szCs w:val="17"/>
                            <w:u w:val="single" w:color="000000"/>
                          </w:rPr>
                          <w:t>te</w:t>
                        </w:r>
                        <w:r>
                          <w:rPr>
                            <w:rFonts w:ascii="Times New Roman" w:eastAsia="Times New Roman" w:hAnsi="Times New Roman" w:cs="Times New Roman"/>
                            <w:b/>
                            <w:bCs/>
                            <w:sz w:val="17"/>
                            <w:szCs w:val="17"/>
                            <w:u w:val="single" w:color="000000"/>
                          </w:rPr>
                          <w:t>d</w:t>
                        </w:r>
                        <w:r>
                          <w:rPr>
                            <w:rFonts w:ascii="Times New Roman" w:eastAsia="Times New Roman" w:hAnsi="Times New Roman" w:cs="Times New Roman"/>
                            <w:b/>
                            <w:bCs/>
                            <w:spacing w:val="27"/>
                            <w:sz w:val="17"/>
                            <w:szCs w:val="17"/>
                            <w:u w:val="single" w:color="000000"/>
                          </w:rPr>
                          <w:t xml:space="preserve"> </w:t>
                        </w:r>
                        <w:r>
                          <w:rPr>
                            <w:rFonts w:ascii="Times New Roman" w:eastAsia="Times New Roman" w:hAnsi="Times New Roman" w:cs="Times New Roman"/>
                            <w:b/>
                            <w:bCs/>
                            <w:spacing w:val="1"/>
                            <w:w w:val="103"/>
                            <w:sz w:val="17"/>
                            <w:szCs w:val="17"/>
                            <w:u w:val="single" w:color="000000"/>
                          </w:rPr>
                          <w:t>N</w:t>
                        </w:r>
                        <w:r>
                          <w:rPr>
                            <w:rFonts w:ascii="Times New Roman" w:eastAsia="Times New Roman" w:hAnsi="Times New Roman" w:cs="Times New Roman"/>
                            <w:b/>
                            <w:bCs/>
                            <w:spacing w:val="-1"/>
                            <w:w w:val="103"/>
                            <w:sz w:val="17"/>
                            <w:szCs w:val="17"/>
                            <w:u w:val="single" w:color="000000"/>
                          </w:rPr>
                          <w:t>ee</w:t>
                        </w:r>
                        <w:r>
                          <w:rPr>
                            <w:rFonts w:ascii="Times New Roman" w:eastAsia="Times New Roman" w:hAnsi="Times New Roman" w:cs="Times New Roman"/>
                            <w:b/>
                            <w:bCs/>
                            <w:w w:val="103"/>
                            <w:sz w:val="17"/>
                            <w:szCs w:val="17"/>
                            <w:u w:val="single" w:color="000000"/>
                          </w:rPr>
                          <w:t>d</w:t>
                        </w:r>
                      </w:p>
                    </w:tc>
                    <w:tc>
                      <w:tcPr>
                        <w:tcW w:w="1565" w:type="dxa"/>
                        <w:tcBorders>
                          <w:top w:val="single" w:sz="7" w:space="0" w:color="000000"/>
                          <w:left w:val="single" w:sz="7" w:space="0" w:color="000000"/>
                          <w:bottom w:val="single" w:sz="7" w:space="0" w:color="000000"/>
                          <w:right w:val="single" w:sz="7" w:space="0" w:color="000000"/>
                        </w:tcBorders>
                        <w:shd w:val="clear" w:color="auto" w:fill="D9D9D9"/>
                      </w:tcPr>
                      <w:p w:rsidR="00CF04C6" w:rsidRDefault="00CF04C6">
                        <w:pPr>
                          <w:spacing w:before="87" w:after="0" w:line="240" w:lineRule="auto"/>
                          <w:ind w:left="66" w:right="-20"/>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u w:val="single" w:color="000000"/>
                          </w:rPr>
                          <w:t>E</w:t>
                        </w:r>
                        <w:r>
                          <w:rPr>
                            <w:rFonts w:ascii="Times New Roman" w:eastAsia="Times New Roman" w:hAnsi="Times New Roman" w:cs="Times New Roman"/>
                            <w:b/>
                            <w:bCs/>
                            <w:spacing w:val="-1"/>
                            <w:sz w:val="17"/>
                            <w:szCs w:val="17"/>
                            <w:u w:val="single" w:color="000000"/>
                          </w:rPr>
                          <w:t>sti</w:t>
                        </w:r>
                        <w:r>
                          <w:rPr>
                            <w:rFonts w:ascii="Times New Roman" w:eastAsia="Times New Roman" w:hAnsi="Times New Roman" w:cs="Times New Roman"/>
                            <w:b/>
                            <w:bCs/>
                            <w:spacing w:val="-2"/>
                            <w:sz w:val="17"/>
                            <w:szCs w:val="17"/>
                            <w:u w:val="single" w:color="000000"/>
                          </w:rPr>
                          <w:t>m</w:t>
                        </w:r>
                        <w:r>
                          <w:rPr>
                            <w:rFonts w:ascii="Times New Roman" w:eastAsia="Times New Roman" w:hAnsi="Times New Roman" w:cs="Times New Roman"/>
                            <w:b/>
                            <w:bCs/>
                            <w:spacing w:val="1"/>
                            <w:sz w:val="17"/>
                            <w:szCs w:val="17"/>
                            <w:u w:val="single" w:color="000000"/>
                          </w:rPr>
                          <w:t>a</w:t>
                        </w:r>
                        <w:r>
                          <w:rPr>
                            <w:rFonts w:ascii="Times New Roman" w:eastAsia="Times New Roman" w:hAnsi="Times New Roman" w:cs="Times New Roman"/>
                            <w:b/>
                            <w:bCs/>
                            <w:spacing w:val="-1"/>
                            <w:sz w:val="17"/>
                            <w:szCs w:val="17"/>
                            <w:u w:val="single" w:color="000000"/>
                          </w:rPr>
                          <w:t>te</w:t>
                        </w:r>
                        <w:r>
                          <w:rPr>
                            <w:rFonts w:ascii="Times New Roman" w:eastAsia="Times New Roman" w:hAnsi="Times New Roman" w:cs="Times New Roman"/>
                            <w:b/>
                            <w:bCs/>
                            <w:sz w:val="17"/>
                            <w:szCs w:val="17"/>
                            <w:u w:val="single" w:color="000000"/>
                          </w:rPr>
                          <w:t>d</w:t>
                        </w:r>
                        <w:r>
                          <w:rPr>
                            <w:rFonts w:ascii="Times New Roman" w:eastAsia="Times New Roman" w:hAnsi="Times New Roman" w:cs="Times New Roman"/>
                            <w:b/>
                            <w:bCs/>
                            <w:spacing w:val="23"/>
                            <w:sz w:val="17"/>
                            <w:szCs w:val="17"/>
                            <w:u w:val="single" w:color="000000"/>
                          </w:rPr>
                          <w:t xml:space="preserve"> </w:t>
                        </w:r>
                        <w:r>
                          <w:rPr>
                            <w:rFonts w:ascii="Times New Roman" w:eastAsia="Times New Roman" w:hAnsi="Times New Roman" w:cs="Times New Roman"/>
                            <w:b/>
                            <w:bCs/>
                            <w:spacing w:val="1"/>
                            <w:sz w:val="17"/>
                            <w:szCs w:val="17"/>
                            <w:u w:val="single" w:color="000000"/>
                          </w:rPr>
                          <w:t>A</w:t>
                        </w:r>
                        <w:r>
                          <w:rPr>
                            <w:rFonts w:ascii="Times New Roman" w:eastAsia="Times New Roman" w:hAnsi="Times New Roman" w:cs="Times New Roman"/>
                            <w:b/>
                            <w:bCs/>
                            <w:spacing w:val="-2"/>
                            <w:sz w:val="17"/>
                            <w:szCs w:val="17"/>
                            <w:u w:val="single" w:color="000000"/>
                          </w:rPr>
                          <w:t>m</w:t>
                        </w:r>
                        <w:r>
                          <w:rPr>
                            <w:rFonts w:ascii="Times New Roman" w:eastAsia="Times New Roman" w:hAnsi="Times New Roman" w:cs="Times New Roman"/>
                            <w:b/>
                            <w:bCs/>
                            <w:spacing w:val="1"/>
                            <w:sz w:val="17"/>
                            <w:szCs w:val="17"/>
                            <w:u w:val="single" w:color="000000"/>
                          </w:rPr>
                          <w:t>oun</w:t>
                        </w:r>
                        <w:r>
                          <w:rPr>
                            <w:rFonts w:ascii="Times New Roman" w:eastAsia="Times New Roman" w:hAnsi="Times New Roman" w:cs="Times New Roman"/>
                            <w:b/>
                            <w:bCs/>
                            <w:sz w:val="17"/>
                            <w:szCs w:val="17"/>
                            <w:u w:val="single" w:color="000000"/>
                          </w:rPr>
                          <w:t>t</w:t>
                        </w:r>
                      </w:p>
                    </w:tc>
                  </w:tr>
                  <w:tr w:rsidR="00CF04C6">
                    <w:trPr>
                      <w:trHeight w:hRule="exact" w:val="391"/>
                    </w:trPr>
                    <w:tc>
                      <w:tcPr>
                        <w:tcW w:w="2374" w:type="dxa"/>
                        <w:tcBorders>
                          <w:top w:val="single" w:sz="7" w:space="0" w:color="000000"/>
                          <w:left w:val="single" w:sz="7" w:space="0" w:color="000000"/>
                          <w:bottom w:val="single" w:sz="7" w:space="0" w:color="000000"/>
                          <w:right w:val="single" w:sz="7" w:space="0" w:color="000000"/>
                        </w:tcBorders>
                      </w:tcPr>
                      <w:p w:rsidR="00CF04C6" w:rsidRDefault="00CF04C6"/>
                    </w:tc>
                    <w:tc>
                      <w:tcPr>
                        <w:tcW w:w="5750" w:type="dxa"/>
                        <w:tcBorders>
                          <w:top w:val="single" w:sz="7" w:space="0" w:color="000000"/>
                          <w:left w:val="single" w:sz="7" w:space="0" w:color="000000"/>
                          <w:bottom w:val="single" w:sz="7" w:space="0" w:color="000000"/>
                          <w:right w:val="single" w:sz="7" w:space="0" w:color="000000"/>
                        </w:tcBorders>
                      </w:tcPr>
                      <w:p w:rsidR="00CF04C6" w:rsidRDefault="00CF04C6"/>
                    </w:tc>
                    <w:tc>
                      <w:tcPr>
                        <w:tcW w:w="1565" w:type="dxa"/>
                        <w:tcBorders>
                          <w:top w:val="single" w:sz="7" w:space="0" w:color="000000"/>
                          <w:left w:val="single" w:sz="7" w:space="0" w:color="000000"/>
                          <w:bottom w:val="single" w:sz="7" w:space="0" w:color="000000"/>
                          <w:right w:val="single" w:sz="7" w:space="0" w:color="000000"/>
                        </w:tcBorders>
                      </w:tcPr>
                      <w:p w:rsidR="00CF04C6" w:rsidRDefault="00CF04C6"/>
                    </w:tc>
                  </w:tr>
                  <w:tr w:rsidR="00CF04C6">
                    <w:trPr>
                      <w:trHeight w:hRule="exact" w:val="406"/>
                    </w:trPr>
                    <w:tc>
                      <w:tcPr>
                        <w:tcW w:w="2374" w:type="dxa"/>
                        <w:tcBorders>
                          <w:top w:val="single" w:sz="7" w:space="0" w:color="000000"/>
                          <w:left w:val="single" w:sz="7" w:space="0" w:color="000000"/>
                          <w:bottom w:val="single" w:sz="7" w:space="0" w:color="000000"/>
                          <w:right w:val="single" w:sz="7" w:space="0" w:color="000000"/>
                        </w:tcBorders>
                      </w:tcPr>
                      <w:p w:rsidR="00CF04C6" w:rsidRDefault="00CF04C6"/>
                    </w:tc>
                    <w:tc>
                      <w:tcPr>
                        <w:tcW w:w="5750" w:type="dxa"/>
                        <w:tcBorders>
                          <w:top w:val="single" w:sz="7" w:space="0" w:color="000000"/>
                          <w:left w:val="single" w:sz="7" w:space="0" w:color="000000"/>
                          <w:bottom w:val="single" w:sz="7" w:space="0" w:color="000000"/>
                          <w:right w:val="single" w:sz="7" w:space="0" w:color="000000"/>
                        </w:tcBorders>
                      </w:tcPr>
                      <w:p w:rsidR="00CF04C6" w:rsidRDefault="00CF04C6"/>
                    </w:tc>
                    <w:tc>
                      <w:tcPr>
                        <w:tcW w:w="1565" w:type="dxa"/>
                        <w:tcBorders>
                          <w:top w:val="single" w:sz="7" w:space="0" w:color="000000"/>
                          <w:left w:val="single" w:sz="7" w:space="0" w:color="000000"/>
                          <w:bottom w:val="single" w:sz="7" w:space="0" w:color="000000"/>
                          <w:right w:val="single" w:sz="7" w:space="0" w:color="000000"/>
                        </w:tcBorders>
                      </w:tcPr>
                      <w:p w:rsidR="00CF04C6" w:rsidRDefault="00CF04C6"/>
                    </w:tc>
                  </w:tr>
                  <w:tr w:rsidR="00CF04C6">
                    <w:trPr>
                      <w:trHeight w:hRule="exact" w:val="377"/>
                    </w:trPr>
                    <w:tc>
                      <w:tcPr>
                        <w:tcW w:w="2374" w:type="dxa"/>
                        <w:tcBorders>
                          <w:top w:val="single" w:sz="7" w:space="0" w:color="000000"/>
                          <w:left w:val="single" w:sz="7" w:space="0" w:color="000000"/>
                          <w:bottom w:val="single" w:sz="7" w:space="0" w:color="000000"/>
                          <w:right w:val="single" w:sz="7" w:space="0" w:color="000000"/>
                        </w:tcBorders>
                      </w:tcPr>
                      <w:p w:rsidR="00CF04C6" w:rsidRDefault="00CF04C6"/>
                    </w:tc>
                    <w:tc>
                      <w:tcPr>
                        <w:tcW w:w="5750" w:type="dxa"/>
                        <w:tcBorders>
                          <w:top w:val="single" w:sz="7" w:space="0" w:color="000000"/>
                          <w:left w:val="single" w:sz="7" w:space="0" w:color="000000"/>
                          <w:bottom w:val="single" w:sz="7" w:space="0" w:color="000000"/>
                          <w:right w:val="single" w:sz="7" w:space="0" w:color="000000"/>
                        </w:tcBorders>
                      </w:tcPr>
                      <w:p w:rsidR="00CF04C6" w:rsidRDefault="00CF04C6"/>
                    </w:tc>
                    <w:tc>
                      <w:tcPr>
                        <w:tcW w:w="1565" w:type="dxa"/>
                        <w:tcBorders>
                          <w:top w:val="single" w:sz="7" w:space="0" w:color="000000"/>
                          <w:left w:val="single" w:sz="7" w:space="0" w:color="000000"/>
                          <w:bottom w:val="single" w:sz="7" w:space="0" w:color="000000"/>
                          <w:right w:val="single" w:sz="7" w:space="0" w:color="000000"/>
                        </w:tcBorders>
                      </w:tcPr>
                      <w:p w:rsidR="00CF04C6" w:rsidRDefault="00CF04C6"/>
                    </w:tc>
                  </w:tr>
                </w:tbl>
                <w:p w:rsidR="00CF04C6" w:rsidRDefault="00CF04C6" w:rsidP="005908CB">
                  <w:pPr>
                    <w:spacing w:after="0" w:line="240" w:lineRule="auto"/>
                  </w:pPr>
                </w:p>
              </w:txbxContent>
            </v:textbox>
            <w10:wrap anchorx="page"/>
          </v:shape>
        </w:pict>
      </w:r>
      <w:r w:rsidR="005908CB">
        <w:rPr>
          <w:rFonts w:ascii="Times New Roman" w:eastAsia="Times New Roman" w:hAnsi="Times New Roman" w:cs="Times New Roman"/>
          <w:i/>
          <w:spacing w:val="1"/>
          <w:sz w:val="17"/>
          <w:szCs w:val="17"/>
        </w:rPr>
        <w:t>P</w:t>
      </w:r>
      <w:r w:rsidR="005908CB">
        <w:rPr>
          <w:rFonts w:ascii="Times New Roman" w:eastAsia="Times New Roman" w:hAnsi="Times New Roman" w:cs="Times New Roman"/>
          <w:i/>
          <w:spacing w:val="-1"/>
          <w:sz w:val="17"/>
          <w:szCs w:val="17"/>
        </w:rPr>
        <w:t>le</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4"/>
          <w:sz w:val="17"/>
          <w:szCs w:val="17"/>
        </w:rPr>
        <w:t xml:space="preserve"> </w:t>
      </w:r>
      <w:r w:rsidR="005908CB">
        <w:rPr>
          <w:rFonts w:ascii="Times New Roman" w:eastAsia="Times New Roman" w:hAnsi="Times New Roman" w:cs="Times New Roman"/>
          <w:i/>
          <w:spacing w:val="-1"/>
          <w:sz w:val="17"/>
          <w:szCs w:val="17"/>
        </w:rPr>
        <w:t>lis</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f</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r</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ye</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z w:val="17"/>
          <w:szCs w:val="17"/>
        </w:rPr>
        <w:t>r</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pacing w:val="-1"/>
          <w:sz w:val="17"/>
          <w:szCs w:val="17"/>
        </w:rPr>
        <w:t>tici</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5"/>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esti</w:t>
      </w:r>
      <w:r w:rsidR="005908CB">
        <w:rPr>
          <w:rFonts w:ascii="Times New Roman" w:eastAsia="Times New Roman" w:hAnsi="Times New Roman" w:cs="Times New Roman"/>
          <w:i/>
          <w:spacing w:val="1"/>
          <w:sz w:val="17"/>
          <w:szCs w:val="17"/>
        </w:rPr>
        <w:t>ma</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2"/>
          <w:sz w:val="17"/>
          <w:szCs w:val="17"/>
        </w:rPr>
        <w:t xml:space="preserve"> </w:t>
      </w:r>
      <w:r w:rsidR="005908CB">
        <w:rPr>
          <w:rFonts w:ascii="Times New Roman" w:eastAsia="Times New Roman" w:hAnsi="Times New Roman" w:cs="Times New Roman"/>
          <w:i/>
          <w:spacing w:val="-1"/>
          <w:sz w:val="17"/>
          <w:szCs w:val="17"/>
        </w:rPr>
        <w:t>fi</w:t>
      </w:r>
      <w:r w:rsidR="005908CB">
        <w:rPr>
          <w:rFonts w:ascii="Times New Roman" w:eastAsia="Times New Roman" w:hAnsi="Times New Roman" w:cs="Times New Roman"/>
          <w:i/>
          <w:spacing w:val="1"/>
          <w:sz w:val="17"/>
          <w:szCs w:val="17"/>
        </w:rPr>
        <w:t>nan</w:t>
      </w:r>
      <w:r w:rsidR="005908CB">
        <w:rPr>
          <w:rFonts w:ascii="Times New Roman" w:eastAsia="Times New Roman" w:hAnsi="Times New Roman" w:cs="Times New Roman"/>
          <w:i/>
          <w:spacing w:val="-1"/>
          <w:sz w:val="17"/>
          <w:szCs w:val="17"/>
        </w:rPr>
        <w:t>ci</w:t>
      </w:r>
      <w:r w:rsidR="005908CB">
        <w:rPr>
          <w:rFonts w:ascii="Times New Roman" w:eastAsia="Times New Roman" w:hAnsi="Times New Roman" w:cs="Times New Roman"/>
          <w:i/>
          <w:spacing w:val="1"/>
          <w:sz w:val="17"/>
          <w:szCs w:val="17"/>
        </w:rPr>
        <w:t>a</w:t>
      </w:r>
      <w:r w:rsidR="005908CB">
        <w:rPr>
          <w:rFonts w:ascii="Times New Roman" w:eastAsia="Times New Roman" w:hAnsi="Times New Roman" w:cs="Times New Roman"/>
          <w:i/>
          <w:sz w:val="17"/>
          <w:szCs w:val="17"/>
        </w:rPr>
        <w:t>l</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ee</w:t>
      </w:r>
      <w:r w:rsidR="005908CB">
        <w:rPr>
          <w:rFonts w:ascii="Times New Roman" w:eastAsia="Times New Roman" w:hAnsi="Times New Roman" w:cs="Times New Roman"/>
          <w:i/>
          <w:spacing w:val="1"/>
          <w:sz w:val="17"/>
          <w:szCs w:val="17"/>
        </w:rPr>
        <w:t>d</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14"/>
          <w:sz w:val="17"/>
          <w:szCs w:val="17"/>
        </w:rPr>
        <w:t xml:space="preserve"> </w:t>
      </w:r>
      <w:r w:rsidR="005908CB">
        <w:rPr>
          <w:rFonts w:ascii="Times New Roman" w:eastAsia="Times New Roman" w:hAnsi="Times New Roman" w:cs="Times New Roman"/>
          <w:i/>
          <w:spacing w:val="1"/>
          <w:sz w:val="17"/>
          <w:szCs w:val="17"/>
        </w:rPr>
        <w:t>NOTE</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Th</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secti</w:t>
      </w:r>
      <w:r w:rsidR="005908CB">
        <w:rPr>
          <w:rFonts w:ascii="Times New Roman" w:eastAsia="Times New Roman" w:hAnsi="Times New Roman" w:cs="Times New Roman"/>
          <w:i/>
          <w:spacing w:val="1"/>
          <w:sz w:val="17"/>
          <w:szCs w:val="17"/>
        </w:rPr>
        <w:t>o</w:t>
      </w:r>
      <w:r w:rsidR="005908CB">
        <w:rPr>
          <w:rFonts w:ascii="Times New Roman" w:eastAsia="Times New Roman" w:hAnsi="Times New Roman" w:cs="Times New Roman"/>
          <w:i/>
          <w:sz w:val="17"/>
          <w:szCs w:val="17"/>
        </w:rPr>
        <w:t>n</w:t>
      </w:r>
      <w:r w:rsidR="005908CB">
        <w:rPr>
          <w:rFonts w:ascii="Times New Roman" w:eastAsia="Times New Roman" w:hAnsi="Times New Roman" w:cs="Times New Roman"/>
          <w:i/>
          <w:spacing w:val="16"/>
          <w:sz w:val="17"/>
          <w:szCs w:val="17"/>
        </w:rPr>
        <w:t xml:space="preserve"> </w:t>
      </w:r>
      <w:r w:rsidR="005908CB">
        <w:rPr>
          <w:rFonts w:ascii="Times New Roman" w:eastAsia="Times New Roman" w:hAnsi="Times New Roman" w:cs="Times New Roman"/>
          <w:i/>
          <w:spacing w:val="-1"/>
          <w:sz w:val="17"/>
          <w:szCs w:val="17"/>
        </w:rPr>
        <w:t>refer</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12"/>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z w:val="17"/>
          <w:szCs w:val="17"/>
        </w:rPr>
        <w:t>o</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z w:val="17"/>
          <w:szCs w:val="17"/>
        </w:rPr>
        <w:t>y</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an</w:t>
      </w:r>
      <w:r w:rsidR="005908CB">
        <w:rPr>
          <w:rFonts w:ascii="Times New Roman" w:eastAsia="Times New Roman" w:hAnsi="Times New Roman" w:cs="Times New Roman"/>
          <w:i/>
          <w:spacing w:val="-1"/>
          <w:sz w:val="17"/>
          <w:szCs w:val="17"/>
        </w:rPr>
        <w:t>tici</w:t>
      </w:r>
      <w:r w:rsidR="005908CB">
        <w:rPr>
          <w:rFonts w:ascii="Times New Roman" w:eastAsia="Times New Roman" w:hAnsi="Times New Roman" w:cs="Times New Roman"/>
          <w:i/>
          <w:spacing w:val="1"/>
          <w:sz w:val="17"/>
          <w:szCs w:val="17"/>
        </w:rPr>
        <w:t>pa</w:t>
      </w:r>
      <w:r w:rsidR="005908CB">
        <w:rPr>
          <w:rFonts w:ascii="Times New Roman" w:eastAsia="Times New Roman" w:hAnsi="Times New Roman" w:cs="Times New Roman"/>
          <w:i/>
          <w:spacing w:val="-1"/>
          <w:sz w:val="17"/>
          <w:szCs w:val="17"/>
        </w:rPr>
        <w:t>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5"/>
          <w:sz w:val="17"/>
          <w:szCs w:val="17"/>
        </w:rPr>
        <w:t xml:space="preserve"> </w:t>
      </w:r>
      <w:r w:rsidR="005908CB">
        <w:rPr>
          <w:rFonts w:ascii="Times New Roman" w:eastAsia="Times New Roman" w:hAnsi="Times New Roman" w:cs="Times New Roman"/>
          <w:i/>
          <w:spacing w:val="-1"/>
          <w:sz w:val="17"/>
          <w:szCs w:val="17"/>
        </w:rPr>
        <w:t>f</w:t>
      </w:r>
      <w:r w:rsidR="005908CB">
        <w:rPr>
          <w:rFonts w:ascii="Times New Roman" w:eastAsia="Times New Roman" w:hAnsi="Times New Roman" w:cs="Times New Roman"/>
          <w:i/>
          <w:spacing w:val="1"/>
          <w:sz w:val="17"/>
          <w:szCs w:val="17"/>
        </w:rPr>
        <w:t>und</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z w:val="17"/>
          <w:szCs w:val="17"/>
        </w:rPr>
        <w:t>g</w:t>
      </w:r>
      <w:r w:rsidR="005908CB">
        <w:rPr>
          <w:rFonts w:ascii="Times New Roman" w:eastAsia="Times New Roman" w:hAnsi="Times New Roman" w:cs="Times New Roman"/>
          <w:i/>
          <w:spacing w:val="18"/>
          <w:sz w:val="17"/>
          <w:szCs w:val="17"/>
        </w:rPr>
        <w:t xml:space="preserve"> </w:t>
      </w:r>
      <w:r w:rsidR="005908CB">
        <w:rPr>
          <w:rFonts w:ascii="Times New Roman" w:eastAsia="Times New Roman" w:hAnsi="Times New Roman" w:cs="Times New Roman"/>
          <w:i/>
          <w:spacing w:val="1"/>
          <w:w w:val="103"/>
          <w:sz w:val="17"/>
          <w:szCs w:val="17"/>
        </w:rPr>
        <w:t xml:space="preserve">not </w:t>
      </w:r>
      <w:r w:rsidR="005908CB">
        <w:rPr>
          <w:rFonts w:ascii="Times New Roman" w:eastAsia="Times New Roman" w:hAnsi="Times New Roman" w:cs="Times New Roman"/>
          <w:i/>
          <w:spacing w:val="1"/>
          <w:sz w:val="17"/>
          <w:szCs w:val="17"/>
        </w:rPr>
        <w:t>add</w:t>
      </w:r>
      <w:r w:rsidR="005908CB">
        <w:rPr>
          <w:rFonts w:ascii="Times New Roman" w:eastAsia="Times New Roman" w:hAnsi="Times New Roman" w:cs="Times New Roman"/>
          <w:i/>
          <w:spacing w:val="-1"/>
          <w:sz w:val="17"/>
          <w:szCs w:val="17"/>
        </w:rPr>
        <w:t>resse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3"/>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y</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s</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RAP</w:t>
      </w:r>
      <w:r w:rsidR="005908CB">
        <w:rPr>
          <w:rFonts w:ascii="Times New Roman" w:eastAsia="Times New Roman" w:hAnsi="Times New Roman" w:cs="Times New Roman"/>
          <w:i/>
          <w:sz w:val="17"/>
          <w:szCs w:val="17"/>
        </w:rPr>
        <w:t>,</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bu</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7"/>
          <w:sz w:val="17"/>
          <w:szCs w:val="17"/>
        </w:rPr>
        <w:t xml:space="preserve"> </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pacing w:val="1"/>
          <w:sz w:val="17"/>
          <w:szCs w:val="17"/>
        </w:rPr>
        <w:t>qu</w:t>
      </w:r>
      <w:r w:rsidR="005908CB">
        <w:rPr>
          <w:rFonts w:ascii="Times New Roman" w:eastAsia="Times New Roman" w:hAnsi="Times New Roman" w:cs="Times New Roman"/>
          <w:i/>
          <w:spacing w:val="-1"/>
          <w:sz w:val="17"/>
          <w:szCs w:val="17"/>
        </w:rPr>
        <w:t>ire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0"/>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n</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h</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sz w:val="17"/>
          <w:szCs w:val="17"/>
        </w:rPr>
        <w:t>f</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t</w:t>
      </w:r>
      <w:r w:rsidR="005908CB">
        <w:rPr>
          <w:rFonts w:ascii="Times New Roman" w:eastAsia="Times New Roman" w:hAnsi="Times New Roman" w:cs="Times New Roman"/>
          <w:i/>
          <w:spacing w:val="1"/>
          <w:sz w:val="17"/>
          <w:szCs w:val="17"/>
        </w:rPr>
        <w:t>u</w:t>
      </w:r>
      <w:r w:rsidR="005908CB">
        <w:rPr>
          <w:rFonts w:ascii="Times New Roman" w:eastAsia="Times New Roman" w:hAnsi="Times New Roman" w:cs="Times New Roman"/>
          <w:i/>
          <w:spacing w:val="-1"/>
          <w:sz w:val="17"/>
          <w:szCs w:val="17"/>
        </w:rPr>
        <w:t>re</w:t>
      </w:r>
      <w:r w:rsidR="005908CB">
        <w:rPr>
          <w:rFonts w:ascii="Times New Roman" w:eastAsia="Times New Roman" w:hAnsi="Times New Roman" w:cs="Times New Roman"/>
          <w:i/>
          <w:sz w:val="17"/>
          <w:szCs w:val="17"/>
        </w:rPr>
        <w:t xml:space="preserve">.  </w:t>
      </w:r>
      <w:r w:rsidR="005908CB">
        <w:rPr>
          <w:rFonts w:ascii="Times New Roman" w:eastAsia="Times New Roman" w:hAnsi="Times New Roman" w:cs="Times New Roman"/>
          <w:i/>
          <w:spacing w:val="15"/>
          <w:sz w:val="17"/>
          <w:szCs w:val="17"/>
        </w:rPr>
        <w:t xml:space="preserve"> </w:t>
      </w:r>
      <w:r w:rsidR="005908CB">
        <w:rPr>
          <w:rFonts w:ascii="Times New Roman" w:eastAsia="Times New Roman" w:hAnsi="Times New Roman" w:cs="Times New Roman"/>
          <w:b/>
          <w:bCs/>
          <w:i/>
          <w:spacing w:val="1"/>
          <w:sz w:val="17"/>
          <w:szCs w:val="17"/>
          <w:u w:val="single" w:color="000000"/>
        </w:rPr>
        <w:t>Th</w:t>
      </w:r>
      <w:r w:rsidR="005908CB">
        <w:rPr>
          <w:rFonts w:ascii="Times New Roman" w:eastAsia="Times New Roman" w:hAnsi="Times New Roman" w:cs="Times New Roman"/>
          <w:b/>
          <w:bCs/>
          <w:i/>
          <w:spacing w:val="-1"/>
          <w:sz w:val="17"/>
          <w:szCs w:val="17"/>
          <w:u w:val="single" w:color="000000"/>
        </w:rPr>
        <w:t>is</w:t>
      </w:r>
      <w:r w:rsidR="005908CB">
        <w:rPr>
          <w:rFonts w:ascii="Times New Roman" w:eastAsia="Times New Roman" w:hAnsi="Times New Roman" w:cs="Times New Roman"/>
          <w:b/>
          <w:bCs/>
          <w:i/>
          <w:spacing w:val="10"/>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w</w:t>
      </w:r>
      <w:r w:rsidR="005908CB">
        <w:rPr>
          <w:rFonts w:ascii="Times New Roman" w:eastAsia="Times New Roman" w:hAnsi="Times New Roman" w:cs="Times New Roman"/>
          <w:b/>
          <w:bCs/>
          <w:i/>
          <w:spacing w:val="-1"/>
          <w:sz w:val="17"/>
          <w:szCs w:val="17"/>
          <w:u w:val="single" w:color="000000"/>
        </w:rPr>
        <w:t>ill</w:t>
      </w:r>
      <w:r w:rsidR="005908CB">
        <w:rPr>
          <w:rFonts w:ascii="Times New Roman" w:eastAsia="Times New Roman" w:hAnsi="Times New Roman" w:cs="Times New Roman"/>
          <w:b/>
          <w:bCs/>
          <w:i/>
          <w:spacing w:val="8"/>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no</w:t>
      </w:r>
      <w:r w:rsidR="005908CB">
        <w:rPr>
          <w:rFonts w:ascii="Times New Roman" w:eastAsia="Times New Roman" w:hAnsi="Times New Roman" w:cs="Times New Roman"/>
          <w:b/>
          <w:bCs/>
          <w:i/>
          <w:sz w:val="17"/>
          <w:szCs w:val="17"/>
          <w:u w:val="single" w:color="000000"/>
        </w:rPr>
        <w:t>t</w:t>
      </w:r>
      <w:r w:rsidR="005908CB">
        <w:rPr>
          <w:rFonts w:ascii="Times New Roman" w:eastAsia="Times New Roman" w:hAnsi="Times New Roman" w:cs="Times New Roman"/>
          <w:b/>
          <w:bCs/>
          <w:i/>
          <w:spacing w:val="7"/>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b</w:t>
      </w:r>
      <w:r w:rsidR="005908CB">
        <w:rPr>
          <w:rFonts w:ascii="Times New Roman" w:eastAsia="Times New Roman" w:hAnsi="Times New Roman" w:cs="Times New Roman"/>
          <w:b/>
          <w:bCs/>
          <w:i/>
          <w:sz w:val="17"/>
          <w:szCs w:val="17"/>
          <w:u w:val="single" w:color="000000"/>
        </w:rPr>
        <w:t>e</w:t>
      </w:r>
      <w:r w:rsidR="005908CB">
        <w:rPr>
          <w:rFonts w:ascii="Times New Roman" w:eastAsia="Times New Roman" w:hAnsi="Times New Roman" w:cs="Times New Roman"/>
          <w:b/>
          <w:bCs/>
          <w:i/>
          <w:spacing w:val="4"/>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au</w:t>
      </w:r>
      <w:r w:rsidR="005908CB">
        <w:rPr>
          <w:rFonts w:ascii="Times New Roman" w:eastAsia="Times New Roman" w:hAnsi="Times New Roman" w:cs="Times New Roman"/>
          <w:b/>
          <w:bCs/>
          <w:i/>
          <w:spacing w:val="-1"/>
          <w:sz w:val="17"/>
          <w:szCs w:val="17"/>
          <w:u w:val="single" w:color="000000"/>
        </w:rPr>
        <w:t>t</w:t>
      </w:r>
      <w:r w:rsidR="005908CB">
        <w:rPr>
          <w:rFonts w:ascii="Times New Roman" w:eastAsia="Times New Roman" w:hAnsi="Times New Roman" w:cs="Times New Roman"/>
          <w:b/>
          <w:bCs/>
          <w:i/>
          <w:spacing w:val="1"/>
          <w:sz w:val="17"/>
          <w:szCs w:val="17"/>
          <w:u w:val="single" w:color="000000"/>
        </w:rPr>
        <w:t>o</w:t>
      </w:r>
      <w:r w:rsidR="005908CB">
        <w:rPr>
          <w:rFonts w:ascii="Times New Roman" w:eastAsia="Times New Roman" w:hAnsi="Times New Roman" w:cs="Times New Roman"/>
          <w:b/>
          <w:bCs/>
          <w:i/>
          <w:spacing w:val="3"/>
          <w:sz w:val="17"/>
          <w:szCs w:val="17"/>
          <w:u w:val="single" w:color="000000"/>
        </w:rPr>
        <w:t>m</w:t>
      </w:r>
      <w:r w:rsidR="005908CB">
        <w:rPr>
          <w:rFonts w:ascii="Times New Roman" w:eastAsia="Times New Roman" w:hAnsi="Times New Roman" w:cs="Times New Roman"/>
          <w:b/>
          <w:bCs/>
          <w:i/>
          <w:spacing w:val="1"/>
          <w:sz w:val="17"/>
          <w:szCs w:val="17"/>
          <w:u w:val="single" w:color="000000"/>
        </w:rPr>
        <w:t>a</w:t>
      </w:r>
      <w:r w:rsidR="005908CB">
        <w:rPr>
          <w:rFonts w:ascii="Times New Roman" w:eastAsia="Times New Roman" w:hAnsi="Times New Roman" w:cs="Times New Roman"/>
          <w:b/>
          <w:bCs/>
          <w:i/>
          <w:spacing w:val="-1"/>
          <w:sz w:val="17"/>
          <w:szCs w:val="17"/>
          <w:u w:val="single" w:color="000000"/>
        </w:rPr>
        <w:t>tic</w:t>
      </w:r>
      <w:r w:rsidR="005908CB">
        <w:rPr>
          <w:rFonts w:ascii="Times New Roman" w:eastAsia="Times New Roman" w:hAnsi="Times New Roman" w:cs="Times New Roman"/>
          <w:b/>
          <w:bCs/>
          <w:i/>
          <w:spacing w:val="1"/>
          <w:sz w:val="17"/>
          <w:szCs w:val="17"/>
          <w:u w:val="single" w:color="000000"/>
        </w:rPr>
        <w:t>a</w:t>
      </w:r>
      <w:r w:rsidR="005908CB">
        <w:rPr>
          <w:rFonts w:ascii="Times New Roman" w:eastAsia="Times New Roman" w:hAnsi="Times New Roman" w:cs="Times New Roman"/>
          <w:b/>
          <w:bCs/>
          <w:i/>
          <w:spacing w:val="-1"/>
          <w:sz w:val="17"/>
          <w:szCs w:val="17"/>
          <w:u w:val="single" w:color="000000"/>
        </w:rPr>
        <w:t>lly</w:t>
      </w:r>
      <w:r w:rsidR="005908CB">
        <w:rPr>
          <w:rFonts w:ascii="Times New Roman" w:eastAsia="Times New Roman" w:hAnsi="Times New Roman" w:cs="Times New Roman"/>
          <w:b/>
          <w:bCs/>
          <w:i/>
          <w:spacing w:val="29"/>
          <w:sz w:val="17"/>
          <w:szCs w:val="17"/>
          <w:u w:val="single" w:color="000000"/>
        </w:rPr>
        <w:t xml:space="preserve"> </w:t>
      </w:r>
      <w:r w:rsidR="005908CB">
        <w:rPr>
          <w:rFonts w:ascii="Times New Roman" w:eastAsia="Times New Roman" w:hAnsi="Times New Roman" w:cs="Times New Roman"/>
          <w:b/>
          <w:bCs/>
          <w:i/>
          <w:spacing w:val="-1"/>
          <w:sz w:val="17"/>
          <w:szCs w:val="17"/>
          <w:u w:val="single" w:color="000000"/>
        </w:rPr>
        <w:t>f</w:t>
      </w:r>
      <w:r w:rsidR="005908CB">
        <w:rPr>
          <w:rFonts w:ascii="Times New Roman" w:eastAsia="Times New Roman" w:hAnsi="Times New Roman" w:cs="Times New Roman"/>
          <w:b/>
          <w:bCs/>
          <w:i/>
          <w:spacing w:val="1"/>
          <w:sz w:val="17"/>
          <w:szCs w:val="17"/>
          <w:u w:val="single" w:color="000000"/>
        </w:rPr>
        <w:t>und</w:t>
      </w:r>
      <w:r w:rsidR="005908CB">
        <w:rPr>
          <w:rFonts w:ascii="Times New Roman" w:eastAsia="Times New Roman" w:hAnsi="Times New Roman" w:cs="Times New Roman"/>
          <w:b/>
          <w:bCs/>
          <w:i/>
          <w:spacing w:val="-1"/>
          <w:sz w:val="17"/>
          <w:szCs w:val="17"/>
          <w:u w:val="single" w:color="000000"/>
        </w:rPr>
        <w:t>e</w:t>
      </w:r>
      <w:r w:rsidR="005908CB">
        <w:rPr>
          <w:rFonts w:ascii="Times New Roman" w:eastAsia="Times New Roman" w:hAnsi="Times New Roman" w:cs="Times New Roman"/>
          <w:b/>
          <w:bCs/>
          <w:i/>
          <w:spacing w:val="1"/>
          <w:sz w:val="17"/>
          <w:szCs w:val="17"/>
          <w:u w:val="single" w:color="000000"/>
        </w:rPr>
        <w:t>d</w:t>
      </w:r>
      <w:r w:rsidR="005908CB">
        <w:rPr>
          <w:rFonts w:ascii="Times New Roman" w:eastAsia="Times New Roman" w:hAnsi="Times New Roman" w:cs="Times New Roman"/>
          <w:b/>
          <w:bCs/>
          <w:i/>
          <w:sz w:val="17"/>
          <w:szCs w:val="17"/>
          <w:u w:val="single" w:color="000000"/>
        </w:rPr>
        <w:t>.</w:t>
      </w:r>
      <w:r w:rsidR="005908CB">
        <w:rPr>
          <w:rFonts w:ascii="Times New Roman" w:eastAsia="Times New Roman" w:hAnsi="Times New Roman" w:cs="Times New Roman"/>
          <w:b/>
          <w:bCs/>
          <w:i/>
          <w:sz w:val="17"/>
          <w:szCs w:val="17"/>
        </w:rPr>
        <w:t xml:space="preserve">  </w:t>
      </w:r>
      <w:r w:rsidR="005908CB">
        <w:rPr>
          <w:rFonts w:ascii="Times New Roman" w:eastAsia="Times New Roman" w:hAnsi="Times New Roman" w:cs="Times New Roman"/>
          <w:b/>
          <w:bCs/>
          <w:i/>
          <w:spacing w:val="5"/>
          <w:sz w:val="17"/>
          <w:szCs w:val="17"/>
        </w:rPr>
        <w:t xml:space="preserve"> </w:t>
      </w:r>
      <w:r w:rsidR="005908CB">
        <w:rPr>
          <w:rFonts w:ascii="Times New Roman" w:eastAsia="Times New Roman" w:hAnsi="Times New Roman" w:cs="Times New Roman"/>
          <w:i/>
          <w:sz w:val="17"/>
          <w:szCs w:val="17"/>
        </w:rPr>
        <w:t>A</w:t>
      </w:r>
      <w:r w:rsidR="005908CB">
        <w:rPr>
          <w:rFonts w:ascii="Times New Roman" w:eastAsia="Times New Roman" w:hAnsi="Times New Roman" w:cs="Times New Roman"/>
          <w:i/>
          <w:spacing w:val="4"/>
          <w:sz w:val="17"/>
          <w:szCs w:val="17"/>
        </w:rPr>
        <w:t xml:space="preserve"> </w:t>
      </w:r>
      <w:r w:rsidR="005908CB">
        <w:rPr>
          <w:rFonts w:ascii="Times New Roman" w:eastAsia="Times New Roman" w:hAnsi="Times New Roman" w:cs="Times New Roman"/>
          <w:i/>
          <w:spacing w:val="1"/>
          <w:sz w:val="17"/>
          <w:szCs w:val="17"/>
        </w:rPr>
        <w:t>n</w:t>
      </w:r>
      <w:r w:rsidR="005908CB">
        <w:rPr>
          <w:rFonts w:ascii="Times New Roman" w:eastAsia="Times New Roman" w:hAnsi="Times New Roman" w:cs="Times New Roman"/>
          <w:i/>
          <w:spacing w:val="-1"/>
          <w:sz w:val="17"/>
          <w:szCs w:val="17"/>
        </w:rPr>
        <w:t>e</w:t>
      </w:r>
      <w:r w:rsidR="005908CB">
        <w:rPr>
          <w:rFonts w:ascii="Times New Roman" w:eastAsia="Times New Roman" w:hAnsi="Times New Roman" w:cs="Times New Roman"/>
          <w:i/>
          <w:sz w:val="17"/>
          <w:szCs w:val="17"/>
        </w:rPr>
        <w:t>w</w:t>
      </w:r>
      <w:r w:rsidR="005908CB">
        <w:rPr>
          <w:rFonts w:ascii="Times New Roman" w:eastAsia="Times New Roman" w:hAnsi="Times New Roman" w:cs="Times New Roman"/>
          <w:i/>
          <w:spacing w:val="9"/>
          <w:sz w:val="17"/>
          <w:szCs w:val="17"/>
        </w:rPr>
        <w:t xml:space="preserve"> </w:t>
      </w:r>
      <w:r w:rsidR="005908CB">
        <w:rPr>
          <w:rFonts w:ascii="Times New Roman" w:eastAsia="Times New Roman" w:hAnsi="Times New Roman" w:cs="Times New Roman"/>
          <w:i/>
          <w:spacing w:val="1"/>
          <w:sz w:val="17"/>
          <w:szCs w:val="17"/>
        </w:rPr>
        <w:t>RA</w:t>
      </w:r>
      <w:r w:rsidR="005908CB">
        <w:rPr>
          <w:rFonts w:ascii="Times New Roman" w:eastAsia="Times New Roman" w:hAnsi="Times New Roman" w:cs="Times New Roman"/>
          <w:i/>
          <w:sz w:val="17"/>
          <w:szCs w:val="17"/>
        </w:rPr>
        <w:t>P</w:t>
      </w:r>
      <w:r w:rsidR="005908CB">
        <w:rPr>
          <w:rFonts w:ascii="Times New Roman" w:eastAsia="Times New Roman" w:hAnsi="Times New Roman" w:cs="Times New Roman"/>
          <w:i/>
          <w:spacing w:val="11"/>
          <w:sz w:val="17"/>
          <w:szCs w:val="17"/>
        </w:rPr>
        <w:t xml:space="preserve"> </w:t>
      </w:r>
      <w:r w:rsidR="005908CB">
        <w:rPr>
          <w:rFonts w:ascii="Times New Roman" w:eastAsia="Times New Roman" w:hAnsi="Times New Roman" w:cs="Times New Roman"/>
          <w:i/>
          <w:spacing w:val="1"/>
          <w:sz w:val="17"/>
          <w:szCs w:val="17"/>
        </w:rPr>
        <w:t>mu</w:t>
      </w:r>
      <w:r w:rsidR="005908CB">
        <w:rPr>
          <w:rFonts w:ascii="Times New Roman" w:eastAsia="Times New Roman" w:hAnsi="Times New Roman" w:cs="Times New Roman"/>
          <w:i/>
          <w:spacing w:val="-1"/>
          <w:sz w:val="17"/>
          <w:szCs w:val="17"/>
        </w:rPr>
        <w:t>s</w:t>
      </w:r>
      <w:r w:rsidR="005908CB">
        <w:rPr>
          <w:rFonts w:ascii="Times New Roman" w:eastAsia="Times New Roman" w:hAnsi="Times New Roman" w:cs="Times New Roman"/>
          <w:i/>
          <w:sz w:val="17"/>
          <w:szCs w:val="17"/>
        </w:rPr>
        <w:t>t</w:t>
      </w:r>
      <w:r w:rsidR="005908CB">
        <w:rPr>
          <w:rFonts w:ascii="Times New Roman" w:eastAsia="Times New Roman" w:hAnsi="Times New Roman" w:cs="Times New Roman"/>
          <w:i/>
          <w:spacing w:val="10"/>
          <w:sz w:val="17"/>
          <w:szCs w:val="17"/>
        </w:rPr>
        <w:t xml:space="preserve"> </w:t>
      </w:r>
      <w:r w:rsidR="005908CB">
        <w:rPr>
          <w:rFonts w:ascii="Times New Roman" w:eastAsia="Times New Roman" w:hAnsi="Times New Roman" w:cs="Times New Roman"/>
          <w:i/>
          <w:spacing w:val="1"/>
          <w:sz w:val="17"/>
          <w:szCs w:val="17"/>
        </w:rPr>
        <w:t>b</w:t>
      </w:r>
      <w:r w:rsidR="005908CB">
        <w:rPr>
          <w:rFonts w:ascii="Times New Roman" w:eastAsia="Times New Roman" w:hAnsi="Times New Roman" w:cs="Times New Roman"/>
          <w:i/>
          <w:sz w:val="17"/>
          <w:szCs w:val="17"/>
        </w:rPr>
        <w:t>e</w:t>
      </w:r>
      <w:r w:rsidR="005908CB">
        <w:rPr>
          <w:rFonts w:ascii="Times New Roman" w:eastAsia="Times New Roman" w:hAnsi="Times New Roman" w:cs="Times New Roman"/>
          <w:i/>
          <w:spacing w:val="5"/>
          <w:sz w:val="17"/>
          <w:szCs w:val="17"/>
        </w:rPr>
        <w:t xml:space="preserve"> </w:t>
      </w:r>
      <w:r w:rsidR="005908CB">
        <w:rPr>
          <w:rFonts w:ascii="Times New Roman" w:eastAsia="Times New Roman" w:hAnsi="Times New Roman" w:cs="Times New Roman"/>
          <w:i/>
          <w:spacing w:val="-1"/>
          <w:sz w:val="17"/>
          <w:szCs w:val="17"/>
        </w:rPr>
        <w:t>c</w:t>
      </w:r>
      <w:r w:rsidR="005908CB">
        <w:rPr>
          <w:rFonts w:ascii="Times New Roman" w:eastAsia="Times New Roman" w:hAnsi="Times New Roman" w:cs="Times New Roman"/>
          <w:i/>
          <w:spacing w:val="1"/>
          <w:sz w:val="17"/>
          <w:szCs w:val="17"/>
        </w:rPr>
        <w:t>omp</w:t>
      </w:r>
      <w:r w:rsidR="005908CB">
        <w:rPr>
          <w:rFonts w:ascii="Times New Roman" w:eastAsia="Times New Roman" w:hAnsi="Times New Roman" w:cs="Times New Roman"/>
          <w:i/>
          <w:spacing w:val="-1"/>
          <w:sz w:val="17"/>
          <w:szCs w:val="17"/>
        </w:rPr>
        <w:t>lete</w:t>
      </w:r>
      <w:r w:rsidR="005908CB">
        <w:rPr>
          <w:rFonts w:ascii="Times New Roman" w:eastAsia="Times New Roman" w:hAnsi="Times New Roman" w:cs="Times New Roman"/>
          <w:i/>
          <w:sz w:val="17"/>
          <w:szCs w:val="17"/>
        </w:rPr>
        <w:t>d</w:t>
      </w:r>
      <w:r w:rsidR="005908CB">
        <w:rPr>
          <w:rFonts w:ascii="Times New Roman" w:eastAsia="Times New Roman" w:hAnsi="Times New Roman" w:cs="Times New Roman"/>
          <w:i/>
          <w:spacing w:val="23"/>
          <w:sz w:val="17"/>
          <w:szCs w:val="17"/>
        </w:rPr>
        <w:t xml:space="preserve"> </w:t>
      </w:r>
      <w:r w:rsidR="005908CB">
        <w:rPr>
          <w:rFonts w:ascii="Times New Roman" w:eastAsia="Times New Roman" w:hAnsi="Times New Roman" w:cs="Times New Roman"/>
          <w:i/>
          <w:spacing w:val="-1"/>
          <w:sz w:val="17"/>
          <w:szCs w:val="17"/>
        </w:rPr>
        <w:t>i</w:t>
      </w:r>
      <w:r w:rsidR="005908CB">
        <w:rPr>
          <w:rFonts w:ascii="Times New Roman" w:eastAsia="Times New Roman" w:hAnsi="Times New Roman" w:cs="Times New Roman"/>
          <w:i/>
          <w:sz w:val="17"/>
          <w:szCs w:val="17"/>
        </w:rPr>
        <w:t>n</w:t>
      </w:r>
      <w:r w:rsidR="005908CB">
        <w:rPr>
          <w:rFonts w:ascii="Times New Roman" w:eastAsia="Times New Roman" w:hAnsi="Times New Roman" w:cs="Times New Roman"/>
          <w:i/>
          <w:spacing w:val="6"/>
          <w:sz w:val="17"/>
          <w:szCs w:val="17"/>
        </w:rPr>
        <w:t xml:space="preserve"> </w:t>
      </w:r>
      <w:r w:rsidR="005908CB">
        <w:rPr>
          <w:rFonts w:ascii="Times New Roman" w:eastAsia="Times New Roman" w:hAnsi="Times New Roman" w:cs="Times New Roman"/>
          <w:i/>
          <w:spacing w:val="-1"/>
          <w:w w:val="103"/>
          <w:sz w:val="17"/>
          <w:szCs w:val="17"/>
        </w:rPr>
        <w:t>f</w:t>
      </w:r>
      <w:r w:rsidR="005908CB">
        <w:rPr>
          <w:rFonts w:ascii="Times New Roman" w:eastAsia="Times New Roman" w:hAnsi="Times New Roman" w:cs="Times New Roman"/>
          <w:i/>
          <w:spacing w:val="1"/>
          <w:w w:val="103"/>
          <w:sz w:val="17"/>
          <w:szCs w:val="17"/>
        </w:rPr>
        <w:t>u</w:t>
      </w:r>
      <w:r w:rsidR="005908CB">
        <w:rPr>
          <w:rFonts w:ascii="Times New Roman" w:eastAsia="Times New Roman" w:hAnsi="Times New Roman" w:cs="Times New Roman"/>
          <w:i/>
          <w:spacing w:val="-1"/>
          <w:w w:val="103"/>
          <w:sz w:val="17"/>
          <w:szCs w:val="17"/>
        </w:rPr>
        <w:t>t</w:t>
      </w:r>
      <w:r w:rsidR="005908CB">
        <w:rPr>
          <w:rFonts w:ascii="Times New Roman" w:eastAsia="Times New Roman" w:hAnsi="Times New Roman" w:cs="Times New Roman"/>
          <w:i/>
          <w:spacing w:val="1"/>
          <w:w w:val="103"/>
          <w:sz w:val="17"/>
          <w:szCs w:val="17"/>
        </w:rPr>
        <w:t>u</w:t>
      </w:r>
      <w:r w:rsidR="005908CB">
        <w:rPr>
          <w:rFonts w:ascii="Times New Roman" w:eastAsia="Times New Roman" w:hAnsi="Times New Roman" w:cs="Times New Roman"/>
          <w:i/>
          <w:spacing w:val="-1"/>
          <w:w w:val="103"/>
          <w:sz w:val="17"/>
          <w:szCs w:val="17"/>
        </w:rPr>
        <w:t>r</w:t>
      </w:r>
      <w:r w:rsidR="005908CB">
        <w:rPr>
          <w:rFonts w:ascii="Times New Roman" w:eastAsia="Times New Roman" w:hAnsi="Times New Roman" w:cs="Times New Roman"/>
          <w:i/>
          <w:w w:val="103"/>
          <w:sz w:val="17"/>
          <w:szCs w:val="17"/>
        </w:rPr>
        <w:t xml:space="preserve">e </w:t>
      </w:r>
      <w:r w:rsidR="005908CB">
        <w:rPr>
          <w:rFonts w:ascii="Times New Roman" w:eastAsia="Times New Roman" w:hAnsi="Times New Roman" w:cs="Times New Roman"/>
          <w:i/>
          <w:spacing w:val="-1"/>
          <w:w w:val="103"/>
          <w:sz w:val="17"/>
          <w:szCs w:val="17"/>
        </w:rPr>
        <w:t>ye</w:t>
      </w:r>
      <w:r w:rsidR="005908CB">
        <w:rPr>
          <w:rFonts w:ascii="Times New Roman" w:eastAsia="Times New Roman" w:hAnsi="Times New Roman" w:cs="Times New Roman"/>
          <w:i/>
          <w:spacing w:val="1"/>
          <w:w w:val="103"/>
          <w:sz w:val="17"/>
          <w:szCs w:val="17"/>
        </w:rPr>
        <w:t>a</w:t>
      </w:r>
      <w:r w:rsidR="005908CB">
        <w:rPr>
          <w:rFonts w:ascii="Times New Roman" w:eastAsia="Times New Roman" w:hAnsi="Times New Roman" w:cs="Times New Roman"/>
          <w:i/>
          <w:spacing w:val="-1"/>
          <w:w w:val="103"/>
          <w:sz w:val="17"/>
          <w:szCs w:val="17"/>
        </w:rPr>
        <w:t>rs</w:t>
      </w:r>
      <w:r w:rsidR="005908CB">
        <w:rPr>
          <w:rFonts w:ascii="Times New Roman" w:eastAsia="Times New Roman" w:hAnsi="Times New Roman" w:cs="Times New Roman"/>
          <w:i/>
          <w:w w:val="103"/>
          <w:sz w:val="17"/>
          <w:szCs w:val="17"/>
        </w:rPr>
        <w:t>.</w:t>
      </w: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5908CB" w:rsidRDefault="005908CB"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875090" w:rsidP="005908CB">
      <w:pPr>
        <w:spacing w:after="0" w:line="200" w:lineRule="exact"/>
        <w:rPr>
          <w:sz w:val="20"/>
          <w:szCs w:val="20"/>
        </w:rPr>
      </w:pPr>
    </w:p>
    <w:p w:rsidR="00875090" w:rsidRDefault="005A5C59" w:rsidP="00875090">
      <w:pPr>
        <w:tabs>
          <w:tab w:val="left" w:pos="1580"/>
          <w:tab w:val="left" w:pos="5320"/>
        </w:tabs>
        <w:spacing w:before="42" w:after="0" w:line="240" w:lineRule="auto"/>
        <w:ind w:right="-20"/>
        <w:rPr>
          <w:rFonts w:ascii="Times New Roman" w:eastAsia="Times New Roman" w:hAnsi="Times New Roman" w:cs="Times New Roman"/>
          <w:sz w:val="24"/>
          <w:szCs w:val="24"/>
        </w:rPr>
      </w:pPr>
      <w:r w:rsidRPr="005A5C59">
        <w:pict>
          <v:group id="_x0000_s1202" style="position:absolute;margin-left:63.6pt;margin-top:1.05pt;width:226.55pt;height:.1pt;z-index:-251599872;mso-position-horizontal-relative:page" coordorigin="1272,21" coordsize="4531,2">
            <v:shape id="_x0000_s1203" style="position:absolute;left:1272;top:21;width:4531;height:2" coordorigin="1272,21" coordsize="4531,0" path="m1272,21r4531,e" filled="f" strokeweight=".94pt">
              <v:path arrowok="t"/>
            </v:shape>
            <w10:wrap anchorx="page"/>
          </v:group>
        </w:pict>
      </w:r>
      <w:r w:rsidRPr="005A5C59">
        <w:pict>
          <v:group id="_x0000_s1204" style="position:absolute;margin-left:330.6pt;margin-top:1.05pt;width:217.55pt;height:.1pt;z-index:-251598848;mso-position-horizontal-relative:page" coordorigin="6612,21" coordsize="4351,2">
            <v:shape id="_x0000_s1205" style="position:absolute;left:6612;top:21;width:4351;height:2" coordorigin="6612,21" coordsize="4351,0" path="m6612,21r4351,e" filled="f" strokeweight=".94pt">
              <v:path arrowok="t"/>
            </v:shape>
            <w10:wrap anchorx="page"/>
          </v:group>
        </w:pict>
      </w:r>
      <w:r w:rsidRPr="005A5C59">
        <w:pict>
          <v:group id="_x0000_s1206" style="position:absolute;margin-left:63.6pt;margin-top:32.4pt;width:484.55pt;height:.1pt;z-index:-251597824;mso-position-horizontal-relative:page" coordorigin="1272,648" coordsize="9691,2">
            <v:shape id="_x0000_s1207" style="position:absolute;left:1272;top:648;width:9691;height:2" coordorigin="1272,648" coordsize="9691,0" path="m1272,648r9691,e" filled="f" strokeweight="1.78pt">
              <v:path arrowok="t"/>
            </v:shape>
            <w10:wrap anchorx="page"/>
          </v:group>
        </w:pict>
      </w:r>
      <w:r w:rsidR="00875090">
        <w:rPr>
          <w:rFonts w:ascii="Times New Roman" w:eastAsia="Times New Roman" w:hAnsi="Times New Roman" w:cs="Times New Roman"/>
          <w:b/>
          <w:bCs/>
          <w:spacing w:val="1"/>
          <w:sz w:val="24"/>
          <w:szCs w:val="24"/>
        </w:rPr>
        <w:t xml:space="preserve">  Dean </w:t>
      </w:r>
      <w:proofErr w:type="gramStart"/>
      <w:r w:rsidR="00875090">
        <w:rPr>
          <w:rFonts w:ascii="Times New Roman" w:eastAsia="Times New Roman" w:hAnsi="Times New Roman" w:cs="Times New Roman"/>
          <w:b/>
          <w:bCs/>
          <w:spacing w:val="1"/>
          <w:sz w:val="24"/>
          <w:szCs w:val="24"/>
        </w:rPr>
        <w:t>Approval                                       D</w:t>
      </w:r>
      <w:r w:rsidR="00875090">
        <w:rPr>
          <w:rFonts w:ascii="Times New Roman" w:eastAsia="Times New Roman" w:hAnsi="Times New Roman" w:cs="Times New Roman"/>
          <w:b/>
          <w:bCs/>
          <w:sz w:val="24"/>
          <w:szCs w:val="24"/>
        </w:rPr>
        <w:t>ate</w:t>
      </w:r>
      <w:r w:rsidR="00875090">
        <w:rPr>
          <w:rFonts w:ascii="Times New Roman" w:eastAsia="Times New Roman" w:hAnsi="Times New Roman" w:cs="Times New Roman"/>
          <w:b/>
          <w:bCs/>
          <w:spacing w:val="-55"/>
          <w:sz w:val="24"/>
          <w:szCs w:val="24"/>
        </w:rPr>
        <w:t xml:space="preserve"> </w:t>
      </w:r>
      <w:proofErr w:type="gramEnd"/>
      <w:r w:rsidR="00875090">
        <w:rPr>
          <w:rFonts w:ascii="Times New Roman" w:eastAsia="Times New Roman" w:hAnsi="Times New Roman" w:cs="Times New Roman"/>
          <w:b/>
          <w:bCs/>
          <w:sz w:val="24"/>
          <w:szCs w:val="24"/>
        </w:rPr>
        <w:tab/>
      </w:r>
      <w:r w:rsidR="00875090">
        <w:rPr>
          <w:rFonts w:ascii="Times New Roman" w:eastAsia="Times New Roman" w:hAnsi="Times New Roman" w:cs="Times New Roman"/>
          <w:b/>
          <w:bCs/>
          <w:spacing w:val="-1"/>
          <w:sz w:val="24"/>
          <w:szCs w:val="24"/>
        </w:rPr>
        <w:t>Vic</w:t>
      </w:r>
      <w:r w:rsidR="00875090">
        <w:rPr>
          <w:rFonts w:ascii="Times New Roman" w:eastAsia="Times New Roman" w:hAnsi="Times New Roman" w:cs="Times New Roman"/>
          <w:b/>
          <w:bCs/>
          <w:sz w:val="24"/>
          <w:szCs w:val="24"/>
        </w:rPr>
        <w:t>e</w:t>
      </w:r>
      <w:r w:rsidR="00875090">
        <w:rPr>
          <w:rFonts w:ascii="Times New Roman" w:eastAsia="Times New Roman" w:hAnsi="Times New Roman" w:cs="Times New Roman"/>
          <w:b/>
          <w:bCs/>
          <w:spacing w:val="7"/>
          <w:sz w:val="24"/>
          <w:szCs w:val="24"/>
        </w:rPr>
        <w:t xml:space="preserve"> </w:t>
      </w:r>
      <w:r w:rsidR="00875090">
        <w:rPr>
          <w:rFonts w:ascii="Times New Roman" w:eastAsia="Times New Roman" w:hAnsi="Times New Roman" w:cs="Times New Roman"/>
          <w:b/>
          <w:bCs/>
          <w:spacing w:val="-1"/>
          <w:sz w:val="24"/>
          <w:szCs w:val="24"/>
        </w:rPr>
        <w:t>Pre</w:t>
      </w:r>
      <w:r w:rsidR="00875090">
        <w:rPr>
          <w:rFonts w:ascii="Times New Roman" w:eastAsia="Times New Roman" w:hAnsi="Times New Roman" w:cs="Times New Roman"/>
          <w:b/>
          <w:bCs/>
          <w:spacing w:val="1"/>
          <w:sz w:val="24"/>
          <w:szCs w:val="24"/>
        </w:rPr>
        <w:t>s</w:t>
      </w:r>
      <w:r w:rsidR="00875090">
        <w:rPr>
          <w:rFonts w:ascii="Times New Roman" w:eastAsia="Times New Roman" w:hAnsi="Times New Roman" w:cs="Times New Roman"/>
          <w:b/>
          <w:bCs/>
          <w:spacing w:val="-1"/>
          <w:sz w:val="24"/>
          <w:szCs w:val="24"/>
        </w:rPr>
        <w:t>i</w:t>
      </w:r>
      <w:r w:rsidR="00875090">
        <w:rPr>
          <w:rFonts w:ascii="Times New Roman" w:eastAsia="Times New Roman" w:hAnsi="Times New Roman" w:cs="Times New Roman"/>
          <w:b/>
          <w:bCs/>
          <w:spacing w:val="1"/>
          <w:sz w:val="24"/>
          <w:szCs w:val="24"/>
        </w:rPr>
        <w:t>d</w:t>
      </w:r>
      <w:r w:rsidR="00875090">
        <w:rPr>
          <w:rFonts w:ascii="Times New Roman" w:eastAsia="Times New Roman" w:hAnsi="Times New Roman" w:cs="Times New Roman"/>
          <w:b/>
          <w:bCs/>
          <w:spacing w:val="-1"/>
          <w:sz w:val="24"/>
          <w:szCs w:val="24"/>
        </w:rPr>
        <w:t>e</w:t>
      </w:r>
      <w:r w:rsidR="00875090">
        <w:rPr>
          <w:rFonts w:ascii="Times New Roman" w:eastAsia="Times New Roman" w:hAnsi="Times New Roman" w:cs="Times New Roman"/>
          <w:b/>
          <w:bCs/>
          <w:spacing w:val="1"/>
          <w:sz w:val="24"/>
          <w:szCs w:val="24"/>
        </w:rPr>
        <w:t>n</w:t>
      </w:r>
      <w:r w:rsidR="00875090">
        <w:rPr>
          <w:rFonts w:ascii="Times New Roman" w:eastAsia="Times New Roman" w:hAnsi="Times New Roman" w:cs="Times New Roman"/>
          <w:b/>
          <w:bCs/>
          <w:sz w:val="24"/>
          <w:szCs w:val="24"/>
        </w:rPr>
        <w:t>t</w:t>
      </w:r>
      <w:r w:rsidR="00875090">
        <w:rPr>
          <w:rFonts w:ascii="Times New Roman" w:eastAsia="Times New Roman" w:hAnsi="Times New Roman" w:cs="Times New Roman"/>
          <w:b/>
          <w:bCs/>
          <w:spacing w:val="12"/>
          <w:sz w:val="24"/>
          <w:szCs w:val="24"/>
        </w:rPr>
        <w:t xml:space="preserve"> </w:t>
      </w:r>
      <w:r w:rsidR="00875090">
        <w:rPr>
          <w:rFonts w:ascii="Times New Roman" w:eastAsia="Times New Roman" w:hAnsi="Times New Roman" w:cs="Times New Roman"/>
          <w:b/>
          <w:bCs/>
          <w:spacing w:val="1"/>
          <w:sz w:val="24"/>
          <w:szCs w:val="24"/>
        </w:rPr>
        <w:t>App</w:t>
      </w:r>
      <w:r w:rsidR="00875090">
        <w:rPr>
          <w:rFonts w:ascii="Times New Roman" w:eastAsia="Times New Roman" w:hAnsi="Times New Roman" w:cs="Times New Roman"/>
          <w:b/>
          <w:bCs/>
          <w:spacing w:val="-1"/>
          <w:sz w:val="24"/>
          <w:szCs w:val="24"/>
        </w:rPr>
        <w:t>rova</w:t>
      </w:r>
      <w:r w:rsidR="00875090">
        <w:rPr>
          <w:rFonts w:ascii="Times New Roman" w:eastAsia="Times New Roman" w:hAnsi="Times New Roman" w:cs="Times New Roman"/>
          <w:b/>
          <w:bCs/>
          <w:sz w:val="24"/>
          <w:szCs w:val="24"/>
        </w:rPr>
        <w:t>l</w:t>
      </w:r>
      <w:r w:rsidR="00875090">
        <w:rPr>
          <w:rFonts w:ascii="Times New Roman" w:eastAsia="Times New Roman" w:hAnsi="Times New Roman" w:cs="Times New Roman"/>
          <w:b/>
          <w:bCs/>
          <w:spacing w:val="-50"/>
          <w:sz w:val="24"/>
          <w:szCs w:val="24"/>
        </w:rPr>
        <w:t xml:space="preserve"> </w:t>
      </w:r>
      <w:r w:rsidR="00875090">
        <w:rPr>
          <w:rFonts w:ascii="Times New Roman" w:eastAsia="Times New Roman" w:hAnsi="Times New Roman" w:cs="Times New Roman"/>
          <w:b/>
          <w:bCs/>
          <w:sz w:val="24"/>
          <w:szCs w:val="24"/>
        </w:rPr>
        <w:tab/>
        <w:t xml:space="preserve">                      </w:t>
      </w:r>
      <w:r w:rsidR="00875090">
        <w:rPr>
          <w:rFonts w:ascii="Times New Roman" w:eastAsia="Times New Roman" w:hAnsi="Times New Roman" w:cs="Times New Roman"/>
          <w:b/>
          <w:bCs/>
          <w:spacing w:val="1"/>
          <w:w w:val="101"/>
          <w:sz w:val="24"/>
          <w:szCs w:val="24"/>
        </w:rPr>
        <w:t>D</w:t>
      </w:r>
      <w:r w:rsidR="00875090">
        <w:rPr>
          <w:rFonts w:ascii="Times New Roman" w:eastAsia="Times New Roman" w:hAnsi="Times New Roman" w:cs="Times New Roman"/>
          <w:b/>
          <w:bCs/>
          <w:w w:val="101"/>
          <w:sz w:val="24"/>
          <w:szCs w:val="24"/>
        </w:rPr>
        <w:t>ate</w:t>
      </w:r>
    </w:p>
    <w:p w:rsidR="005908CB" w:rsidRDefault="005908CB" w:rsidP="005908CB">
      <w:pPr>
        <w:spacing w:before="33" w:after="0" w:line="240" w:lineRule="auto"/>
        <w:ind w:left="153" w:right="-77"/>
        <w:rPr>
          <w:rFonts w:ascii="Times New Roman" w:eastAsia="Times New Roman" w:hAnsi="Times New Roman" w:cs="Times New Roman"/>
          <w:sz w:val="24"/>
          <w:szCs w:val="24"/>
        </w:rPr>
      </w:pPr>
    </w:p>
    <w:p w:rsidR="00875090" w:rsidRDefault="00875090" w:rsidP="005908CB">
      <w:pPr>
        <w:tabs>
          <w:tab w:val="left" w:pos="1580"/>
          <w:tab w:val="left" w:pos="5320"/>
        </w:tabs>
        <w:spacing w:before="42" w:after="0" w:line="240" w:lineRule="auto"/>
        <w:ind w:right="-20"/>
      </w:pPr>
    </w:p>
    <w:p w:rsidR="005908CB" w:rsidRPr="00875090" w:rsidRDefault="005908CB" w:rsidP="00875090">
      <w:pPr>
        <w:tabs>
          <w:tab w:val="left" w:pos="1580"/>
          <w:tab w:val="left" w:pos="5320"/>
        </w:tabs>
        <w:spacing w:before="42" w:after="0" w:line="240" w:lineRule="auto"/>
        <w:ind w:right="-20"/>
        <w:rPr>
          <w:rFonts w:ascii="Times New Roman" w:eastAsia="Times New Roman" w:hAnsi="Times New Roman" w:cs="Times New Roman"/>
          <w:sz w:val="24"/>
          <w:szCs w:val="24"/>
        </w:rPr>
        <w:sectPr w:rsidR="005908CB" w:rsidRPr="00875090">
          <w:pgSz w:w="12260" w:h="15860"/>
          <w:pgMar w:top="540" w:right="1160" w:bottom="700" w:left="1160" w:header="0" w:footer="507" w:gutter="0"/>
          <w:cols w:space="720"/>
        </w:sectPr>
      </w:pPr>
    </w:p>
    <w:p w:rsidR="00742402" w:rsidRDefault="00CF04C6" w:rsidP="00024557">
      <w:pPr>
        <w:ind w:left="2880" w:firstLine="720"/>
        <w:rPr>
          <w:rFonts w:asciiTheme="majorHAnsi" w:hAnsiTheme="majorHAnsi" w:cstheme="minorHAnsi"/>
          <w:sz w:val="24"/>
          <w:szCs w:val="24"/>
        </w:rPr>
      </w:pPr>
      <w:r>
        <w:rPr>
          <w:rFonts w:asciiTheme="majorHAnsi" w:hAnsiTheme="majorHAnsi" w:cstheme="minorHAnsi"/>
          <w:sz w:val="24"/>
          <w:szCs w:val="24"/>
        </w:rPr>
        <w:lastRenderedPageBreak/>
        <w:t>A</w:t>
      </w:r>
      <w:r w:rsidR="00742402" w:rsidRPr="00C27935">
        <w:rPr>
          <w:rFonts w:asciiTheme="majorHAnsi" w:hAnsiTheme="majorHAnsi" w:cstheme="minorHAnsi"/>
          <w:sz w:val="24"/>
          <w:szCs w:val="24"/>
        </w:rPr>
        <w:t xml:space="preserve">ppendix </w:t>
      </w:r>
      <w:r w:rsidR="00742402">
        <w:rPr>
          <w:rFonts w:asciiTheme="majorHAnsi" w:hAnsiTheme="majorHAnsi" w:cstheme="minorHAnsi"/>
          <w:sz w:val="24"/>
          <w:szCs w:val="24"/>
        </w:rPr>
        <w:t>E</w:t>
      </w:r>
    </w:p>
    <w:p w:rsidR="00441C18" w:rsidRPr="00C27935" w:rsidRDefault="00441C18" w:rsidP="00742402">
      <w:pPr>
        <w:spacing w:after="0"/>
        <w:jc w:val="center"/>
        <w:rPr>
          <w:rFonts w:asciiTheme="majorHAnsi" w:hAnsiTheme="majorHAnsi" w:cstheme="minorHAnsi"/>
          <w:sz w:val="24"/>
          <w:szCs w:val="24"/>
        </w:rPr>
      </w:pPr>
    </w:p>
    <w:p w:rsidR="004F3F55" w:rsidRDefault="00742402" w:rsidP="00024557">
      <w:pPr>
        <w:spacing w:after="0"/>
        <w:jc w:val="center"/>
        <w:rPr>
          <w:rFonts w:asciiTheme="majorHAnsi" w:hAnsiTheme="majorHAnsi" w:cstheme="minorHAnsi"/>
          <w:b/>
          <w:noProof/>
          <w:sz w:val="24"/>
          <w:szCs w:val="24"/>
        </w:rPr>
      </w:pPr>
      <w:r>
        <w:rPr>
          <w:rFonts w:asciiTheme="majorHAnsi" w:hAnsiTheme="majorHAnsi" w:cstheme="minorHAnsi"/>
          <w:b/>
          <w:noProof/>
          <w:sz w:val="24"/>
          <w:szCs w:val="24"/>
        </w:rPr>
        <w:t>Strategic Initiatives: Educa</w:t>
      </w:r>
      <w:r w:rsidR="000D2320">
        <w:rPr>
          <w:rFonts w:asciiTheme="majorHAnsi" w:hAnsiTheme="majorHAnsi" w:cstheme="minorHAnsi"/>
          <w:b/>
          <w:noProof/>
          <w:sz w:val="24"/>
          <w:szCs w:val="24"/>
        </w:rPr>
        <w:t>tion</w:t>
      </w:r>
      <w:r>
        <w:rPr>
          <w:rFonts w:asciiTheme="majorHAnsi" w:hAnsiTheme="majorHAnsi" w:cstheme="minorHAnsi"/>
          <w:b/>
          <w:noProof/>
          <w:sz w:val="24"/>
          <w:szCs w:val="24"/>
        </w:rPr>
        <w:t xml:space="preserve"> Master Plan 2011-2016</w:t>
      </w:r>
    </w:p>
    <w:p w:rsidR="004F3F55" w:rsidRDefault="004F3F55">
      <w:pPr>
        <w:rPr>
          <w:rFonts w:asciiTheme="majorHAnsi" w:hAnsiTheme="majorHAnsi" w:cstheme="minorHAnsi"/>
          <w:b/>
          <w:noProof/>
          <w:sz w:val="24"/>
          <w:szCs w:val="24"/>
        </w:rPr>
      </w:pPr>
    </w:p>
    <w:p w:rsidR="004F3F55" w:rsidRDefault="004F3F55" w:rsidP="004F3F55">
      <w:pPr>
        <w:rPr>
          <w:rFonts w:asciiTheme="majorHAnsi" w:hAnsiTheme="majorHAnsi" w:cstheme="minorHAnsi"/>
          <w:b/>
          <w:noProof/>
          <w:sz w:val="24"/>
          <w:szCs w:val="24"/>
        </w:rPr>
      </w:pPr>
      <w:r>
        <w:rPr>
          <w:rFonts w:asciiTheme="majorHAnsi" w:hAnsiTheme="majorHAnsi" w:cstheme="minorHAnsi"/>
          <w:b/>
          <w:noProof/>
          <w:sz w:val="24"/>
          <w:szCs w:val="24"/>
        </w:rPr>
        <w:drawing>
          <wp:inline distT="0" distB="0" distL="0" distR="0">
            <wp:extent cx="5947996" cy="4853354"/>
            <wp:effectExtent l="19050" t="0" r="0" b="0"/>
            <wp:docPr id="1"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srcRect l="7176" t="2551" r="7201"/>
                    <a:stretch>
                      <a:fillRect/>
                    </a:stretch>
                  </pic:blipFill>
                  <pic:spPr>
                    <a:xfrm>
                      <a:off x="0" y="0"/>
                      <a:ext cx="5947996" cy="4853354"/>
                    </a:xfrm>
                    <a:prstGeom prst="rect">
                      <a:avLst/>
                    </a:prstGeom>
                  </pic:spPr>
                </pic:pic>
              </a:graphicData>
            </a:graphic>
          </wp:inline>
        </w:drawing>
      </w:r>
    </w:p>
    <w:p w:rsidR="001C2498" w:rsidRDefault="001C2498">
      <w:pPr>
        <w:rPr>
          <w:rFonts w:asciiTheme="majorHAnsi" w:hAnsiTheme="majorHAnsi" w:cstheme="minorHAnsi"/>
          <w:b/>
          <w:noProof/>
          <w:sz w:val="24"/>
          <w:szCs w:val="24"/>
        </w:rPr>
      </w:pPr>
      <w:r>
        <w:rPr>
          <w:rFonts w:asciiTheme="majorHAnsi" w:hAnsiTheme="majorHAnsi" w:cstheme="minorHAnsi"/>
          <w:b/>
          <w:noProof/>
          <w:sz w:val="24"/>
          <w:szCs w:val="24"/>
        </w:rPr>
        <w:br w:type="page"/>
      </w:r>
    </w:p>
    <w:p w:rsidR="00875090" w:rsidRDefault="00875090" w:rsidP="00875090">
      <w:pPr>
        <w:spacing w:after="0" w:line="240" w:lineRule="auto"/>
        <w:jc w:val="center"/>
        <w:rPr>
          <w:sz w:val="26"/>
          <w:szCs w:val="26"/>
        </w:rPr>
      </w:pPr>
      <w:smartTag w:uri="urn:schemas-microsoft-com:office:smarttags" w:element="place">
        <w:smartTag w:uri="urn:schemas-microsoft-com:office:smarttags" w:element="PlaceName">
          <w:r>
            <w:rPr>
              <w:sz w:val="26"/>
              <w:szCs w:val="26"/>
            </w:rPr>
            <w:lastRenderedPageBreak/>
            <w:t>COASTLINE</w:t>
          </w:r>
        </w:smartTag>
        <w:r>
          <w:rPr>
            <w:sz w:val="26"/>
            <w:szCs w:val="26"/>
          </w:rPr>
          <w:t xml:space="preserve"> </w:t>
        </w:r>
        <w:smartTag w:uri="urn:schemas-microsoft-com:office:smarttags" w:element="PlaceType">
          <w:r>
            <w:rPr>
              <w:sz w:val="26"/>
              <w:szCs w:val="26"/>
            </w:rPr>
            <w:t>COMMUNITY COLLEGE</w:t>
          </w:r>
        </w:smartTag>
      </w:smartTag>
    </w:p>
    <w:p w:rsidR="00875090" w:rsidRDefault="00875090" w:rsidP="00875090">
      <w:pPr>
        <w:spacing w:after="0" w:line="240" w:lineRule="auto"/>
        <w:jc w:val="center"/>
        <w:rPr>
          <w:sz w:val="26"/>
          <w:szCs w:val="26"/>
        </w:rPr>
      </w:pPr>
      <w:r>
        <w:rPr>
          <w:sz w:val="26"/>
          <w:szCs w:val="26"/>
        </w:rPr>
        <w:t>PLANNING GUIDE</w:t>
      </w:r>
    </w:p>
    <w:p w:rsidR="00875090" w:rsidRDefault="00875090" w:rsidP="00875090">
      <w:pPr>
        <w:spacing w:after="0" w:line="240" w:lineRule="auto"/>
        <w:jc w:val="center"/>
        <w:rPr>
          <w:sz w:val="26"/>
          <w:szCs w:val="26"/>
        </w:rPr>
      </w:pPr>
      <w:r>
        <w:rPr>
          <w:sz w:val="26"/>
          <w:szCs w:val="26"/>
        </w:rPr>
        <w:t>2012-2013</w:t>
      </w:r>
    </w:p>
    <w:p w:rsidR="00875090" w:rsidRDefault="00875090" w:rsidP="00875090">
      <w:pPr>
        <w:spacing w:after="0" w:line="240" w:lineRule="auto"/>
        <w:jc w:val="center"/>
        <w:rPr>
          <w:sz w:val="26"/>
          <w:szCs w:val="26"/>
        </w:rPr>
      </w:pPr>
      <w:r>
        <w:rPr>
          <w:sz w:val="26"/>
          <w:szCs w:val="26"/>
        </w:rPr>
        <w:t xml:space="preserve">GLOSSARY OF TERMS </w:t>
      </w:r>
    </w:p>
    <w:p w:rsidR="00875090" w:rsidRDefault="00875090" w:rsidP="00875090">
      <w:pPr>
        <w:jc w:val="both"/>
        <w:rPr>
          <w:sz w:val="26"/>
          <w:szCs w:val="26"/>
        </w:rPr>
      </w:pPr>
    </w:p>
    <w:p w:rsidR="00875090" w:rsidRDefault="00875090" w:rsidP="00875090">
      <w:pPr>
        <w:autoSpaceDE w:val="0"/>
        <w:autoSpaceDN w:val="0"/>
        <w:adjustRightInd w:val="0"/>
        <w:ind w:left="1440" w:hanging="1440"/>
      </w:pPr>
      <w:r>
        <w:t xml:space="preserve">AA:  </w:t>
      </w:r>
      <w:r>
        <w:tab/>
        <w:t>Associate of Arts Degree</w:t>
      </w:r>
    </w:p>
    <w:p w:rsidR="00875090" w:rsidRDefault="00875090" w:rsidP="00875090">
      <w:pPr>
        <w:autoSpaceDE w:val="0"/>
        <w:autoSpaceDN w:val="0"/>
        <w:adjustRightInd w:val="0"/>
        <w:ind w:left="1440" w:hanging="1440"/>
      </w:pPr>
      <w:r>
        <w:t>ACCJC:</w:t>
      </w:r>
      <w:r>
        <w:tab/>
        <w:t>Accrediting Commission for Community and Junior Colleges of the Western Association of Schools and Colleges</w:t>
      </w:r>
    </w:p>
    <w:p w:rsidR="00875090" w:rsidRDefault="00875090" w:rsidP="00875090">
      <w:pPr>
        <w:autoSpaceDE w:val="0"/>
        <w:autoSpaceDN w:val="0"/>
        <w:adjustRightInd w:val="0"/>
      </w:pPr>
      <w:r>
        <w:t>ALO:</w:t>
      </w:r>
      <w:r>
        <w:tab/>
      </w:r>
      <w:r>
        <w:tab/>
        <w:t>Accreditation Liaison Officer</w:t>
      </w:r>
    </w:p>
    <w:p w:rsidR="00875090" w:rsidRDefault="00875090" w:rsidP="00875090">
      <w:pPr>
        <w:autoSpaceDE w:val="0"/>
        <w:autoSpaceDN w:val="0"/>
        <w:adjustRightInd w:val="0"/>
      </w:pPr>
      <w:r>
        <w:t>ARCCC:</w:t>
      </w:r>
      <w:r>
        <w:tab/>
      </w:r>
      <w:r>
        <w:tab/>
        <w:t>Accountability Reporting for California Community Colleges</w:t>
      </w:r>
    </w:p>
    <w:p w:rsidR="00875090" w:rsidRDefault="00875090" w:rsidP="00875090">
      <w:pPr>
        <w:autoSpaceDE w:val="0"/>
        <w:autoSpaceDN w:val="0"/>
        <w:adjustRightInd w:val="0"/>
      </w:pPr>
      <w:r>
        <w:t>AS:</w:t>
      </w:r>
      <w:r>
        <w:tab/>
      </w:r>
      <w:r>
        <w:tab/>
        <w:t>Associate of Science Degree</w:t>
      </w:r>
    </w:p>
    <w:p w:rsidR="00875090" w:rsidRDefault="00875090" w:rsidP="00875090">
      <w:pPr>
        <w:autoSpaceDE w:val="0"/>
        <w:autoSpaceDN w:val="0"/>
        <w:adjustRightInd w:val="0"/>
      </w:pPr>
      <w:r>
        <w:t>CCC:</w:t>
      </w:r>
      <w:r>
        <w:tab/>
      </w:r>
      <w:r>
        <w:tab/>
        <w:t>Coastline Community College</w:t>
      </w:r>
    </w:p>
    <w:p w:rsidR="00875090" w:rsidRDefault="00875090" w:rsidP="00875090">
      <w:pPr>
        <w:autoSpaceDE w:val="0"/>
        <w:autoSpaceDN w:val="0"/>
        <w:adjustRightInd w:val="0"/>
      </w:pPr>
      <w:r>
        <w:t>CPEC:</w:t>
      </w:r>
      <w:r w:rsidRPr="004C2D7D">
        <w:t xml:space="preserve"> </w:t>
      </w:r>
      <w:r>
        <w:tab/>
      </w:r>
      <w:r>
        <w:tab/>
        <w:t>California Postsecondary Education Commission</w:t>
      </w:r>
    </w:p>
    <w:p w:rsidR="00875090" w:rsidRDefault="00875090" w:rsidP="00875090">
      <w:pPr>
        <w:autoSpaceDE w:val="0"/>
        <w:autoSpaceDN w:val="0"/>
        <w:adjustRightInd w:val="0"/>
      </w:pPr>
      <w:r w:rsidRPr="00852C45">
        <w:t>CSLO:</w:t>
      </w:r>
      <w:r w:rsidRPr="00852C45">
        <w:tab/>
      </w:r>
      <w:r>
        <w:tab/>
        <w:t>Course Student Learning Outcome</w:t>
      </w:r>
    </w:p>
    <w:p w:rsidR="00875090" w:rsidRDefault="00875090" w:rsidP="00875090">
      <w:pPr>
        <w:autoSpaceDE w:val="0"/>
        <w:autoSpaceDN w:val="0"/>
        <w:adjustRightInd w:val="0"/>
      </w:pPr>
      <w:r>
        <w:t>CTE:</w:t>
      </w:r>
      <w:r>
        <w:tab/>
      </w:r>
      <w:r>
        <w:tab/>
        <w:t>Career and Technical Education</w:t>
      </w:r>
    </w:p>
    <w:p w:rsidR="00875090" w:rsidRDefault="00875090" w:rsidP="00875090">
      <w:pPr>
        <w:autoSpaceDE w:val="0"/>
        <w:autoSpaceDN w:val="0"/>
        <w:adjustRightInd w:val="0"/>
      </w:pPr>
      <w:r>
        <w:t>DL:</w:t>
      </w:r>
      <w:r>
        <w:tab/>
      </w:r>
      <w:r>
        <w:tab/>
        <w:t>Distance Learning</w:t>
      </w:r>
    </w:p>
    <w:p w:rsidR="00875090" w:rsidRDefault="00875090" w:rsidP="00875090">
      <w:pPr>
        <w:autoSpaceDE w:val="0"/>
        <w:autoSpaceDN w:val="0"/>
        <w:adjustRightInd w:val="0"/>
      </w:pPr>
      <w:r>
        <w:t>ESL:</w:t>
      </w:r>
      <w:r>
        <w:tab/>
      </w:r>
      <w:r>
        <w:tab/>
        <w:t>English as a Second Language</w:t>
      </w:r>
    </w:p>
    <w:p w:rsidR="00875090" w:rsidRDefault="00875090" w:rsidP="00875090">
      <w:pPr>
        <w:autoSpaceDE w:val="0"/>
        <w:autoSpaceDN w:val="0"/>
        <w:adjustRightInd w:val="0"/>
      </w:pPr>
      <w:r>
        <w:t>FTEF:</w:t>
      </w:r>
      <w:r>
        <w:tab/>
      </w:r>
      <w:r>
        <w:tab/>
        <w:t>Full Time Equivalent Faculty</w:t>
      </w:r>
    </w:p>
    <w:p w:rsidR="00875090" w:rsidRDefault="00875090" w:rsidP="00875090">
      <w:pPr>
        <w:autoSpaceDE w:val="0"/>
        <w:autoSpaceDN w:val="0"/>
        <w:adjustRightInd w:val="0"/>
      </w:pPr>
      <w:r>
        <w:t>FTES:</w:t>
      </w:r>
      <w:r>
        <w:tab/>
      </w:r>
      <w:r>
        <w:tab/>
        <w:t>Full Time Equivalent Students</w:t>
      </w:r>
    </w:p>
    <w:p w:rsidR="00875090" w:rsidRDefault="00875090" w:rsidP="00875090">
      <w:pPr>
        <w:autoSpaceDE w:val="0"/>
        <w:autoSpaceDN w:val="0"/>
        <w:adjustRightInd w:val="0"/>
        <w:ind w:left="1440" w:hanging="1440"/>
      </w:pPr>
      <w:r>
        <w:t>ISD:</w:t>
      </w:r>
      <w:r>
        <w:tab/>
        <w:t>Instructional Systems Development (Coast Learning Systems</w:t>
      </w:r>
      <w:proofErr w:type="gramStart"/>
      <w:r>
        <w:t>)</w:t>
      </w:r>
      <w:proofErr w:type="gramEnd"/>
      <w:r>
        <w:br/>
        <w:t>Now OL&amp;IT (Office of Learning &amp; Information Technologies)</w:t>
      </w:r>
    </w:p>
    <w:p w:rsidR="00875090" w:rsidRDefault="00875090" w:rsidP="00875090">
      <w:pPr>
        <w:autoSpaceDE w:val="0"/>
        <w:autoSpaceDN w:val="0"/>
        <w:adjustRightInd w:val="0"/>
      </w:pPr>
      <w:r>
        <w:t>ISLO:</w:t>
      </w:r>
      <w:r>
        <w:tab/>
      </w:r>
      <w:r>
        <w:tab/>
        <w:t>Institutional Student Learning Outcome</w:t>
      </w:r>
    </w:p>
    <w:p w:rsidR="00875090" w:rsidRDefault="00875090" w:rsidP="00875090">
      <w:pPr>
        <w:autoSpaceDE w:val="0"/>
        <w:autoSpaceDN w:val="0"/>
        <w:adjustRightInd w:val="0"/>
      </w:pPr>
      <w:r>
        <w:t>LHE:</w:t>
      </w:r>
      <w:r>
        <w:tab/>
      </w:r>
      <w:r>
        <w:tab/>
        <w:t>Lecture Hour Equivalent</w:t>
      </w:r>
    </w:p>
    <w:p w:rsidR="00875090" w:rsidRDefault="00875090" w:rsidP="00875090">
      <w:pPr>
        <w:autoSpaceDE w:val="0"/>
        <w:autoSpaceDN w:val="0"/>
        <w:adjustRightInd w:val="0"/>
      </w:pPr>
      <w:r>
        <w:t>OL&amp;IT:</w:t>
      </w:r>
      <w:r>
        <w:tab/>
      </w:r>
      <w:r>
        <w:tab/>
        <w:t>Office of Learning &amp; Information Technologies</w:t>
      </w:r>
    </w:p>
    <w:p w:rsidR="00875090" w:rsidRDefault="00875090" w:rsidP="00875090">
      <w:pPr>
        <w:autoSpaceDE w:val="0"/>
        <w:autoSpaceDN w:val="0"/>
        <w:adjustRightInd w:val="0"/>
      </w:pPr>
      <w:r>
        <w:t>PIEAC:</w:t>
      </w:r>
      <w:r>
        <w:tab/>
      </w:r>
      <w:r>
        <w:tab/>
        <w:t xml:space="preserve">Planning, Institutional Effectiveness, and Accreditation Committee </w:t>
      </w:r>
    </w:p>
    <w:p w:rsidR="00875090" w:rsidRDefault="00875090" w:rsidP="00875090">
      <w:pPr>
        <w:autoSpaceDE w:val="0"/>
        <w:autoSpaceDN w:val="0"/>
        <w:adjustRightInd w:val="0"/>
      </w:pPr>
      <w:r>
        <w:t>PSLO:</w:t>
      </w:r>
      <w:r>
        <w:tab/>
      </w:r>
      <w:r>
        <w:tab/>
        <w:t>Program Student Learning Outcomes</w:t>
      </w:r>
    </w:p>
    <w:p w:rsidR="00875090" w:rsidRDefault="00875090" w:rsidP="00875090">
      <w:pPr>
        <w:autoSpaceDE w:val="0"/>
        <w:autoSpaceDN w:val="0"/>
        <w:adjustRightInd w:val="0"/>
      </w:pPr>
      <w:r>
        <w:t>SLO:</w:t>
      </w:r>
      <w:r>
        <w:tab/>
      </w:r>
      <w:r>
        <w:tab/>
        <w:t>Student Learning Outcomes</w:t>
      </w:r>
    </w:p>
    <w:p w:rsidR="00875090" w:rsidRDefault="00875090" w:rsidP="00875090">
      <w:pPr>
        <w:autoSpaceDE w:val="0"/>
        <w:autoSpaceDN w:val="0"/>
        <w:adjustRightInd w:val="0"/>
      </w:pPr>
      <w:r>
        <w:t>CSLOS:</w:t>
      </w:r>
      <w:r>
        <w:tab/>
      </w:r>
      <w:r>
        <w:tab/>
        <w:t>Course Student Learning Outcomes</w:t>
      </w:r>
    </w:p>
    <w:p w:rsidR="00875090" w:rsidRDefault="00875090" w:rsidP="00875090">
      <w:pPr>
        <w:autoSpaceDE w:val="0"/>
        <w:autoSpaceDN w:val="0"/>
        <w:adjustRightInd w:val="0"/>
      </w:pPr>
      <w:r>
        <w:lastRenderedPageBreak/>
        <w:t xml:space="preserve">ISLOS: </w:t>
      </w:r>
      <w:r>
        <w:tab/>
      </w:r>
      <w:r>
        <w:tab/>
        <w:t>Institutional Student Learning Outcomes</w:t>
      </w:r>
    </w:p>
    <w:p w:rsidR="00875090" w:rsidRDefault="00875090" w:rsidP="00875090">
      <w:pPr>
        <w:autoSpaceDE w:val="0"/>
        <w:autoSpaceDN w:val="0"/>
        <w:adjustRightInd w:val="0"/>
      </w:pPr>
      <w:r>
        <w:t>PSLOs:</w:t>
      </w:r>
      <w:r>
        <w:tab/>
      </w:r>
      <w:r>
        <w:tab/>
        <w:t>Program Student Learning Outcomes</w:t>
      </w:r>
    </w:p>
    <w:p w:rsidR="00875090" w:rsidRPr="00875090" w:rsidRDefault="00875090" w:rsidP="00875090">
      <w:pPr>
        <w:jc w:val="both"/>
      </w:pPr>
      <w:r w:rsidRPr="00875090">
        <w:t>SLOs:</w:t>
      </w:r>
      <w:r w:rsidRPr="00875090">
        <w:tab/>
      </w:r>
      <w:r w:rsidRPr="00875090">
        <w:tab/>
        <w:t>Student Learning Outcomes</w:t>
      </w:r>
      <w:r w:rsidRPr="00875090">
        <w:tab/>
      </w:r>
    </w:p>
    <w:p w:rsidR="00875090" w:rsidRPr="00875090" w:rsidRDefault="00875090" w:rsidP="00875090">
      <w:pPr>
        <w:autoSpaceDE w:val="0"/>
        <w:autoSpaceDN w:val="0"/>
        <w:adjustRightInd w:val="0"/>
      </w:pPr>
      <w:r w:rsidRPr="00875090">
        <w:t>SSTF:</w:t>
      </w:r>
      <w:r w:rsidRPr="00875090">
        <w:tab/>
      </w:r>
      <w:r w:rsidRPr="00875090">
        <w:tab/>
        <w:t>Student Success Task Force [State Chancellor’s Office]</w:t>
      </w:r>
    </w:p>
    <w:p w:rsidR="00875090" w:rsidRPr="00875090" w:rsidRDefault="00875090" w:rsidP="00875090">
      <w:pPr>
        <w:autoSpaceDE w:val="0"/>
        <w:autoSpaceDN w:val="0"/>
        <w:adjustRightInd w:val="0"/>
      </w:pPr>
      <w:r w:rsidRPr="00875090">
        <w:t>STEM:</w:t>
      </w:r>
      <w:r w:rsidRPr="00875090">
        <w:tab/>
      </w:r>
      <w:r w:rsidRPr="00875090">
        <w:tab/>
        <w:t>Science, Technology, Engineering, &amp; Mathematics</w:t>
      </w:r>
    </w:p>
    <w:p w:rsidR="00875090" w:rsidRPr="00875090" w:rsidRDefault="00875090" w:rsidP="00875090">
      <w:pPr>
        <w:jc w:val="both"/>
      </w:pPr>
      <w:r w:rsidRPr="00875090">
        <w:t>WASC:</w:t>
      </w:r>
      <w:r w:rsidRPr="00875090">
        <w:tab/>
      </w:r>
      <w:r w:rsidRPr="00875090">
        <w:tab/>
        <w:t>Western Association of Schools and Colleges</w:t>
      </w:r>
      <w:r w:rsidRPr="00875090">
        <w:tab/>
      </w:r>
      <w:r w:rsidRPr="00875090">
        <w:tab/>
      </w:r>
      <w:r w:rsidRPr="00875090">
        <w:tab/>
      </w:r>
    </w:p>
    <w:p w:rsidR="00875090" w:rsidRPr="00875090" w:rsidRDefault="00875090" w:rsidP="00875090">
      <w:pPr>
        <w:autoSpaceDE w:val="0"/>
        <w:autoSpaceDN w:val="0"/>
        <w:adjustRightInd w:val="0"/>
      </w:pPr>
      <w:r w:rsidRPr="00875090">
        <w:t>WSCH:</w:t>
      </w:r>
      <w:r w:rsidRPr="00875090">
        <w:tab/>
      </w:r>
      <w:r w:rsidRPr="00875090">
        <w:tab/>
        <w:t>Weekly Student Contact Hour</w:t>
      </w:r>
    </w:p>
    <w:p w:rsidR="0025011B" w:rsidRPr="00875090" w:rsidRDefault="0025011B" w:rsidP="00875090">
      <w:pPr>
        <w:rPr>
          <w:rFonts w:asciiTheme="majorHAnsi" w:hAnsiTheme="majorHAnsi" w:cstheme="minorHAnsi"/>
          <w:b/>
          <w:noProof/>
          <w:sz w:val="24"/>
          <w:szCs w:val="24"/>
        </w:rPr>
      </w:pPr>
    </w:p>
    <w:sectPr w:rsidR="0025011B" w:rsidRPr="00875090" w:rsidSect="001470C8">
      <w:headerReference w:type="default" r:id="rId32"/>
      <w:footerReference w:type="default" r:id="rId33"/>
      <w:pgSz w:w="12240" w:h="15840"/>
      <w:pgMar w:top="1440" w:right="1440" w:bottom="1152" w:left="144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D79" w:rsidRDefault="00A57D79" w:rsidP="00E93EB2">
      <w:pPr>
        <w:spacing w:after="0" w:line="240" w:lineRule="auto"/>
      </w:pPr>
      <w:r>
        <w:separator/>
      </w:r>
    </w:p>
  </w:endnote>
  <w:endnote w:type="continuationSeparator" w:id="0">
    <w:p w:rsidR="00A57D79" w:rsidRDefault="00A57D79" w:rsidP="00E93E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00049"/>
      <w:docPartObj>
        <w:docPartGallery w:val="Page Numbers (Bottom of Page)"/>
        <w:docPartUnique/>
      </w:docPartObj>
    </w:sdtPr>
    <w:sdtContent>
      <w:p w:rsidR="00CF04C6" w:rsidRDefault="005A5C59">
        <w:pPr>
          <w:pStyle w:val="Footer"/>
          <w:jc w:val="center"/>
        </w:pPr>
        <w:fldSimple w:instr=" PAGE   \* MERGEFORMAT ">
          <w:r w:rsidR="009D4BAD">
            <w:rPr>
              <w:noProof/>
            </w:rPr>
            <w:t>34</w:t>
          </w:r>
        </w:fldSimple>
      </w:p>
    </w:sdtContent>
  </w:sdt>
  <w:p w:rsidR="00CF04C6" w:rsidRDefault="00CF04C6">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4C6" w:rsidRDefault="00CF04C6">
    <w:pPr>
      <w:pStyle w:val="Footer"/>
      <w:jc w:val="center"/>
    </w:pPr>
  </w:p>
  <w:p w:rsidR="00CF04C6" w:rsidRDefault="00CF04C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00037"/>
      <w:docPartObj>
        <w:docPartGallery w:val="Page Numbers (Bottom of Page)"/>
        <w:docPartUnique/>
      </w:docPartObj>
    </w:sdtPr>
    <w:sdtContent>
      <w:p w:rsidR="00CF04C6" w:rsidRDefault="005A5C59">
        <w:pPr>
          <w:pStyle w:val="Footer"/>
          <w:jc w:val="center"/>
        </w:pPr>
        <w:fldSimple w:instr=" PAGE   \* MERGEFORMAT ">
          <w:r w:rsidR="009D4BAD">
            <w:rPr>
              <w:noProof/>
            </w:rPr>
            <w:t>37</w:t>
          </w:r>
        </w:fldSimple>
      </w:p>
    </w:sdtContent>
  </w:sdt>
  <w:p w:rsidR="00CF04C6" w:rsidRDefault="00CF04C6" w:rsidP="00754287">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D79" w:rsidRDefault="00A57D79" w:rsidP="00E93EB2">
      <w:pPr>
        <w:spacing w:after="0" w:line="240" w:lineRule="auto"/>
      </w:pPr>
      <w:r>
        <w:separator/>
      </w:r>
    </w:p>
  </w:footnote>
  <w:footnote w:type="continuationSeparator" w:id="0">
    <w:p w:rsidR="00A57D79" w:rsidRDefault="00A57D79" w:rsidP="00E93E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4C6" w:rsidRPr="00095DC9" w:rsidRDefault="00CF04C6" w:rsidP="00095DC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40EBC"/>
    <w:multiLevelType w:val="hybridMultilevel"/>
    <w:tmpl w:val="002C0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84717"/>
    <w:multiLevelType w:val="hybridMultilevel"/>
    <w:tmpl w:val="EB3AA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33A0F"/>
    <w:multiLevelType w:val="hybridMultilevel"/>
    <w:tmpl w:val="1346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D38E4"/>
    <w:multiLevelType w:val="hybridMultilevel"/>
    <w:tmpl w:val="6D782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6292F"/>
    <w:multiLevelType w:val="hybridMultilevel"/>
    <w:tmpl w:val="66EE3F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7D2714"/>
    <w:multiLevelType w:val="hybridMultilevel"/>
    <w:tmpl w:val="C330B5A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41C2637"/>
    <w:multiLevelType w:val="hybridMultilevel"/>
    <w:tmpl w:val="781A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372696"/>
    <w:multiLevelType w:val="hybridMultilevel"/>
    <w:tmpl w:val="F9F8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DF76D3"/>
    <w:multiLevelType w:val="hybridMultilevel"/>
    <w:tmpl w:val="935E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7A0CF0"/>
    <w:multiLevelType w:val="hybridMultilevel"/>
    <w:tmpl w:val="1C461F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CF1FC3"/>
    <w:multiLevelType w:val="hybridMultilevel"/>
    <w:tmpl w:val="6CCC4728"/>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C9A4AFD"/>
    <w:multiLevelType w:val="hybridMultilevel"/>
    <w:tmpl w:val="2990C47C"/>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0BA103E"/>
    <w:multiLevelType w:val="hybridMultilevel"/>
    <w:tmpl w:val="9F96BBBC"/>
    <w:lvl w:ilvl="0" w:tplc="95742062">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2CD0FD4"/>
    <w:multiLevelType w:val="hybridMultilevel"/>
    <w:tmpl w:val="01464EF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35351F"/>
    <w:multiLevelType w:val="hybridMultilevel"/>
    <w:tmpl w:val="C9B831C6"/>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40E01921"/>
    <w:multiLevelType w:val="hybridMultilevel"/>
    <w:tmpl w:val="7C94C086"/>
    <w:lvl w:ilvl="0" w:tplc="3A1CD358">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14C1533"/>
    <w:multiLevelType w:val="hybridMultilevel"/>
    <w:tmpl w:val="3648B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021396"/>
    <w:multiLevelType w:val="hybridMultilevel"/>
    <w:tmpl w:val="12C45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9334395"/>
    <w:multiLevelType w:val="hybridMultilevel"/>
    <w:tmpl w:val="CB6C9A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A5C5691"/>
    <w:multiLevelType w:val="hybridMultilevel"/>
    <w:tmpl w:val="838627A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0">
    <w:nsid w:val="5C363FC2"/>
    <w:multiLevelType w:val="hybridMultilevel"/>
    <w:tmpl w:val="CEA668F6"/>
    <w:lvl w:ilvl="0" w:tplc="0A34EFA2">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0E90E7C"/>
    <w:multiLevelType w:val="hybridMultilevel"/>
    <w:tmpl w:val="A52E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2758D4"/>
    <w:multiLevelType w:val="hybridMultilevel"/>
    <w:tmpl w:val="11CC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3B37E2"/>
    <w:multiLevelType w:val="hybridMultilevel"/>
    <w:tmpl w:val="529EF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E23B1E"/>
    <w:multiLevelType w:val="hybridMultilevel"/>
    <w:tmpl w:val="4E520E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711F1294"/>
    <w:multiLevelType w:val="hybridMultilevel"/>
    <w:tmpl w:val="DAA6CA50"/>
    <w:lvl w:ilvl="0" w:tplc="D506E308">
      <w:start w:val="6"/>
      <w:numFmt w:val="upperRoman"/>
      <w:lvlText w:val="%1."/>
      <w:lvlJc w:val="left"/>
      <w:pPr>
        <w:ind w:left="720" w:hanging="720"/>
      </w:pPr>
      <w:rPr>
        <w:rFonts w:asciiTheme="majorHAnsi" w:hAnsiTheme="majorHAnsi" w:cs="Times New Roman" w:hint="default"/>
        <w:b/>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14C3015"/>
    <w:multiLevelType w:val="hybridMultilevel"/>
    <w:tmpl w:val="BE7AF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B2489D"/>
    <w:multiLevelType w:val="hybridMultilevel"/>
    <w:tmpl w:val="0982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CC1D90"/>
    <w:multiLevelType w:val="hybridMultilevel"/>
    <w:tmpl w:val="CD8AB8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B4F5707"/>
    <w:multiLevelType w:val="hybridMultilevel"/>
    <w:tmpl w:val="DF1E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FE1CE2"/>
    <w:multiLevelType w:val="hybridMultilevel"/>
    <w:tmpl w:val="A65A76C4"/>
    <w:lvl w:ilvl="0" w:tplc="B198C32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FCC03CB"/>
    <w:multiLevelType w:val="hybridMultilevel"/>
    <w:tmpl w:val="0144F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0"/>
  </w:num>
  <w:num w:numId="3">
    <w:abstractNumId w:val="1"/>
  </w:num>
  <w:num w:numId="4">
    <w:abstractNumId w:val="21"/>
  </w:num>
  <w:num w:numId="5">
    <w:abstractNumId w:val="6"/>
  </w:num>
  <w:num w:numId="6">
    <w:abstractNumId w:val="29"/>
  </w:num>
  <w:num w:numId="7">
    <w:abstractNumId w:val="9"/>
  </w:num>
  <w:num w:numId="8">
    <w:abstractNumId w:val="18"/>
  </w:num>
  <w:num w:numId="9">
    <w:abstractNumId w:val="1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4"/>
  </w:num>
  <w:num w:numId="13">
    <w:abstractNumId w:val="11"/>
  </w:num>
  <w:num w:numId="14">
    <w:abstractNumId w:val="16"/>
  </w:num>
  <w:num w:numId="15">
    <w:abstractNumId w:val="5"/>
  </w:num>
  <w:num w:numId="16">
    <w:abstractNumId w:val="28"/>
  </w:num>
  <w:num w:numId="17">
    <w:abstractNumId w:val="0"/>
  </w:num>
  <w:num w:numId="18">
    <w:abstractNumId w:val="4"/>
  </w:num>
  <w:num w:numId="19">
    <w:abstractNumId w:val="23"/>
  </w:num>
  <w:num w:numId="20">
    <w:abstractNumId w:val="19"/>
  </w:num>
  <w:num w:numId="21">
    <w:abstractNumId w:val="13"/>
  </w:num>
  <w:num w:numId="22">
    <w:abstractNumId w:val="12"/>
  </w:num>
  <w:num w:numId="23">
    <w:abstractNumId w:val="25"/>
  </w:num>
  <w:num w:numId="2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7"/>
  </w:num>
  <w:num w:numId="27">
    <w:abstractNumId w:val="27"/>
  </w:num>
  <w:num w:numId="28">
    <w:abstractNumId w:val="26"/>
  </w:num>
  <w:num w:numId="29">
    <w:abstractNumId w:val="2"/>
  </w:num>
  <w:num w:numId="30">
    <w:abstractNumId w:val="22"/>
  </w:num>
  <w:num w:numId="31">
    <w:abstractNumId w:val="10"/>
  </w:num>
  <w:num w:numId="32">
    <w:abstractNumId w:val="15"/>
  </w:num>
  <w:num w:numId="3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D965A4"/>
    <w:rsid w:val="00006F06"/>
    <w:rsid w:val="00017C0B"/>
    <w:rsid w:val="0002194A"/>
    <w:rsid w:val="00024557"/>
    <w:rsid w:val="00032831"/>
    <w:rsid w:val="00034CA6"/>
    <w:rsid w:val="0004465F"/>
    <w:rsid w:val="00052C03"/>
    <w:rsid w:val="00060AF4"/>
    <w:rsid w:val="00060C65"/>
    <w:rsid w:val="000614B5"/>
    <w:rsid w:val="000632BD"/>
    <w:rsid w:val="000652F5"/>
    <w:rsid w:val="00065F41"/>
    <w:rsid w:val="00067865"/>
    <w:rsid w:val="00070679"/>
    <w:rsid w:val="00075A8F"/>
    <w:rsid w:val="00077690"/>
    <w:rsid w:val="0008255E"/>
    <w:rsid w:val="000828A7"/>
    <w:rsid w:val="00082C05"/>
    <w:rsid w:val="00084312"/>
    <w:rsid w:val="000925B1"/>
    <w:rsid w:val="00095DC9"/>
    <w:rsid w:val="00096704"/>
    <w:rsid w:val="000A506A"/>
    <w:rsid w:val="000B20B5"/>
    <w:rsid w:val="000C0263"/>
    <w:rsid w:val="000C1FF3"/>
    <w:rsid w:val="000C294D"/>
    <w:rsid w:val="000C46B4"/>
    <w:rsid w:val="000D17F7"/>
    <w:rsid w:val="000D2320"/>
    <w:rsid w:val="000D2FCC"/>
    <w:rsid w:val="000D47CF"/>
    <w:rsid w:val="000E0EFF"/>
    <w:rsid w:val="000E1182"/>
    <w:rsid w:val="000E37A9"/>
    <w:rsid w:val="000E6BC1"/>
    <w:rsid w:val="000E7141"/>
    <w:rsid w:val="000F0EDA"/>
    <w:rsid w:val="000F1D22"/>
    <w:rsid w:val="000F2CED"/>
    <w:rsid w:val="000F4F50"/>
    <w:rsid w:val="000F5ADC"/>
    <w:rsid w:val="000F6DEF"/>
    <w:rsid w:val="000F775A"/>
    <w:rsid w:val="00101078"/>
    <w:rsid w:val="00103C57"/>
    <w:rsid w:val="00105B71"/>
    <w:rsid w:val="0011043D"/>
    <w:rsid w:val="0011052B"/>
    <w:rsid w:val="0011205E"/>
    <w:rsid w:val="00120AA2"/>
    <w:rsid w:val="001231B9"/>
    <w:rsid w:val="00123D11"/>
    <w:rsid w:val="001270A1"/>
    <w:rsid w:val="00127571"/>
    <w:rsid w:val="001278B3"/>
    <w:rsid w:val="00137085"/>
    <w:rsid w:val="00137F82"/>
    <w:rsid w:val="00144924"/>
    <w:rsid w:val="00146337"/>
    <w:rsid w:val="001470C8"/>
    <w:rsid w:val="001470DF"/>
    <w:rsid w:val="00151E80"/>
    <w:rsid w:val="0016165A"/>
    <w:rsid w:val="00164A39"/>
    <w:rsid w:val="00171184"/>
    <w:rsid w:val="001740C3"/>
    <w:rsid w:val="00174438"/>
    <w:rsid w:val="001751CF"/>
    <w:rsid w:val="001764DF"/>
    <w:rsid w:val="00183A50"/>
    <w:rsid w:val="001845A5"/>
    <w:rsid w:val="001861B7"/>
    <w:rsid w:val="001900FD"/>
    <w:rsid w:val="00190B89"/>
    <w:rsid w:val="001947EB"/>
    <w:rsid w:val="001969F1"/>
    <w:rsid w:val="001B1360"/>
    <w:rsid w:val="001B6084"/>
    <w:rsid w:val="001C2498"/>
    <w:rsid w:val="001D6A3D"/>
    <w:rsid w:val="001D7EA0"/>
    <w:rsid w:val="001E12FF"/>
    <w:rsid w:val="001E37DD"/>
    <w:rsid w:val="001E390F"/>
    <w:rsid w:val="001E3EF1"/>
    <w:rsid w:val="001E42C0"/>
    <w:rsid w:val="001E5009"/>
    <w:rsid w:val="001E553D"/>
    <w:rsid w:val="001F42AE"/>
    <w:rsid w:val="001F45D8"/>
    <w:rsid w:val="001F555B"/>
    <w:rsid w:val="001F79F3"/>
    <w:rsid w:val="002148B1"/>
    <w:rsid w:val="00220235"/>
    <w:rsid w:val="0022127E"/>
    <w:rsid w:val="00222E5D"/>
    <w:rsid w:val="00223EEE"/>
    <w:rsid w:val="0022499D"/>
    <w:rsid w:val="00226589"/>
    <w:rsid w:val="00230DE4"/>
    <w:rsid w:val="00232282"/>
    <w:rsid w:val="00237CC9"/>
    <w:rsid w:val="00243019"/>
    <w:rsid w:val="0025011B"/>
    <w:rsid w:val="00250FE8"/>
    <w:rsid w:val="00251118"/>
    <w:rsid w:val="0025341D"/>
    <w:rsid w:val="00255E69"/>
    <w:rsid w:val="00264D72"/>
    <w:rsid w:val="00267654"/>
    <w:rsid w:val="00275089"/>
    <w:rsid w:val="00280B3A"/>
    <w:rsid w:val="002840BC"/>
    <w:rsid w:val="0028621A"/>
    <w:rsid w:val="002913F8"/>
    <w:rsid w:val="002944D1"/>
    <w:rsid w:val="002A6A30"/>
    <w:rsid w:val="002B13F6"/>
    <w:rsid w:val="002B51AB"/>
    <w:rsid w:val="002B71AC"/>
    <w:rsid w:val="002C14B0"/>
    <w:rsid w:val="002C502F"/>
    <w:rsid w:val="002D04F9"/>
    <w:rsid w:val="002D06F2"/>
    <w:rsid w:val="002D74C6"/>
    <w:rsid w:val="002D77C6"/>
    <w:rsid w:val="002E329F"/>
    <w:rsid w:val="002E6131"/>
    <w:rsid w:val="002F4376"/>
    <w:rsid w:val="002F4840"/>
    <w:rsid w:val="002F70D9"/>
    <w:rsid w:val="0031115C"/>
    <w:rsid w:val="00321726"/>
    <w:rsid w:val="0032255D"/>
    <w:rsid w:val="00326D79"/>
    <w:rsid w:val="003302A8"/>
    <w:rsid w:val="00332A44"/>
    <w:rsid w:val="00336BC4"/>
    <w:rsid w:val="00340E0F"/>
    <w:rsid w:val="0034298F"/>
    <w:rsid w:val="00344F0B"/>
    <w:rsid w:val="0034569E"/>
    <w:rsid w:val="00355D9E"/>
    <w:rsid w:val="00356725"/>
    <w:rsid w:val="00360391"/>
    <w:rsid w:val="0036459A"/>
    <w:rsid w:val="003678FD"/>
    <w:rsid w:val="003718F4"/>
    <w:rsid w:val="0037219E"/>
    <w:rsid w:val="00372D9E"/>
    <w:rsid w:val="00374EEB"/>
    <w:rsid w:val="00381430"/>
    <w:rsid w:val="00382CDA"/>
    <w:rsid w:val="003847ED"/>
    <w:rsid w:val="00391A23"/>
    <w:rsid w:val="00394D46"/>
    <w:rsid w:val="00396471"/>
    <w:rsid w:val="003A0B4A"/>
    <w:rsid w:val="003A18A1"/>
    <w:rsid w:val="003B0FE4"/>
    <w:rsid w:val="003B6A3D"/>
    <w:rsid w:val="003C2C0A"/>
    <w:rsid w:val="003C4C49"/>
    <w:rsid w:val="003C52E0"/>
    <w:rsid w:val="003C720D"/>
    <w:rsid w:val="003D395F"/>
    <w:rsid w:val="003E1E73"/>
    <w:rsid w:val="003E2D7B"/>
    <w:rsid w:val="003E4391"/>
    <w:rsid w:val="003E526F"/>
    <w:rsid w:val="003E593A"/>
    <w:rsid w:val="003E6132"/>
    <w:rsid w:val="003F017D"/>
    <w:rsid w:val="003F390F"/>
    <w:rsid w:val="00400039"/>
    <w:rsid w:val="004011E6"/>
    <w:rsid w:val="0040429B"/>
    <w:rsid w:val="00404B4B"/>
    <w:rsid w:val="00412D69"/>
    <w:rsid w:val="00422BE5"/>
    <w:rsid w:val="00422D25"/>
    <w:rsid w:val="00424E87"/>
    <w:rsid w:val="00425371"/>
    <w:rsid w:val="00427431"/>
    <w:rsid w:val="00427E80"/>
    <w:rsid w:val="00430B12"/>
    <w:rsid w:val="00433484"/>
    <w:rsid w:val="00434D7B"/>
    <w:rsid w:val="00441C18"/>
    <w:rsid w:val="004473E4"/>
    <w:rsid w:val="004517C9"/>
    <w:rsid w:val="00453170"/>
    <w:rsid w:val="0045383A"/>
    <w:rsid w:val="00453A58"/>
    <w:rsid w:val="0045754B"/>
    <w:rsid w:val="0046082B"/>
    <w:rsid w:val="00462408"/>
    <w:rsid w:val="00470044"/>
    <w:rsid w:val="00472578"/>
    <w:rsid w:val="00476C68"/>
    <w:rsid w:val="00477111"/>
    <w:rsid w:val="00482EF8"/>
    <w:rsid w:val="004852C9"/>
    <w:rsid w:val="004856E9"/>
    <w:rsid w:val="0048684D"/>
    <w:rsid w:val="00496E99"/>
    <w:rsid w:val="004A1C05"/>
    <w:rsid w:val="004A53E4"/>
    <w:rsid w:val="004A79D9"/>
    <w:rsid w:val="004B1DB7"/>
    <w:rsid w:val="004B6FC2"/>
    <w:rsid w:val="004C3698"/>
    <w:rsid w:val="004C5313"/>
    <w:rsid w:val="004C6D6F"/>
    <w:rsid w:val="004D0788"/>
    <w:rsid w:val="004D51B5"/>
    <w:rsid w:val="004D70D3"/>
    <w:rsid w:val="004D7224"/>
    <w:rsid w:val="004F00AD"/>
    <w:rsid w:val="004F0DC1"/>
    <w:rsid w:val="004F20E8"/>
    <w:rsid w:val="004F2491"/>
    <w:rsid w:val="004F257E"/>
    <w:rsid w:val="004F2E18"/>
    <w:rsid w:val="004F3F55"/>
    <w:rsid w:val="004F7CB8"/>
    <w:rsid w:val="00505DB7"/>
    <w:rsid w:val="00514556"/>
    <w:rsid w:val="00515DCD"/>
    <w:rsid w:val="00516360"/>
    <w:rsid w:val="0052189F"/>
    <w:rsid w:val="00523D7A"/>
    <w:rsid w:val="0053088E"/>
    <w:rsid w:val="0053315F"/>
    <w:rsid w:val="00536444"/>
    <w:rsid w:val="00536BB4"/>
    <w:rsid w:val="00540D00"/>
    <w:rsid w:val="00541CF6"/>
    <w:rsid w:val="005434C2"/>
    <w:rsid w:val="00550666"/>
    <w:rsid w:val="005508B6"/>
    <w:rsid w:val="00553745"/>
    <w:rsid w:val="00555994"/>
    <w:rsid w:val="00556EDF"/>
    <w:rsid w:val="00557538"/>
    <w:rsid w:val="0056131D"/>
    <w:rsid w:val="0056159F"/>
    <w:rsid w:val="00562AA8"/>
    <w:rsid w:val="00566A3A"/>
    <w:rsid w:val="00574643"/>
    <w:rsid w:val="00575900"/>
    <w:rsid w:val="00575ECF"/>
    <w:rsid w:val="00577E08"/>
    <w:rsid w:val="0058143C"/>
    <w:rsid w:val="005857D6"/>
    <w:rsid w:val="0058610B"/>
    <w:rsid w:val="00586AEF"/>
    <w:rsid w:val="00586EC2"/>
    <w:rsid w:val="005908CB"/>
    <w:rsid w:val="00592FC1"/>
    <w:rsid w:val="00596909"/>
    <w:rsid w:val="005A1736"/>
    <w:rsid w:val="005A5C59"/>
    <w:rsid w:val="005B0925"/>
    <w:rsid w:val="005C123E"/>
    <w:rsid w:val="005C1933"/>
    <w:rsid w:val="005C19F2"/>
    <w:rsid w:val="005C2097"/>
    <w:rsid w:val="005C4AC9"/>
    <w:rsid w:val="005C5615"/>
    <w:rsid w:val="005C734F"/>
    <w:rsid w:val="005D1D70"/>
    <w:rsid w:val="005D2445"/>
    <w:rsid w:val="005D3E21"/>
    <w:rsid w:val="005D6054"/>
    <w:rsid w:val="005E2C90"/>
    <w:rsid w:val="005E382D"/>
    <w:rsid w:val="005E48CA"/>
    <w:rsid w:val="005F1AF5"/>
    <w:rsid w:val="005F206D"/>
    <w:rsid w:val="005F21C5"/>
    <w:rsid w:val="005F470F"/>
    <w:rsid w:val="00601DE8"/>
    <w:rsid w:val="006069C3"/>
    <w:rsid w:val="0060702A"/>
    <w:rsid w:val="00607173"/>
    <w:rsid w:val="00611784"/>
    <w:rsid w:val="006118E9"/>
    <w:rsid w:val="00630A97"/>
    <w:rsid w:val="00633ACF"/>
    <w:rsid w:val="00634B0D"/>
    <w:rsid w:val="00636E26"/>
    <w:rsid w:val="00637A7D"/>
    <w:rsid w:val="006405EF"/>
    <w:rsid w:val="00641031"/>
    <w:rsid w:val="0064115F"/>
    <w:rsid w:val="00647120"/>
    <w:rsid w:val="006501B5"/>
    <w:rsid w:val="00650AAC"/>
    <w:rsid w:val="00656E13"/>
    <w:rsid w:val="006613F3"/>
    <w:rsid w:val="00662278"/>
    <w:rsid w:val="00663392"/>
    <w:rsid w:val="00665315"/>
    <w:rsid w:val="0066550C"/>
    <w:rsid w:val="00670579"/>
    <w:rsid w:val="00670C4C"/>
    <w:rsid w:val="006723D0"/>
    <w:rsid w:val="006735C3"/>
    <w:rsid w:val="006817E6"/>
    <w:rsid w:val="00683B99"/>
    <w:rsid w:val="006938E6"/>
    <w:rsid w:val="00694266"/>
    <w:rsid w:val="006A10AF"/>
    <w:rsid w:val="006A1C08"/>
    <w:rsid w:val="006B19D4"/>
    <w:rsid w:val="006C7925"/>
    <w:rsid w:val="006D04B2"/>
    <w:rsid w:val="006D0599"/>
    <w:rsid w:val="006D0A05"/>
    <w:rsid w:val="006D3903"/>
    <w:rsid w:val="006D576A"/>
    <w:rsid w:val="006E62E4"/>
    <w:rsid w:val="006E6C64"/>
    <w:rsid w:val="006F4F7F"/>
    <w:rsid w:val="006F4FFF"/>
    <w:rsid w:val="006F5581"/>
    <w:rsid w:val="006F5EB6"/>
    <w:rsid w:val="0071440C"/>
    <w:rsid w:val="007145BC"/>
    <w:rsid w:val="00717F1E"/>
    <w:rsid w:val="00723C98"/>
    <w:rsid w:val="007253B4"/>
    <w:rsid w:val="00730ED1"/>
    <w:rsid w:val="00731AB4"/>
    <w:rsid w:val="00735DE4"/>
    <w:rsid w:val="00742402"/>
    <w:rsid w:val="00745F6B"/>
    <w:rsid w:val="00750ACC"/>
    <w:rsid w:val="00752583"/>
    <w:rsid w:val="00754287"/>
    <w:rsid w:val="00755828"/>
    <w:rsid w:val="00757539"/>
    <w:rsid w:val="00760400"/>
    <w:rsid w:val="007605AF"/>
    <w:rsid w:val="0076359B"/>
    <w:rsid w:val="00766B6A"/>
    <w:rsid w:val="00772732"/>
    <w:rsid w:val="00775C23"/>
    <w:rsid w:val="00777E41"/>
    <w:rsid w:val="007827DF"/>
    <w:rsid w:val="0078557B"/>
    <w:rsid w:val="007869DB"/>
    <w:rsid w:val="00786D08"/>
    <w:rsid w:val="00790B35"/>
    <w:rsid w:val="00794EC6"/>
    <w:rsid w:val="0079554B"/>
    <w:rsid w:val="007A0622"/>
    <w:rsid w:val="007A190C"/>
    <w:rsid w:val="007A2B57"/>
    <w:rsid w:val="007A5416"/>
    <w:rsid w:val="007B035C"/>
    <w:rsid w:val="007B0DAC"/>
    <w:rsid w:val="007B517E"/>
    <w:rsid w:val="007C0E3C"/>
    <w:rsid w:val="007C135C"/>
    <w:rsid w:val="007C28F7"/>
    <w:rsid w:val="007D5EFA"/>
    <w:rsid w:val="007E35DD"/>
    <w:rsid w:val="007E7EA6"/>
    <w:rsid w:val="007F134F"/>
    <w:rsid w:val="007F20C3"/>
    <w:rsid w:val="007F4CC3"/>
    <w:rsid w:val="007F7F0A"/>
    <w:rsid w:val="00801C60"/>
    <w:rsid w:val="00815852"/>
    <w:rsid w:val="00820B0C"/>
    <w:rsid w:val="00821E89"/>
    <w:rsid w:val="00823923"/>
    <w:rsid w:val="008261BF"/>
    <w:rsid w:val="008316E2"/>
    <w:rsid w:val="008356E4"/>
    <w:rsid w:val="0083579D"/>
    <w:rsid w:val="00847005"/>
    <w:rsid w:val="008533E1"/>
    <w:rsid w:val="00857551"/>
    <w:rsid w:val="008644EE"/>
    <w:rsid w:val="008675B6"/>
    <w:rsid w:val="00867BD8"/>
    <w:rsid w:val="008716DE"/>
    <w:rsid w:val="00871EB8"/>
    <w:rsid w:val="00875090"/>
    <w:rsid w:val="008805AA"/>
    <w:rsid w:val="008810C1"/>
    <w:rsid w:val="008812F8"/>
    <w:rsid w:val="00882766"/>
    <w:rsid w:val="00894079"/>
    <w:rsid w:val="00897DD5"/>
    <w:rsid w:val="008A133D"/>
    <w:rsid w:val="008A2850"/>
    <w:rsid w:val="008A2FE5"/>
    <w:rsid w:val="008A3778"/>
    <w:rsid w:val="008A6761"/>
    <w:rsid w:val="008A6D94"/>
    <w:rsid w:val="008B5F5B"/>
    <w:rsid w:val="008C08B8"/>
    <w:rsid w:val="008C2662"/>
    <w:rsid w:val="008C4105"/>
    <w:rsid w:val="008D29C5"/>
    <w:rsid w:val="008D5BFB"/>
    <w:rsid w:val="008D7C68"/>
    <w:rsid w:val="008E18FC"/>
    <w:rsid w:val="008E239B"/>
    <w:rsid w:val="008E2929"/>
    <w:rsid w:val="008E6BFE"/>
    <w:rsid w:val="008F157B"/>
    <w:rsid w:val="008F2DC5"/>
    <w:rsid w:val="008F6161"/>
    <w:rsid w:val="008F6230"/>
    <w:rsid w:val="009022B5"/>
    <w:rsid w:val="00904612"/>
    <w:rsid w:val="009064FD"/>
    <w:rsid w:val="00907D26"/>
    <w:rsid w:val="00907EFD"/>
    <w:rsid w:val="00911036"/>
    <w:rsid w:val="00913D23"/>
    <w:rsid w:val="0092100C"/>
    <w:rsid w:val="00930CE8"/>
    <w:rsid w:val="009340D6"/>
    <w:rsid w:val="009409EC"/>
    <w:rsid w:val="00941EF1"/>
    <w:rsid w:val="0094608D"/>
    <w:rsid w:val="00952FD0"/>
    <w:rsid w:val="00957A01"/>
    <w:rsid w:val="009629AC"/>
    <w:rsid w:val="00962DF9"/>
    <w:rsid w:val="00963A85"/>
    <w:rsid w:val="00964AE0"/>
    <w:rsid w:val="009707A4"/>
    <w:rsid w:val="00971845"/>
    <w:rsid w:val="00971FB3"/>
    <w:rsid w:val="00974795"/>
    <w:rsid w:val="00980D27"/>
    <w:rsid w:val="00983005"/>
    <w:rsid w:val="00983DF5"/>
    <w:rsid w:val="0098655B"/>
    <w:rsid w:val="009932CF"/>
    <w:rsid w:val="009A1BC3"/>
    <w:rsid w:val="009A2FE8"/>
    <w:rsid w:val="009A44D7"/>
    <w:rsid w:val="009B136F"/>
    <w:rsid w:val="009B5D47"/>
    <w:rsid w:val="009C2DA6"/>
    <w:rsid w:val="009C4DE8"/>
    <w:rsid w:val="009D4BAD"/>
    <w:rsid w:val="009D4F33"/>
    <w:rsid w:val="009E5CDE"/>
    <w:rsid w:val="009E603C"/>
    <w:rsid w:val="009E6A6D"/>
    <w:rsid w:val="009F0CB7"/>
    <w:rsid w:val="00A00CD4"/>
    <w:rsid w:val="00A01799"/>
    <w:rsid w:val="00A03F45"/>
    <w:rsid w:val="00A10FDF"/>
    <w:rsid w:val="00A1184A"/>
    <w:rsid w:val="00A1677D"/>
    <w:rsid w:val="00A23FE2"/>
    <w:rsid w:val="00A274C4"/>
    <w:rsid w:val="00A33D11"/>
    <w:rsid w:val="00A353C6"/>
    <w:rsid w:val="00A36D43"/>
    <w:rsid w:val="00A40883"/>
    <w:rsid w:val="00A443B8"/>
    <w:rsid w:val="00A46C93"/>
    <w:rsid w:val="00A4732B"/>
    <w:rsid w:val="00A579DD"/>
    <w:rsid w:val="00A57D79"/>
    <w:rsid w:val="00A606A8"/>
    <w:rsid w:val="00A64127"/>
    <w:rsid w:val="00A65916"/>
    <w:rsid w:val="00A71A77"/>
    <w:rsid w:val="00A7209B"/>
    <w:rsid w:val="00A72A7D"/>
    <w:rsid w:val="00A737A2"/>
    <w:rsid w:val="00A836EE"/>
    <w:rsid w:val="00A8453B"/>
    <w:rsid w:val="00A85FCF"/>
    <w:rsid w:val="00A9530C"/>
    <w:rsid w:val="00A95450"/>
    <w:rsid w:val="00AA1890"/>
    <w:rsid w:val="00AA31F9"/>
    <w:rsid w:val="00AB172F"/>
    <w:rsid w:val="00AC1DE9"/>
    <w:rsid w:val="00AC3DB8"/>
    <w:rsid w:val="00AC7843"/>
    <w:rsid w:val="00AD7337"/>
    <w:rsid w:val="00AE0983"/>
    <w:rsid w:val="00AE1181"/>
    <w:rsid w:val="00AE1A96"/>
    <w:rsid w:val="00AE3187"/>
    <w:rsid w:val="00AE3950"/>
    <w:rsid w:val="00AE581E"/>
    <w:rsid w:val="00AE6F1A"/>
    <w:rsid w:val="00AF6978"/>
    <w:rsid w:val="00B03019"/>
    <w:rsid w:val="00B03AC8"/>
    <w:rsid w:val="00B05941"/>
    <w:rsid w:val="00B10A53"/>
    <w:rsid w:val="00B12BD4"/>
    <w:rsid w:val="00B1362A"/>
    <w:rsid w:val="00B167AA"/>
    <w:rsid w:val="00B17FD5"/>
    <w:rsid w:val="00B22ED4"/>
    <w:rsid w:val="00B23A33"/>
    <w:rsid w:val="00B2435E"/>
    <w:rsid w:val="00B43749"/>
    <w:rsid w:val="00B60CF7"/>
    <w:rsid w:val="00B62E90"/>
    <w:rsid w:val="00B664F7"/>
    <w:rsid w:val="00B707F5"/>
    <w:rsid w:val="00B80DB8"/>
    <w:rsid w:val="00B82DF2"/>
    <w:rsid w:val="00B830F2"/>
    <w:rsid w:val="00B839EB"/>
    <w:rsid w:val="00B85325"/>
    <w:rsid w:val="00B935A9"/>
    <w:rsid w:val="00B93B36"/>
    <w:rsid w:val="00B94378"/>
    <w:rsid w:val="00BA4728"/>
    <w:rsid w:val="00BA5FCE"/>
    <w:rsid w:val="00BB5C6F"/>
    <w:rsid w:val="00BC1FCB"/>
    <w:rsid w:val="00BC20CD"/>
    <w:rsid w:val="00BC24A6"/>
    <w:rsid w:val="00BD16A4"/>
    <w:rsid w:val="00BD173D"/>
    <w:rsid w:val="00BD2697"/>
    <w:rsid w:val="00BD3DD0"/>
    <w:rsid w:val="00BD6685"/>
    <w:rsid w:val="00BE28BD"/>
    <w:rsid w:val="00BE36EC"/>
    <w:rsid w:val="00BE3E25"/>
    <w:rsid w:val="00BF0380"/>
    <w:rsid w:val="00BF3FCC"/>
    <w:rsid w:val="00BF679B"/>
    <w:rsid w:val="00BF705D"/>
    <w:rsid w:val="00BF7A92"/>
    <w:rsid w:val="00C05AFD"/>
    <w:rsid w:val="00C101B5"/>
    <w:rsid w:val="00C128C8"/>
    <w:rsid w:val="00C129A1"/>
    <w:rsid w:val="00C156FF"/>
    <w:rsid w:val="00C16357"/>
    <w:rsid w:val="00C20096"/>
    <w:rsid w:val="00C200B3"/>
    <w:rsid w:val="00C225CA"/>
    <w:rsid w:val="00C228F2"/>
    <w:rsid w:val="00C22CFD"/>
    <w:rsid w:val="00C242F5"/>
    <w:rsid w:val="00C2559F"/>
    <w:rsid w:val="00C27935"/>
    <w:rsid w:val="00C32156"/>
    <w:rsid w:val="00C33B2A"/>
    <w:rsid w:val="00C402F1"/>
    <w:rsid w:val="00C41747"/>
    <w:rsid w:val="00C4605C"/>
    <w:rsid w:val="00C47A78"/>
    <w:rsid w:val="00C515DD"/>
    <w:rsid w:val="00C52C0B"/>
    <w:rsid w:val="00C54E9B"/>
    <w:rsid w:val="00C61232"/>
    <w:rsid w:val="00C65069"/>
    <w:rsid w:val="00C6583E"/>
    <w:rsid w:val="00C66D7F"/>
    <w:rsid w:val="00C67E9C"/>
    <w:rsid w:val="00C77F22"/>
    <w:rsid w:val="00C80D78"/>
    <w:rsid w:val="00C81347"/>
    <w:rsid w:val="00C814B1"/>
    <w:rsid w:val="00C847FC"/>
    <w:rsid w:val="00C85E40"/>
    <w:rsid w:val="00C87B12"/>
    <w:rsid w:val="00C90266"/>
    <w:rsid w:val="00C9551D"/>
    <w:rsid w:val="00CA0481"/>
    <w:rsid w:val="00CA05B7"/>
    <w:rsid w:val="00CA308B"/>
    <w:rsid w:val="00CA6A76"/>
    <w:rsid w:val="00CA6C5E"/>
    <w:rsid w:val="00CA7290"/>
    <w:rsid w:val="00CB0AD8"/>
    <w:rsid w:val="00CC38B2"/>
    <w:rsid w:val="00CD0160"/>
    <w:rsid w:val="00CD0768"/>
    <w:rsid w:val="00CD1808"/>
    <w:rsid w:val="00CD490F"/>
    <w:rsid w:val="00CD5A42"/>
    <w:rsid w:val="00CE62E0"/>
    <w:rsid w:val="00CF04C6"/>
    <w:rsid w:val="00CF2BB0"/>
    <w:rsid w:val="00D00BBE"/>
    <w:rsid w:val="00D04F1D"/>
    <w:rsid w:val="00D14311"/>
    <w:rsid w:val="00D1579B"/>
    <w:rsid w:val="00D17EE8"/>
    <w:rsid w:val="00D230CA"/>
    <w:rsid w:val="00D23288"/>
    <w:rsid w:val="00D31BB5"/>
    <w:rsid w:val="00D34F0A"/>
    <w:rsid w:val="00D368FF"/>
    <w:rsid w:val="00D40504"/>
    <w:rsid w:val="00D4059F"/>
    <w:rsid w:val="00D447C3"/>
    <w:rsid w:val="00D451F3"/>
    <w:rsid w:val="00D50245"/>
    <w:rsid w:val="00D50A76"/>
    <w:rsid w:val="00D54EC9"/>
    <w:rsid w:val="00D6026B"/>
    <w:rsid w:val="00D60661"/>
    <w:rsid w:val="00D65AE5"/>
    <w:rsid w:val="00D66967"/>
    <w:rsid w:val="00D66B91"/>
    <w:rsid w:val="00D67D77"/>
    <w:rsid w:val="00D77111"/>
    <w:rsid w:val="00D80CDA"/>
    <w:rsid w:val="00D81AAE"/>
    <w:rsid w:val="00D83194"/>
    <w:rsid w:val="00D851E3"/>
    <w:rsid w:val="00D902AB"/>
    <w:rsid w:val="00D9586B"/>
    <w:rsid w:val="00D965A4"/>
    <w:rsid w:val="00DA3571"/>
    <w:rsid w:val="00DA4EC3"/>
    <w:rsid w:val="00DA6786"/>
    <w:rsid w:val="00DA68AD"/>
    <w:rsid w:val="00DA7138"/>
    <w:rsid w:val="00DB0346"/>
    <w:rsid w:val="00DB25F9"/>
    <w:rsid w:val="00DB310E"/>
    <w:rsid w:val="00DB5218"/>
    <w:rsid w:val="00DB6AD2"/>
    <w:rsid w:val="00DC07ED"/>
    <w:rsid w:val="00DC1305"/>
    <w:rsid w:val="00DC5687"/>
    <w:rsid w:val="00DC70AA"/>
    <w:rsid w:val="00DD0A27"/>
    <w:rsid w:val="00DD41AA"/>
    <w:rsid w:val="00DD60FA"/>
    <w:rsid w:val="00DE0BDA"/>
    <w:rsid w:val="00DE448D"/>
    <w:rsid w:val="00DF17E9"/>
    <w:rsid w:val="00DF3043"/>
    <w:rsid w:val="00E1117A"/>
    <w:rsid w:val="00E1298A"/>
    <w:rsid w:val="00E15FC8"/>
    <w:rsid w:val="00E20C56"/>
    <w:rsid w:val="00E24D18"/>
    <w:rsid w:val="00E26C1E"/>
    <w:rsid w:val="00E26E88"/>
    <w:rsid w:val="00E34112"/>
    <w:rsid w:val="00E37037"/>
    <w:rsid w:val="00E42B00"/>
    <w:rsid w:val="00E43DFA"/>
    <w:rsid w:val="00E47439"/>
    <w:rsid w:val="00E50B79"/>
    <w:rsid w:val="00E5300D"/>
    <w:rsid w:val="00E55B1A"/>
    <w:rsid w:val="00E63608"/>
    <w:rsid w:val="00E67988"/>
    <w:rsid w:val="00E70F48"/>
    <w:rsid w:val="00E71708"/>
    <w:rsid w:val="00E740DF"/>
    <w:rsid w:val="00E82F7E"/>
    <w:rsid w:val="00E86771"/>
    <w:rsid w:val="00E939FD"/>
    <w:rsid w:val="00E93EB2"/>
    <w:rsid w:val="00E9595E"/>
    <w:rsid w:val="00EA0469"/>
    <w:rsid w:val="00EA3ADA"/>
    <w:rsid w:val="00EA6F23"/>
    <w:rsid w:val="00EB1B80"/>
    <w:rsid w:val="00EB7245"/>
    <w:rsid w:val="00EC1996"/>
    <w:rsid w:val="00ED0A3A"/>
    <w:rsid w:val="00ED2CD7"/>
    <w:rsid w:val="00ED3326"/>
    <w:rsid w:val="00ED3F3F"/>
    <w:rsid w:val="00ED54E1"/>
    <w:rsid w:val="00EE0B05"/>
    <w:rsid w:val="00EE5C20"/>
    <w:rsid w:val="00EE63CC"/>
    <w:rsid w:val="00EE69ED"/>
    <w:rsid w:val="00EE7BF3"/>
    <w:rsid w:val="00F052DA"/>
    <w:rsid w:val="00F05774"/>
    <w:rsid w:val="00F06322"/>
    <w:rsid w:val="00F07234"/>
    <w:rsid w:val="00F11328"/>
    <w:rsid w:val="00F136F5"/>
    <w:rsid w:val="00F1666E"/>
    <w:rsid w:val="00F17589"/>
    <w:rsid w:val="00F20C26"/>
    <w:rsid w:val="00F232E1"/>
    <w:rsid w:val="00F27E6E"/>
    <w:rsid w:val="00F334C9"/>
    <w:rsid w:val="00F51FFF"/>
    <w:rsid w:val="00F53D6A"/>
    <w:rsid w:val="00F54F48"/>
    <w:rsid w:val="00F57106"/>
    <w:rsid w:val="00F5737F"/>
    <w:rsid w:val="00F57FCC"/>
    <w:rsid w:val="00F61BC9"/>
    <w:rsid w:val="00F6290F"/>
    <w:rsid w:val="00F65576"/>
    <w:rsid w:val="00F800AE"/>
    <w:rsid w:val="00F81519"/>
    <w:rsid w:val="00F8171A"/>
    <w:rsid w:val="00F8618D"/>
    <w:rsid w:val="00F862B7"/>
    <w:rsid w:val="00F867B2"/>
    <w:rsid w:val="00F869A0"/>
    <w:rsid w:val="00F90D9E"/>
    <w:rsid w:val="00F91EB0"/>
    <w:rsid w:val="00F927F9"/>
    <w:rsid w:val="00F946A7"/>
    <w:rsid w:val="00F950F0"/>
    <w:rsid w:val="00FA6D22"/>
    <w:rsid w:val="00FB0BF8"/>
    <w:rsid w:val="00FB1870"/>
    <w:rsid w:val="00FB4A42"/>
    <w:rsid w:val="00FB62FF"/>
    <w:rsid w:val="00FC0C50"/>
    <w:rsid w:val="00FD0A8F"/>
    <w:rsid w:val="00FE0D5A"/>
    <w:rsid w:val="00FE2834"/>
    <w:rsid w:val="00FE2C7E"/>
    <w:rsid w:val="00FE7312"/>
    <w:rsid w:val="00FF01BC"/>
    <w:rsid w:val="00FF3A48"/>
    <w:rsid w:val="00FF52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5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65A4"/>
    <w:pPr>
      <w:spacing w:after="0" w:line="240" w:lineRule="auto"/>
    </w:pPr>
    <w:rPr>
      <w:rFonts w:ascii="Calibri" w:eastAsia="Calibri" w:hAnsi="Calibri" w:cs="Times New Roman"/>
    </w:rPr>
  </w:style>
  <w:style w:type="paragraph" w:styleId="ListParagraph">
    <w:name w:val="List Paragraph"/>
    <w:basedOn w:val="Normal"/>
    <w:uiPriority w:val="34"/>
    <w:qFormat/>
    <w:rsid w:val="00D965A4"/>
    <w:pPr>
      <w:ind w:left="720"/>
      <w:contextualSpacing/>
    </w:pPr>
  </w:style>
  <w:style w:type="paragraph" w:styleId="Title">
    <w:name w:val="Title"/>
    <w:basedOn w:val="Normal"/>
    <w:next w:val="Normal"/>
    <w:link w:val="TitleChar"/>
    <w:uiPriority w:val="10"/>
    <w:qFormat/>
    <w:rsid w:val="00D965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65A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E93E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EB2"/>
  </w:style>
  <w:style w:type="paragraph" w:styleId="Footer">
    <w:name w:val="footer"/>
    <w:basedOn w:val="Normal"/>
    <w:link w:val="FooterChar"/>
    <w:uiPriority w:val="99"/>
    <w:unhideWhenUsed/>
    <w:rsid w:val="00E93E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EB2"/>
  </w:style>
  <w:style w:type="paragraph" w:styleId="BalloonText">
    <w:name w:val="Balloon Text"/>
    <w:basedOn w:val="Normal"/>
    <w:link w:val="BalloonTextChar"/>
    <w:uiPriority w:val="99"/>
    <w:semiHidden/>
    <w:unhideWhenUsed/>
    <w:rsid w:val="00E93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EB2"/>
    <w:rPr>
      <w:rFonts w:ascii="Tahoma" w:hAnsi="Tahoma" w:cs="Tahoma"/>
      <w:sz w:val="16"/>
      <w:szCs w:val="16"/>
    </w:rPr>
  </w:style>
  <w:style w:type="character" w:styleId="Strong">
    <w:name w:val="Strong"/>
    <w:basedOn w:val="DefaultParagraphFont"/>
    <w:uiPriority w:val="22"/>
    <w:qFormat/>
    <w:rsid w:val="00427E80"/>
    <w:rPr>
      <w:b/>
      <w:bCs/>
    </w:rPr>
  </w:style>
  <w:style w:type="table" w:styleId="TableGrid">
    <w:name w:val="Table Grid"/>
    <w:basedOn w:val="TableNormal"/>
    <w:uiPriority w:val="59"/>
    <w:rsid w:val="00430B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4">
    <w:name w:val="Table Grid 4"/>
    <w:basedOn w:val="TableNormal"/>
    <w:rsid w:val="00913D23"/>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Shading1">
    <w:name w:val="Light Shading1"/>
    <w:basedOn w:val="TableNormal"/>
    <w:uiPriority w:val="60"/>
    <w:rsid w:val="00F629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88434307">
      <w:bodyDiv w:val="1"/>
      <w:marLeft w:val="0"/>
      <w:marRight w:val="0"/>
      <w:marTop w:val="0"/>
      <w:marBottom w:val="0"/>
      <w:divBdr>
        <w:top w:val="none" w:sz="0" w:space="0" w:color="auto"/>
        <w:left w:val="none" w:sz="0" w:space="0" w:color="auto"/>
        <w:bottom w:val="none" w:sz="0" w:space="0" w:color="auto"/>
        <w:right w:val="none" w:sz="0" w:space="0" w:color="auto"/>
      </w:divBdr>
    </w:div>
    <w:div w:id="390082707">
      <w:bodyDiv w:val="1"/>
      <w:marLeft w:val="0"/>
      <w:marRight w:val="0"/>
      <w:marTop w:val="0"/>
      <w:marBottom w:val="0"/>
      <w:divBdr>
        <w:top w:val="none" w:sz="0" w:space="0" w:color="auto"/>
        <w:left w:val="none" w:sz="0" w:space="0" w:color="auto"/>
        <w:bottom w:val="none" w:sz="0" w:space="0" w:color="auto"/>
        <w:right w:val="none" w:sz="0" w:space="0" w:color="auto"/>
      </w:divBdr>
    </w:div>
    <w:div w:id="1153137300">
      <w:bodyDiv w:val="1"/>
      <w:marLeft w:val="0"/>
      <w:marRight w:val="0"/>
      <w:marTop w:val="0"/>
      <w:marBottom w:val="0"/>
      <w:divBdr>
        <w:top w:val="none" w:sz="0" w:space="0" w:color="auto"/>
        <w:left w:val="none" w:sz="0" w:space="0" w:color="auto"/>
        <w:bottom w:val="none" w:sz="0" w:space="0" w:color="auto"/>
        <w:right w:val="none" w:sz="0" w:space="0" w:color="auto"/>
      </w:divBdr>
    </w:div>
    <w:div w:id="1711831859">
      <w:bodyDiv w:val="1"/>
      <w:marLeft w:val="0"/>
      <w:marRight w:val="0"/>
      <w:marTop w:val="0"/>
      <w:marBottom w:val="0"/>
      <w:divBdr>
        <w:top w:val="none" w:sz="0" w:space="0" w:color="auto"/>
        <w:left w:val="none" w:sz="0" w:space="0" w:color="auto"/>
        <w:bottom w:val="none" w:sz="0" w:space="0" w:color="auto"/>
        <w:right w:val="none" w:sz="0" w:space="0" w:color="auto"/>
      </w:divBdr>
    </w:div>
    <w:div w:id="1966042674">
      <w:bodyDiv w:val="1"/>
      <w:marLeft w:val="0"/>
      <w:marRight w:val="0"/>
      <w:marTop w:val="0"/>
      <w:marBottom w:val="0"/>
      <w:divBdr>
        <w:top w:val="none" w:sz="0" w:space="0" w:color="auto"/>
        <w:left w:val="none" w:sz="0" w:space="0" w:color="auto"/>
        <w:bottom w:val="none" w:sz="0" w:space="0" w:color="auto"/>
        <w:right w:val="none" w:sz="0" w:space="0" w:color="auto"/>
      </w:divBdr>
    </w:div>
    <w:div w:id="209670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3.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diagramLayout" Target="diagrams/layout2.xml"/><Relationship Id="rId31"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footer" Target="footer2.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4D3A84-F474-4432-85F2-25E6DAA832A6}"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097000EF-B29E-4A0D-A9A9-BB3BB02F0ABA}">
      <dgm:prSet phldrT="[Text]" custT="1"/>
      <dgm:spPr/>
      <dgm:t>
        <a:bodyPr/>
        <a:lstStyle/>
        <a:p>
          <a:r>
            <a:rPr lang="en-US" sz="1200"/>
            <a:t>1. Planning and review of EMP goals &amp; initiatives</a:t>
          </a:r>
        </a:p>
      </dgm:t>
    </dgm:pt>
    <dgm:pt modelId="{C7293DD8-3E99-483D-96DA-51BE2976927C}" type="parTrans" cxnId="{4BBA6F9B-A7AF-426D-A4F7-19D166B9786E}">
      <dgm:prSet/>
      <dgm:spPr/>
      <dgm:t>
        <a:bodyPr/>
        <a:lstStyle/>
        <a:p>
          <a:endParaRPr lang="en-US"/>
        </a:p>
      </dgm:t>
    </dgm:pt>
    <dgm:pt modelId="{B28B9162-D961-491D-B243-58E1284A5812}" type="sibTrans" cxnId="{4BBA6F9B-A7AF-426D-A4F7-19D166B9786E}">
      <dgm:prSet/>
      <dgm:spPr>
        <a:solidFill>
          <a:schemeClr val="accent1">
            <a:lumMod val="50000"/>
          </a:schemeClr>
        </a:solidFill>
        <a:ln w="63500">
          <a:solidFill>
            <a:schemeClr val="accent1">
              <a:lumMod val="50000"/>
            </a:schemeClr>
          </a:solidFill>
        </a:ln>
      </dgm:spPr>
      <dgm:t>
        <a:bodyPr/>
        <a:lstStyle/>
        <a:p>
          <a:endParaRPr lang="en-US"/>
        </a:p>
      </dgm:t>
    </dgm:pt>
    <dgm:pt modelId="{4B9D941C-23B9-462F-85BF-FE4EAE8984BB}">
      <dgm:prSet phldrT="[Text]" custT="1"/>
      <dgm:spPr/>
      <dgm:t>
        <a:bodyPr/>
        <a:lstStyle/>
        <a:p>
          <a:r>
            <a:rPr lang="en-US" sz="1200"/>
            <a:t>2. Data gathering</a:t>
          </a:r>
        </a:p>
      </dgm:t>
    </dgm:pt>
    <dgm:pt modelId="{58390C5E-CAA8-4520-90C0-30CA3AF4C341}" type="parTrans" cxnId="{25872D9A-24E3-437A-A0E2-DDAE2ED32201}">
      <dgm:prSet/>
      <dgm:spPr/>
      <dgm:t>
        <a:bodyPr/>
        <a:lstStyle/>
        <a:p>
          <a:endParaRPr lang="en-US"/>
        </a:p>
      </dgm:t>
    </dgm:pt>
    <dgm:pt modelId="{41F4A063-A61B-49C5-A283-2BCAC9599BF3}" type="sibTrans" cxnId="{25872D9A-24E3-437A-A0E2-DDAE2ED32201}">
      <dgm:prSet/>
      <dgm:spPr>
        <a:solidFill>
          <a:schemeClr val="accent1">
            <a:lumMod val="50000"/>
          </a:schemeClr>
        </a:solidFill>
        <a:ln w="63500">
          <a:solidFill>
            <a:schemeClr val="accent1">
              <a:lumMod val="50000"/>
            </a:schemeClr>
          </a:solidFill>
        </a:ln>
      </dgm:spPr>
      <dgm:t>
        <a:bodyPr/>
        <a:lstStyle/>
        <a:p>
          <a:endParaRPr lang="en-US"/>
        </a:p>
      </dgm:t>
    </dgm:pt>
    <dgm:pt modelId="{58823DD3-82D4-42C8-96D9-47A5314BA3C4}">
      <dgm:prSet phldrT="[Text]" custT="1"/>
      <dgm:spPr/>
      <dgm:t>
        <a:bodyPr/>
        <a:lstStyle/>
        <a:p>
          <a:r>
            <a:rPr lang="en-US" sz="1200"/>
            <a:t>3.  Analyzing, writing and preparing action plan</a:t>
          </a:r>
        </a:p>
      </dgm:t>
    </dgm:pt>
    <dgm:pt modelId="{368A60FC-1DC9-4B32-B33A-26D07CB2E709}" type="parTrans" cxnId="{D3BF4764-CD26-4529-82FA-CEDCA0606680}">
      <dgm:prSet/>
      <dgm:spPr/>
      <dgm:t>
        <a:bodyPr/>
        <a:lstStyle/>
        <a:p>
          <a:endParaRPr lang="en-US"/>
        </a:p>
      </dgm:t>
    </dgm:pt>
    <dgm:pt modelId="{10D0AE6B-F4FC-4F79-B6F9-B09113DDF23F}" type="sibTrans" cxnId="{D3BF4764-CD26-4529-82FA-CEDCA0606680}">
      <dgm:prSet/>
      <dgm:spPr>
        <a:solidFill>
          <a:schemeClr val="accent1">
            <a:lumMod val="50000"/>
          </a:schemeClr>
        </a:solidFill>
        <a:ln w="63500">
          <a:solidFill>
            <a:schemeClr val="accent1">
              <a:lumMod val="50000"/>
            </a:schemeClr>
          </a:solidFill>
        </a:ln>
      </dgm:spPr>
      <dgm:t>
        <a:bodyPr/>
        <a:lstStyle/>
        <a:p>
          <a:endParaRPr lang="en-US"/>
        </a:p>
      </dgm:t>
    </dgm:pt>
    <dgm:pt modelId="{83DB8EA4-4B0D-4FA4-AF4A-42D157854F0A}">
      <dgm:prSet phldrT="[Text]" custT="1"/>
      <dgm:spPr/>
      <dgm:t>
        <a:bodyPr/>
        <a:lstStyle/>
        <a:p>
          <a:r>
            <a:rPr lang="en-US" sz="1200"/>
            <a:t>4. Presentation of program's new/revised goals</a:t>
          </a:r>
        </a:p>
      </dgm:t>
    </dgm:pt>
    <dgm:pt modelId="{2AF3E7CF-588D-4324-B174-8CCA57052E38}" type="parTrans" cxnId="{3EFB8B81-2119-4DF0-8528-E706908189FB}">
      <dgm:prSet/>
      <dgm:spPr/>
      <dgm:t>
        <a:bodyPr/>
        <a:lstStyle/>
        <a:p>
          <a:endParaRPr lang="en-US"/>
        </a:p>
      </dgm:t>
    </dgm:pt>
    <dgm:pt modelId="{95A64F9E-9305-4ECB-A629-C6F6B1D58557}" type="sibTrans" cxnId="{3EFB8B81-2119-4DF0-8528-E706908189FB}">
      <dgm:prSet/>
      <dgm:spPr>
        <a:solidFill>
          <a:schemeClr val="accent1">
            <a:lumMod val="50000"/>
          </a:schemeClr>
        </a:solidFill>
        <a:ln w="63500">
          <a:solidFill>
            <a:schemeClr val="accent1">
              <a:lumMod val="50000"/>
            </a:schemeClr>
          </a:solidFill>
        </a:ln>
      </dgm:spPr>
      <dgm:t>
        <a:bodyPr/>
        <a:lstStyle/>
        <a:p>
          <a:endParaRPr lang="en-US"/>
        </a:p>
      </dgm:t>
    </dgm:pt>
    <dgm:pt modelId="{249E187C-79CD-4175-A82B-8E07CA2A7FD1}">
      <dgm:prSet phldrT="[Text]" custT="1"/>
      <dgm:spPr/>
      <dgm:t>
        <a:bodyPr/>
        <a:lstStyle/>
        <a:p>
          <a:r>
            <a:rPr lang="en-US" sz="1200"/>
            <a:t>5. Annual report of action and resource allocation</a:t>
          </a:r>
        </a:p>
      </dgm:t>
    </dgm:pt>
    <dgm:pt modelId="{EFDAA145-91A2-4234-AD47-EE58555DDCE6}" type="parTrans" cxnId="{C13982E1-5195-4434-A1FD-5119E0218217}">
      <dgm:prSet/>
      <dgm:spPr/>
      <dgm:t>
        <a:bodyPr/>
        <a:lstStyle/>
        <a:p>
          <a:endParaRPr lang="en-US"/>
        </a:p>
      </dgm:t>
    </dgm:pt>
    <dgm:pt modelId="{1FA83A06-3737-4107-9E4A-2BBD43388B99}" type="sibTrans" cxnId="{C13982E1-5195-4434-A1FD-5119E0218217}">
      <dgm:prSet/>
      <dgm:spPr>
        <a:solidFill>
          <a:schemeClr val="accent1">
            <a:lumMod val="50000"/>
          </a:schemeClr>
        </a:solidFill>
        <a:ln w="63500">
          <a:solidFill>
            <a:schemeClr val="accent1">
              <a:lumMod val="50000"/>
            </a:schemeClr>
          </a:solidFill>
        </a:ln>
      </dgm:spPr>
      <dgm:t>
        <a:bodyPr/>
        <a:lstStyle/>
        <a:p>
          <a:endParaRPr lang="en-US"/>
        </a:p>
      </dgm:t>
    </dgm:pt>
    <dgm:pt modelId="{487F3722-E036-4912-B1AA-7CC64B7C5890}">
      <dgm:prSet phldrT="[Text]" custT="1"/>
      <dgm:spPr/>
      <dgm:t>
        <a:bodyPr/>
        <a:lstStyle/>
        <a:p>
          <a:r>
            <a:rPr lang="en-US" sz="1200"/>
            <a:t>6. College Council review of plans &amp; reports</a:t>
          </a:r>
        </a:p>
      </dgm:t>
    </dgm:pt>
    <dgm:pt modelId="{5A29F655-CD50-49C9-8F8B-2BF76B879241}" type="parTrans" cxnId="{49AC177B-D759-46C5-AA39-B17B8866FD27}">
      <dgm:prSet/>
      <dgm:spPr/>
      <dgm:t>
        <a:bodyPr/>
        <a:lstStyle/>
        <a:p>
          <a:endParaRPr lang="en-US"/>
        </a:p>
      </dgm:t>
    </dgm:pt>
    <dgm:pt modelId="{979C0E73-C202-4C78-9AAA-D3174A15F921}" type="sibTrans" cxnId="{49AC177B-D759-46C5-AA39-B17B8866FD27}">
      <dgm:prSet/>
      <dgm:spPr>
        <a:ln w="63500">
          <a:solidFill>
            <a:schemeClr val="accent1">
              <a:lumMod val="50000"/>
            </a:schemeClr>
          </a:solidFill>
        </a:ln>
      </dgm:spPr>
      <dgm:t>
        <a:bodyPr/>
        <a:lstStyle/>
        <a:p>
          <a:endParaRPr lang="en-US"/>
        </a:p>
      </dgm:t>
    </dgm:pt>
    <dgm:pt modelId="{09CF0027-C4C6-4B2F-8F00-1C0A8C62AE4B}" type="pres">
      <dgm:prSet presAssocID="{564D3A84-F474-4432-85F2-25E6DAA832A6}" presName="cycle" presStyleCnt="0">
        <dgm:presLayoutVars>
          <dgm:dir/>
          <dgm:resizeHandles val="exact"/>
        </dgm:presLayoutVars>
      </dgm:prSet>
      <dgm:spPr/>
      <dgm:t>
        <a:bodyPr/>
        <a:lstStyle/>
        <a:p>
          <a:endParaRPr lang="en-US"/>
        </a:p>
      </dgm:t>
    </dgm:pt>
    <dgm:pt modelId="{C83BC2B6-E1BF-4E07-AA27-D461DE7B98D9}" type="pres">
      <dgm:prSet presAssocID="{097000EF-B29E-4A0D-A9A9-BB3BB02F0ABA}" presName="node" presStyleLbl="node1" presStyleIdx="0" presStyleCnt="6" custScaleX="116469" custScaleY="132608">
        <dgm:presLayoutVars>
          <dgm:bulletEnabled val="1"/>
        </dgm:presLayoutVars>
      </dgm:prSet>
      <dgm:spPr/>
      <dgm:t>
        <a:bodyPr/>
        <a:lstStyle/>
        <a:p>
          <a:endParaRPr lang="en-US"/>
        </a:p>
      </dgm:t>
    </dgm:pt>
    <dgm:pt modelId="{2EDB9315-E945-4EFC-8A9F-1A9FBAB0C981}" type="pres">
      <dgm:prSet presAssocID="{097000EF-B29E-4A0D-A9A9-BB3BB02F0ABA}" presName="spNode" presStyleCnt="0"/>
      <dgm:spPr/>
      <dgm:t>
        <a:bodyPr/>
        <a:lstStyle/>
        <a:p>
          <a:endParaRPr lang="en-US"/>
        </a:p>
      </dgm:t>
    </dgm:pt>
    <dgm:pt modelId="{74EC25E1-DFAB-44BB-B197-38BEAFBC4473}" type="pres">
      <dgm:prSet presAssocID="{B28B9162-D961-491D-B243-58E1284A5812}" presName="sibTrans" presStyleLbl="sibTrans1D1" presStyleIdx="0" presStyleCnt="6"/>
      <dgm:spPr/>
      <dgm:t>
        <a:bodyPr/>
        <a:lstStyle/>
        <a:p>
          <a:endParaRPr lang="en-US"/>
        </a:p>
      </dgm:t>
    </dgm:pt>
    <dgm:pt modelId="{96E9C5C6-B958-4C21-8BB5-F71F42D7C48E}" type="pres">
      <dgm:prSet presAssocID="{4B9D941C-23B9-462F-85BF-FE4EAE8984BB}" presName="node" presStyleLbl="node1" presStyleIdx="1" presStyleCnt="6" custScaleX="116469" custScaleY="132608">
        <dgm:presLayoutVars>
          <dgm:bulletEnabled val="1"/>
        </dgm:presLayoutVars>
      </dgm:prSet>
      <dgm:spPr/>
      <dgm:t>
        <a:bodyPr/>
        <a:lstStyle/>
        <a:p>
          <a:endParaRPr lang="en-US"/>
        </a:p>
      </dgm:t>
    </dgm:pt>
    <dgm:pt modelId="{992BFC97-F038-45FF-904B-CC0C23983790}" type="pres">
      <dgm:prSet presAssocID="{4B9D941C-23B9-462F-85BF-FE4EAE8984BB}" presName="spNode" presStyleCnt="0"/>
      <dgm:spPr/>
      <dgm:t>
        <a:bodyPr/>
        <a:lstStyle/>
        <a:p>
          <a:endParaRPr lang="en-US"/>
        </a:p>
      </dgm:t>
    </dgm:pt>
    <dgm:pt modelId="{DAAB0773-2976-4367-9E59-EEB0C5399B91}" type="pres">
      <dgm:prSet presAssocID="{41F4A063-A61B-49C5-A283-2BCAC9599BF3}" presName="sibTrans" presStyleLbl="sibTrans1D1" presStyleIdx="1" presStyleCnt="6"/>
      <dgm:spPr/>
      <dgm:t>
        <a:bodyPr/>
        <a:lstStyle/>
        <a:p>
          <a:endParaRPr lang="en-US"/>
        </a:p>
      </dgm:t>
    </dgm:pt>
    <dgm:pt modelId="{1FF710CF-54EE-4232-843F-52F9542A92E6}" type="pres">
      <dgm:prSet presAssocID="{58823DD3-82D4-42C8-96D9-47A5314BA3C4}" presName="node" presStyleLbl="node1" presStyleIdx="2" presStyleCnt="6" custScaleX="116469" custScaleY="132608">
        <dgm:presLayoutVars>
          <dgm:bulletEnabled val="1"/>
        </dgm:presLayoutVars>
      </dgm:prSet>
      <dgm:spPr/>
      <dgm:t>
        <a:bodyPr/>
        <a:lstStyle/>
        <a:p>
          <a:endParaRPr lang="en-US"/>
        </a:p>
      </dgm:t>
    </dgm:pt>
    <dgm:pt modelId="{567B6D29-8B89-4FC9-9A7D-058BCC0ED97F}" type="pres">
      <dgm:prSet presAssocID="{58823DD3-82D4-42C8-96D9-47A5314BA3C4}" presName="spNode" presStyleCnt="0"/>
      <dgm:spPr/>
      <dgm:t>
        <a:bodyPr/>
        <a:lstStyle/>
        <a:p>
          <a:endParaRPr lang="en-US"/>
        </a:p>
      </dgm:t>
    </dgm:pt>
    <dgm:pt modelId="{420F78E4-0293-46D6-AB8D-6204F02EEB09}" type="pres">
      <dgm:prSet presAssocID="{10D0AE6B-F4FC-4F79-B6F9-B09113DDF23F}" presName="sibTrans" presStyleLbl="sibTrans1D1" presStyleIdx="2" presStyleCnt="6"/>
      <dgm:spPr/>
      <dgm:t>
        <a:bodyPr/>
        <a:lstStyle/>
        <a:p>
          <a:endParaRPr lang="en-US"/>
        </a:p>
      </dgm:t>
    </dgm:pt>
    <dgm:pt modelId="{253FC4BD-344D-4E85-B97B-20C1149C57D3}" type="pres">
      <dgm:prSet presAssocID="{83DB8EA4-4B0D-4FA4-AF4A-42D157854F0A}" presName="node" presStyleLbl="node1" presStyleIdx="3" presStyleCnt="6" custScaleX="116469" custScaleY="132608">
        <dgm:presLayoutVars>
          <dgm:bulletEnabled val="1"/>
        </dgm:presLayoutVars>
      </dgm:prSet>
      <dgm:spPr/>
      <dgm:t>
        <a:bodyPr/>
        <a:lstStyle/>
        <a:p>
          <a:endParaRPr lang="en-US"/>
        </a:p>
      </dgm:t>
    </dgm:pt>
    <dgm:pt modelId="{02F2CA23-F7D0-42E4-B235-034C76CC720F}" type="pres">
      <dgm:prSet presAssocID="{83DB8EA4-4B0D-4FA4-AF4A-42D157854F0A}" presName="spNode" presStyleCnt="0"/>
      <dgm:spPr/>
      <dgm:t>
        <a:bodyPr/>
        <a:lstStyle/>
        <a:p>
          <a:endParaRPr lang="en-US"/>
        </a:p>
      </dgm:t>
    </dgm:pt>
    <dgm:pt modelId="{C80D6453-78A5-47E8-9D0D-E5DC6F8EFBA8}" type="pres">
      <dgm:prSet presAssocID="{95A64F9E-9305-4ECB-A629-C6F6B1D58557}" presName="sibTrans" presStyleLbl="sibTrans1D1" presStyleIdx="3" presStyleCnt="6"/>
      <dgm:spPr/>
      <dgm:t>
        <a:bodyPr/>
        <a:lstStyle/>
        <a:p>
          <a:endParaRPr lang="en-US"/>
        </a:p>
      </dgm:t>
    </dgm:pt>
    <dgm:pt modelId="{B9B800AF-967C-4932-95F3-2A3120D9C9EC}" type="pres">
      <dgm:prSet presAssocID="{249E187C-79CD-4175-A82B-8E07CA2A7FD1}" presName="node" presStyleLbl="node1" presStyleIdx="4" presStyleCnt="6" custScaleX="116469" custScaleY="132608">
        <dgm:presLayoutVars>
          <dgm:bulletEnabled val="1"/>
        </dgm:presLayoutVars>
      </dgm:prSet>
      <dgm:spPr/>
      <dgm:t>
        <a:bodyPr/>
        <a:lstStyle/>
        <a:p>
          <a:endParaRPr lang="en-US"/>
        </a:p>
      </dgm:t>
    </dgm:pt>
    <dgm:pt modelId="{8DF9D0F0-A413-4475-9876-F7CF43D24626}" type="pres">
      <dgm:prSet presAssocID="{249E187C-79CD-4175-A82B-8E07CA2A7FD1}" presName="spNode" presStyleCnt="0"/>
      <dgm:spPr/>
      <dgm:t>
        <a:bodyPr/>
        <a:lstStyle/>
        <a:p>
          <a:endParaRPr lang="en-US"/>
        </a:p>
      </dgm:t>
    </dgm:pt>
    <dgm:pt modelId="{863C4693-B420-400C-BE39-16086058054B}" type="pres">
      <dgm:prSet presAssocID="{1FA83A06-3737-4107-9E4A-2BBD43388B99}" presName="sibTrans" presStyleLbl="sibTrans1D1" presStyleIdx="4" presStyleCnt="6"/>
      <dgm:spPr/>
      <dgm:t>
        <a:bodyPr/>
        <a:lstStyle/>
        <a:p>
          <a:endParaRPr lang="en-US"/>
        </a:p>
      </dgm:t>
    </dgm:pt>
    <dgm:pt modelId="{3050ABEB-30F2-4A2A-854D-33231DFEA013}" type="pres">
      <dgm:prSet presAssocID="{487F3722-E036-4912-B1AA-7CC64B7C5890}" presName="node" presStyleLbl="node1" presStyleIdx="5" presStyleCnt="6" custScaleX="126876" custScaleY="130417">
        <dgm:presLayoutVars>
          <dgm:bulletEnabled val="1"/>
        </dgm:presLayoutVars>
      </dgm:prSet>
      <dgm:spPr/>
      <dgm:t>
        <a:bodyPr/>
        <a:lstStyle/>
        <a:p>
          <a:endParaRPr lang="en-US"/>
        </a:p>
      </dgm:t>
    </dgm:pt>
    <dgm:pt modelId="{3A1F1989-6F8C-4AD2-8577-1C524AC81BE4}" type="pres">
      <dgm:prSet presAssocID="{487F3722-E036-4912-B1AA-7CC64B7C5890}" presName="spNode" presStyleCnt="0"/>
      <dgm:spPr/>
    </dgm:pt>
    <dgm:pt modelId="{48E7C963-15AC-4EBB-BD88-8946A0E00AC2}" type="pres">
      <dgm:prSet presAssocID="{979C0E73-C202-4C78-9AAA-D3174A15F921}" presName="sibTrans" presStyleLbl="sibTrans1D1" presStyleIdx="5" presStyleCnt="6"/>
      <dgm:spPr/>
      <dgm:t>
        <a:bodyPr/>
        <a:lstStyle/>
        <a:p>
          <a:endParaRPr lang="en-US"/>
        </a:p>
      </dgm:t>
    </dgm:pt>
  </dgm:ptLst>
  <dgm:cxnLst>
    <dgm:cxn modelId="{E6DB297F-F151-4DFA-8B0F-A24B8B02A909}" type="presOf" srcId="{41F4A063-A61B-49C5-A283-2BCAC9599BF3}" destId="{DAAB0773-2976-4367-9E59-EEB0C5399B91}" srcOrd="0" destOrd="0" presId="urn:microsoft.com/office/officeart/2005/8/layout/cycle5"/>
    <dgm:cxn modelId="{6030836A-914A-4FEE-803E-4BD17A170527}" type="presOf" srcId="{10D0AE6B-F4FC-4F79-B6F9-B09113DDF23F}" destId="{420F78E4-0293-46D6-AB8D-6204F02EEB09}" srcOrd="0" destOrd="0" presId="urn:microsoft.com/office/officeart/2005/8/layout/cycle5"/>
    <dgm:cxn modelId="{591CA54B-D0BD-416B-B123-D2F324918F64}" type="presOf" srcId="{097000EF-B29E-4A0D-A9A9-BB3BB02F0ABA}" destId="{C83BC2B6-E1BF-4E07-AA27-D461DE7B98D9}" srcOrd="0" destOrd="0" presId="urn:microsoft.com/office/officeart/2005/8/layout/cycle5"/>
    <dgm:cxn modelId="{2B77C1D2-C72A-4A9C-B455-B8B08AEBE815}" type="presOf" srcId="{249E187C-79CD-4175-A82B-8E07CA2A7FD1}" destId="{B9B800AF-967C-4932-95F3-2A3120D9C9EC}" srcOrd="0" destOrd="0" presId="urn:microsoft.com/office/officeart/2005/8/layout/cycle5"/>
    <dgm:cxn modelId="{46834CA0-E556-40B9-889A-FF6904AE4E84}" type="presOf" srcId="{487F3722-E036-4912-B1AA-7CC64B7C5890}" destId="{3050ABEB-30F2-4A2A-854D-33231DFEA013}" srcOrd="0" destOrd="0" presId="urn:microsoft.com/office/officeart/2005/8/layout/cycle5"/>
    <dgm:cxn modelId="{3EFB8B81-2119-4DF0-8528-E706908189FB}" srcId="{564D3A84-F474-4432-85F2-25E6DAA832A6}" destId="{83DB8EA4-4B0D-4FA4-AF4A-42D157854F0A}" srcOrd="3" destOrd="0" parTransId="{2AF3E7CF-588D-4324-B174-8CCA57052E38}" sibTransId="{95A64F9E-9305-4ECB-A629-C6F6B1D58557}"/>
    <dgm:cxn modelId="{25872D9A-24E3-437A-A0E2-DDAE2ED32201}" srcId="{564D3A84-F474-4432-85F2-25E6DAA832A6}" destId="{4B9D941C-23B9-462F-85BF-FE4EAE8984BB}" srcOrd="1" destOrd="0" parTransId="{58390C5E-CAA8-4520-90C0-30CA3AF4C341}" sibTransId="{41F4A063-A61B-49C5-A283-2BCAC9599BF3}"/>
    <dgm:cxn modelId="{4564E691-596A-4C47-AD66-E03AF4939F74}" type="presOf" srcId="{95A64F9E-9305-4ECB-A629-C6F6B1D58557}" destId="{C80D6453-78A5-47E8-9D0D-E5DC6F8EFBA8}" srcOrd="0" destOrd="0" presId="urn:microsoft.com/office/officeart/2005/8/layout/cycle5"/>
    <dgm:cxn modelId="{F7A15077-4243-4B5A-82BE-60076AE8CA35}" type="presOf" srcId="{B28B9162-D961-491D-B243-58E1284A5812}" destId="{74EC25E1-DFAB-44BB-B197-38BEAFBC4473}" srcOrd="0" destOrd="0" presId="urn:microsoft.com/office/officeart/2005/8/layout/cycle5"/>
    <dgm:cxn modelId="{C13982E1-5195-4434-A1FD-5119E0218217}" srcId="{564D3A84-F474-4432-85F2-25E6DAA832A6}" destId="{249E187C-79CD-4175-A82B-8E07CA2A7FD1}" srcOrd="4" destOrd="0" parTransId="{EFDAA145-91A2-4234-AD47-EE58555DDCE6}" sibTransId="{1FA83A06-3737-4107-9E4A-2BBD43388B99}"/>
    <dgm:cxn modelId="{49AC177B-D759-46C5-AA39-B17B8866FD27}" srcId="{564D3A84-F474-4432-85F2-25E6DAA832A6}" destId="{487F3722-E036-4912-B1AA-7CC64B7C5890}" srcOrd="5" destOrd="0" parTransId="{5A29F655-CD50-49C9-8F8B-2BF76B879241}" sibTransId="{979C0E73-C202-4C78-9AAA-D3174A15F921}"/>
    <dgm:cxn modelId="{FD2F8455-29F4-4CB0-98D4-913A42AF48B5}" type="presOf" srcId="{4B9D941C-23B9-462F-85BF-FE4EAE8984BB}" destId="{96E9C5C6-B958-4C21-8BB5-F71F42D7C48E}" srcOrd="0" destOrd="0" presId="urn:microsoft.com/office/officeart/2005/8/layout/cycle5"/>
    <dgm:cxn modelId="{E2F5A731-09A5-4700-A3A2-DED5F91F0F5C}" type="presOf" srcId="{83DB8EA4-4B0D-4FA4-AF4A-42D157854F0A}" destId="{253FC4BD-344D-4E85-B97B-20C1149C57D3}" srcOrd="0" destOrd="0" presId="urn:microsoft.com/office/officeart/2005/8/layout/cycle5"/>
    <dgm:cxn modelId="{1BB2DC60-D22D-4986-9F08-2DD8F2A61E07}" type="presOf" srcId="{979C0E73-C202-4C78-9AAA-D3174A15F921}" destId="{48E7C963-15AC-4EBB-BD88-8946A0E00AC2}" srcOrd="0" destOrd="0" presId="urn:microsoft.com/office/officeart/2005/8/layout/cycle5"/>
    <dgm:cxn modelId="{41B2506E-0A03-4D80-9870-C52ED4625329}" type="presOf" srcId="{58823DD3-82D4-42C8-96D9-47A5314BA3C4}" destId="{1FF710CF-54EE-4232-843F-52F9542A92E6}" srcOrd="0" destOrd="0" presId="urn:microsoft.com/office/officeart/2005/8/layout/cycle5"/>
    <dgm:cxn modelId="{B7764FAE-5476-43FF-A405-4B3F0878179A}" type="presOf" srcId="{564D3A84-F474-4432-85F2-25E6DAA832A6}" destId="{09CF0027-C4C6-4B2F-8F00-1C0A8C62AE4B}" srcOrd="0" destOrd="0" presId="urn:microsoft.com/office/officeart/2005/8/layout/cycle5"/>
    <dgm:cxn modelId="{4BBA6F9B-A7AF-426D-A4F7-19D166B9786E}" srcId="{564D3A84-F474-4432-85F2-25E6DAA832A6}" destId="{097000EF-B29E-4A0D-A9A9-BB3BB02F0ABA}" srcOrd="0" destOrd="0" parTransId="{C7293DD8-3E99-483D-96DA-51BE2976927C}" sibTransId="{B28B9162-D961-491D-B243-58E1284A5812}"/>
    <dgm:cxn modelId="{3CFD5B2D-5261-432B-813E-453EF243A3B6}" type="presOf" srcId="{1FA83A06-3737-4107-9E4A-2BBD43388B99}" destId="{863C4693-B420-400C-BE39-16086058054B}" srcOrd="0" destOrd="0" presId="urn:microsoft.com/office/officeart/2005/8/layout/cycle5"/>
    <dgm:cxn modelId="{D3BF4764-CD26-4529-82FA-CEDCA0606680}" srcId="{564D3A84-F474-4432-85F2-25E6DAA832A6}" destId="{58823DD3-82D4-42C8-96D9-47A5314BA3C4}" srcOrd="2" destOrd="0" parTransId="{368A60FC-1DC9-4B32-B33A-26D07CB2E709}" sibTransId="{10D0AE6B-F4FC-4F79-B6F9-B09113DDF23F}"/>
    <dgm:cxn modelId="{5AAFC5CE-1F4A-4C28-B60F-60255E97F952}" type="presParOf" srcId="{09CF0027-C4C6-4B2F-8F00-1C0A8C62AE4B}" destId="{C83BC2B6-E1BF-4E07-AA27-D461DE7B98D9}" srcOrd="0" destOrd="0" presId="urn:microsoft.com/office/officeart/2005/8/layout/cycle5"/>
    <dgm:cxn modelId="{F6B5EA0F-AC37-494A-98D5-AE6E23F1ED99}" type="presParOf" srcId="{09CF0027-C4C6-4B2F-8F00-1C0A8C62AE4B}" destId="{2EDB9315-E945-4EFC-8A9F-1A9FBAB0C981}" srcOrd="1" destOrd="0" presId="urn:microsoft.com/office/officeart/2005/8/layout/cycle5"/>
    <dgm:cxn modelId="{8BC72A49-3B8C-4BCA-BB36-8BF9E1861CAA}" type="presParOf" srcId="{09CF0027-C4C6-4B2F-8F00-1C0A8C62AE4B}" destId="{74EC25E1-DFAB-44BB-B197-38BEAFBC4473}" srcOrd="2" destOrd="0" presId="urn:microsoft.com/office/officeart/2005/8/layout/cycle5"/>
    <dgm:cxn modelId="{F99556BA-C622-4E7E-8DCF-83E594EA5C3B}" type="presParOf" srcId="{09CF0027-C4C6-4B2F-8F00-1C0A8C62AE4B}" destId="{96E9C5C6-B958-4C21-8BB5-F71F42D7C48E}" srcOrd="3" destOrd="0" presId="urn:microsoft.com/office/officeart/2005/8/layout/cycle5"/>
    <dgm:cxn modelId="{C210D355-4D59-427E-8B19-60C537DB7E46}" type="presParOf" srcId="{09CF0027-C4C6-4B2F-8F00-1C0A8C62AE4B}" destId="{992BFC97-F038-45FF-904B-CC0C23983790}" srcOrd="4" destOrd="0" presId="urn:microsoft.com/office/officeart/2005/8/layout/cycle5"/>
    <dgm:cxn modelId="{5BC1B6D0-2842-4C18-84AD-C0D2B3643616}" type="presParOf" srcId="{09CF0027-C4C6-4B2F-8F00-1C0A8C62AE4B}" destId="{DAAB0773-2976-4367-9E59-EEB0C5399B91}" srcOrd="5" destOrd="0" presId="urn:microsoft.com/office/officeart/2005/8/layout/cycle5"/>
    <dgm:cxn modelId="{7386F762-EF0A-4BC7-B534-798328332E71}" type="presParOf" srcId="{09CF0027-C4C6-4B2F-8F00-1C0A8C62AE4B}" destId="{1FF710CF-54EE-4232-843F-52F9542A92E6}" srcOrd="6" destOrd="0" presId="urn:microsoft.com/office/officeart/2005/8/layout/cycle5"/>
    <dgm:cxn modelId="{A5B90314-7B4C-442A-99C0-E1D181D50E90}" type="presParOf" srcId="{09CF0027-C4C6-4B2F-8F00-1C0A8C62AE4B}" destId="{567B6D29-8B89-4FC9-9A7D-058BCC0ED97F}" srcOrd="7" destOrd="0" presId="urn:microsoft.com/office/officeart/2005/8/layout/cycle5"/>
    <dgm:cxn modelId="{F04E9020-C75D-46FC-AEE4-CD509B96D686}" type="presParOf" srcId="{09CF0027-C4C6-4B2F-8F00-1C0A8C62AE4B}" destId="{420F78E4-0293-46D6-AB8D-6204F02EEB09}" srcOrd="8" destOrd="0" presId="urn:microsoft.com/office/officeart/2005/8/layout/cycle5"/>
    <dgm:cxn modelId="{740EB801-2977-486C-A6B9-9B65FADC97BC}" type="presParOf" srcId="{09CF0027-C4C6-4B2F-8F00-1C0A8C62AE4B}" destId="{253FC4BD-344D-4E85-B97B-20C1149C57D3}" srcOrd="9" destOrd="0" presId="urn:microsoft.com/office/officeart/2005/8/layout/cycle5"/>
    <dgm:cxn modelId="{B0BDA877-2162-4D2E-890E-B82B72ABED58}" type="presParOf" srcId="{09CF0027-C4C6-4B2F-8F00-1C0A8C62AE4B}" destId="{02F2CA23-F7D0-42E4-B235-034C76CC720F}" srcOrd="10" destOrd="0" presId="urn:microsoft.com/office/officeart/2005/8/layout/cycle5"/>
    <dgm:cxn modelId="{00F6C1A8-EC1D-48C5-AF04-14C56DB3B53B}" type="presParOf" srcId="{09CF0027-C4C6-4B2F-8F00-1C0A8C62AE4B}" destId="{C80D6453-78A5-47E8-9D0D-E5DC6F8EFBA8}" srcOrd="11" destOrd="0" presId="urn:microsoft.com/office/officeart/2005/8/layout/cycle5"/>
    <dgm:cxn modelId="{5E15B9B7-DC32-4CD9-B793-F9EF1EDAE9DE}" type="presParOf" srcId="{09CF0027-C4C6-4B2F-8F00-1C0A8C62AE4B}" destId="{B9B800AF-967C-4932-95F3-2A3120D9C9EC}" srcOrd="12" destOrd="0" presId="urn:microsoft.com/office/officeart/2005/8/layout/cycle5"/>
    <dgm:cxn modelId="{A3B00F6F-98A3-444E-9BFD-395DF4FAE8B6}" type="presParOf" srcId="{09CF0027-C4C6-4B2F-8F00-1C0A8C62AE4B}" destId="{8DF9D0F0-A413-4475-9876-F7CF43D24626}" srcOrd="13" destOrd="0" presId="urn:microsoft.com/office/officeart/2005/8/layout/cycle5"/>
    <dgm:cxn modelId="{F4C75991-EF18-452A-878A-328E03BFAE18}" type="presParOf" srcId="{09CF0027-C4C6-4B2F-8F00-1C0A8C62AE4B}" destId="{863C4693-B420-400C-BE39-16086058054B}" srcOrd="14" destOrd="0" presId="urn:microsoft.com/office/officeart/2005/8/layout/cycle5"/>
    <dgm:cxn modelId="{30378F6A-CCAF-4E2B-8427-41081732F17B}" type="presParOf" srcId="{09CF0027-C4C6-4B2F-8F00-1C0A8C62AE4B}" destId="{3050ABEB-30F2-4A2A-854D-33231DFEA013}" srcOrd="15" destOrd="0" presId="urn:microsoft.com/office/officeart/2005/8/layout/cycle5"/>
    <dgm:cxn modelId="{F1DC7E92-43E4-42DF-A3B2-63F1BB54AD91}" type="presParOf" srcId="{09CF0027-C4C6-4B2F-8F00-1C0A8C62AE4B}" destId="{3A1F1989-6F8C-4AD2-8577-1C524AC81BE4}" srcOrd="16" destOrd="0" presId="urn:microsoft.com/office/officeart/2005/8/layout/cycle5"/>
    <dgm:cxn modelId="{22D579E9-5101-4187-91F2-35D77840D797}" type="presParOf" srcId="{09CF0027-C4C6-4B2F-8F00-1C0A8C62AE4B}" destId="{48E7C963-15AC-4EBB-BD88-8946A0E00AC2}" srcOrd="17" destOrd="0" presId="urn:microsoft.com/office/officeart/2005/8/layout/cycle5"/>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965E3C-45DB-4FEA-90FB-2B550A278F3C}"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3DEFD3BB-2E13-4F80-B5D1-9EF446E00ED4}">
      <dgm:prSet phldrT="[Text]" custT="1"/>
      <dgm:spPr/>
      <dgm:t>
        <a:bodyPr/>
        <a:lstStyle/>
        <a:p>
          <a:r>
            <a:rPr lang="en-US" sz="1200" b="0"/>
            <a:t>1. Stakeholder input, review of reccomendations</a:t>
          </a:r>
        </a:p>
      </dgm:t>
    </dgm:pt>
    <dgm:pt modelId="{6A7770AF-D441-41CB-9668-EB8C4C9DEFE1}" type="parTrans" cxnId="{DF8BEEAD-34C5-47A2-8F1F-CCED137D9725}">
      <dgm:prSet/>
      <dgm:spPr/>
      <dgm:t>
        <a:bodyPr/>
        <a:lstStyle/>
        <a:p>
          <a:endParaRPr lang="en-US"/>
        </a:p>
      </dgm:t>
    </dgm:pt>
    <dgm:pt modelId="{8C05642C-B83A-42FE-ACAE-09CF9451EDD1}" type="sibTrans" cxnId="{DF8BEEAD-34C5-47A2-8F1F-CCED137D9725}">
      <dgm:prSet/>
      <dgm:spPr>
        <a:solidFill>
          <a:schemeClr val="accent1">
            <a:lumMod val="50000"/>
          </a:schemeClr>
        </a:solidFill>
        <a:ln w="63500">
          <a:solidFill>
            <a:schemeClr val="accent1">
              <a:lumMod val="50000"/>
            </a:schemeClr>
          </a:solidFill>
        </a:ln>
      </dgm:spPr>
      <dgm:t>
        <a:bodyPr/>
        <a:lstStyle/>
        <a:p>
          <a:endParaRPr lang="en-US"/>
        </a:p>
      </dgm:t>
    </dgm:pt>
    <dgm:pt modelId="{FF7B7747-89B8-4F3B-8632-6FCB8FB81BF7}">
      <dgm:prSet phldrT="[Text]" custT="1"/>
      <dgm:spPr/>
      <dgm:t>
        <a:bodyPr/>
        <a:lstStyle/>
        <a:p>
          <a:r>
            <a:rPr lang="en-US" sz="1200" b="0"/>
            <a:t>2. Presentation of current strategies and success factors</a:t>
          </a:r>
        </a:p>
      </dgm:t>
    </dgm:pt>
    <dgm:pt modelId="{71743F1C-F95D-489C-B238-F8357AFD982A}" type="parTrans" cxnId="{272C280F-0F05-4988-9B25-DBF5BD4E25D6}">
      <dgm:prSet/>
      <dgm:spPr/>
      <dgm:t>
        <a:bodyPr/>
        <a:lstStyle/>
        <a:p>
          <a:endParaRPr lang="en-US"/>
        </a:p>
      </dgm:t>
    </dgm:pt>
    <dgm:pt modelId="{4A560F82-36FC-4D0B-832E-C28CB06C910D}" type="sibTrans" cxnId="{272C280F-0F05-4988-9B25-DBF5BD4E25D6}">
      <dgm:prSet/>
      <dgm:spPr>
        <a:solidFill>
          <a:schemeClr val="accent1">
            <a:lumMod val="50000"/>
          </a:schemeClr>
        </a:solidFill>
        <a:ln w="63500">
          <a:solidFill>
            <a:schemeClr val="accent1">
              <a:lumMod val="50000"/>
            </a:schemeClr>
          </a:solidFill>
        </a:ln>
      </dgm:spPr>
      <dgm:t>
        <a:bodyPr/>
        <a:lstStyle/>
        <a:p>
          <a:endParaRPr lang="en-US"/>
        </a:p>
      </dgm:t>
    </dgm:pt>
    <dgm:pt modelId="{37C4C0D4-CC44-4036-8F08-92AFCBF815C8}">
      <dgm:prSet phldrT="[Text]" custT="1"/>
      <dgm:spPr/>
      <dgm:t>
        <a:bodyPr/>
        <a:lstStyle/>
        <a:p>
          <a:r>
            <a:rPr lang="en-US" sz="1200" b="0"/>
            <a:t>3. Town Halls, Forums, and Wing Reports</a:t>
          </a:r>
        </a:p>
      </dgm:t>
    </dgm:pt>
    <dgm:pt modelId="{D3EF7022-AAD3-414A-9724-CEEAF0C4A4CE}" type="parTrans" cxnId="{E3869109-1921-4007-8305-FFC3CEDC9E8D}">
      <dgm:prSet/>
      <dgm:spPr/>
      <dgm:t>
        <a:bodyPr/>
        <a:lstStyle/>
        <a:p>
          <a:endParaRPr lang="en-US"/>
        </a:p>
      </dgm:t>
    </dgm:pt>
    <dgm:pt modelId="{623A6468-4B65-4C89-9721-B501B37272E7}" type="sibTrans" cxnId="{E3869109-1921-4007-8305-FFC3CEDC9E8D}">
      <dgm:prSet/>
      <dgm:spPr>
        <a:solidFill>
          <a:schemeClr val="accent1">
            <a:lumMod val="50000"/>
          </a:schemeClr>
        </a:solidFill>
        <a:ln w="63500">
          <a:solidFill>
            <a:schemeClr val="accent1">
              <a:lumMod val="50000"/>
            </a:schemeClr>
          </a:solidFill>
        </a:ln>
      </dgm:spPr>
      <dgm:t>
        <a:bodyPr/>
        <a:lstStyle/>
        <a:p>
          <a:endParaRPr lang="en-US"/>
        </a:p>
      </dgm:t>
    </dgm:pt>
    <dgm:pt modelId="{270BEA3A-36F1-493E-81DD-7D9F833156B8}">
      <dgm:prSet phldrT="[Text]" custT="1"/>
      <dgm:spPr/>
      <dgm:t>
        <a:bodyPr/>
        <a:lstStyle/>
        <a:p>
          <a:r>
            <a:rPr lang="en-US" sz="1200" b="0"/>
            <a:t>4. Determination of strategies and success factors for next year's budget</a:t>
          </a:r>
        </a:p>
      </dgm:t>
    </dgm:pt>
    <dgm:pt modelId="{FCA60BE1-F85C-4C92-A8AA-A9A65C2B1533}" type="parTrans" cxnId="{A8115E2E-7EE8-4DE5-A3A6-51A627C5DEDC}">
      <dgm:prSet/>
      <dgm:spPr/>
      <dgm:t>
        <a:bodyPr/>
        <a:lstStyle/>
        <a:p>
          <a:endParaRPr lang="en-US"/>
        </a:p>
      </dgm:t>
    </dgm:pt>
    <dgm:pt modelId="{2DF30CBF-6472-44A0-B649-C8DE0049AD35}" type="sibTrans" cxnId="{A8115E2E-7EE8-4DE5-A3A6-51A627C5DEDC}">
      <dgm:prSet/>
      <dgm:spPr>
        <a:solidFill>
          <a:schemeClr val="accent1">
            <a:lumMod val="50000"/>
          </a:schemeClr>
        </a:solidFill>
        <a:ln w="63500">
          <a:solidFill>
            <a:schemeClr val="accent1">
              <a:lumMod val="50000"/>
            </a:schemeClr>
          </a:solidFill>
        </a:ln>
      </dgm:spPr>
      <dgm:t>
        <a:bodyPr/>
        <a:lstStyle/>
        <a:p>
          <a:endParaRPr lang="en-US"/>
        </a:p>
      </dgm:t>
    </dgm:pt>
    <dgm:pt modelId="{9123FE12-96A8-4980-8777-3E934299F34A}">
      <dgm:prSet phldrT="[Text]" custT="1"/>
      <dgm:spPr/>
      <dgm:t>
        <a:bodyPr/>
        <a:lstStyle/>
        <a:p>
          <a:r>
            <a:rPr lang="en-US" sz="1200" b="0" i="0" u="none"/>
            <a:t>5. Annual plan with goals, strategies and success factors</a:t>
          </a:r>
          <a:endParaRPr lang="en-US" sz="1200" b="0"/>
        </a:p>
      </dgm:t>
    </dgm:pt>
    <dgm:pt modelId="{82CCCCA0-C7CF-4EC1-8208-F1B1E67CA902}" type="parTrans" cxnId="{BD273B87-174B-4B21-941A-DF67B7CCD762}">
      <dgm:prSet/>
      <dgm:spPr/>
      <dgm:t>
        <a:bodyPr/>
        <a:lstStyle/>
        <a:p>
          <a:endParaRPr lang="en-US"/>
        </a:p>
      </dgm:t>
    </dgm:pt>
    <dgm:pt modelId="{3EB8CE9C-7B5A-4340-9AE7-8EB21A4CB108}" type="sibTrans" cxnId="{BD273B87-174B-4B21-941A-DF67B7CCD762}">
      <dgm:prSet/>
      <dgm:spPr>
        <a:solidFill>
          <a:schemeClr val="accent1">
            <a:lumMod val="50000"/>
          </a:schemeClr>
        </a:solidFill>
        <a:ln w="63500">
          <a:solidFill>
            <a:schemeClr val="accent1">
              <a:lumMod val="50000"/>
            </a:schemeClr>
          </a:solidFill>
        </a:ln>
      </dgm:spPr>
      <dgm:t>
        <a:bodyPr/>
        <a:lstStyle/>
        <a:p>
          <a:endParaRPr lang="en-US"/>
        </a:p>
      </dgm:t>
    </dgm:pt>
    <dgm:pt modelId="{E0C07944-8BBC-4D71-A8DD-6844C2EA20B3}" type="pres">
      <dgm:prSet presAssocID="{73965E3C-45DB-4FEA-90FB-2B550A278F3C}" presName="cycle" presStyleCnt="0">
        <dgm:presLayoutVars>
          <dgm:dir/>
          <dgm:resizeHandles val="exact"/>
        </dgm:presLayoutVars>
      </dgm:prSet>
      <dgm:spPr/>
      <dgm:t>
        <a:bodyPr/>
        <a:lstStyle/>
        <a:p>
          <a:endParaRPr lang="en-US"/>
        </a:p>
      </dgm:t>
    </dgm:pt>
    <dgm:pt modelId="{BB22E876-7E5C-4BED-9231-510F17A3EC3E}" type="pres">
      <dgm:prSet presAssocID="{3DEFD3BB-2E13-4F80-B5D1-9EF446E00ED4}" presName="node" presStyleLbl="node1" presStyleIdx="0" presStyleCnt="5" custRadScaleRad="99606" custRadScaleInc="2884">
        <dgm:presLayoutVars>
          <dgm:bulletEnabled val="1"/>
        </dgm:presLayoutVars>
      </dgm:prSet>
      <dgm:spPr/>
      <dgm:t>
        <a:bodyPr/>
        <a:lstStyle/>
        <a:p>
          <a:endParaRPr lang="en-US"/>
        </a:p>
      </dgm:t>
    </dgm:pt>
    <dgm:pt modelId="{1AAFC40A-53A9-40EE-A1F0-72DC9F6AF0B1}" type="pres">
      <dgm:prSet presAssocID="{3DEFD3BB-2E13-4F80-B5D1-9EF446E00ED4}" presName="spNode" presStyleCnt="0"/>
      <dgm:spPr/>
      <dgm:t>
        <a:bodyPr/>
        <a:lstStyle/>
        <a:p>
          <a:endParaRPr lang="en-US"/>
        </a:p>
      </dgm:t>
    </dgm:pt>
    <dgm:pt modelId="{3171A080-993E-4D4C-A355-574A40395B0B}" type="pres">
      <dgm:prSet presAssocID="{8C05642C-B83A-42FE-ACAE-09CF9451EDD1}" presName="sibTrans" presStyleLbl="sibTrans1D1" presStyleIdx="0" presStyleCnt="5"/>
      <dgm:spPr/>
      <dgm:t>
        <a:bodyPr/>
        <a:lstStyle/>
        <a:p>
          <a:endParaRPr lang="en-US"/>
        </a:p>
      </dgm:t>
    </dgm:pt>
    <dgm:pt modelId="{9BE0B5D6-92CE-44E6-B29E-96A52B77062A}" type="pres">
      <dgm:prSet presAssocID="{FF7B7747-89B8-4F3B-8632-6FCB8FB81BF7}" presName="node" presStyleLbl="node1" presStyleIdx="1" presStyleCnt="5" custRadScaleRad="103439" custRadScaleInc="2574">
        <dgm:presLayoutVars>
          <dgm:bulletEnabled val="1"/>
        </dgm:presLayoutVars>
      </dgm:prSet>
      <dgm:spPr/>
      <dgm:t>
        <a:bodyPr/>
        <a:lstStyle/>
        <a:p>
          <a:endParaRPr lang="en-US"/>
        </a:p>
      </dgm:t>
    </dgm:pt>
    <dgm:pt modelId="{16295498-6CB9-4AC5-BC9F-A93D01A0A44C}" type="pres">
      <dgm:prSet presAssocID="{FF7B7747-89B8-4F3B-8632-6FCB8FB81BF7}" presName="spNode" presStyleCnt="0"/>
      <dgm:spPr/>
      <dgm:t>
        <a:bodyPr/>
        <a:lstStyle/>
        <a:p>
          <a:endParaRPr lang="en-US"/>
        </a:p>
      </dgm:t>
    </dgm:pt>
    <dgm:pt modelId="{0B11D558-2753-4182-9EC8-306EF0C6EF4B}" type="pres">
      <dgm:prSet presAssocID="{4A560F82-36FC-4D0B-832E-C28CB06C910D}" presName="sibTrans" presStyleLbl="sibTrans1D1" presStyleIdx="1" presStyleCnt="5"/>
      <dgm:spPr/>
      <dgm:t>
        <a:bodyPr/>
        <a:lstStyle/>
        <a:p>
          <a:endParaRPr lang="en-US"/>
        </a:p>
      </dgm:t>
    </dgm:pt>
    <dgm:pt modelId="{A6A7BC57-93D2-4DCE-84AD-DCC92D1B06EE}" type="pres">
      <dgm:prSet presAssocID="{37C4C0D4-CC44-4036-8F08-92AFCBF815C8}" presName="node" presStyleLbl="node1" presStyleIdx="2" presStyleCnt="5">
        <dgm:presLayoutVars>
          <dgm:bulletEnabled val="1"/>
        </dgm:presLayoutVars>
      </dgm:prSet>
      <dgm:spPr/>
      <dgm:t>
        <a:bodyPr/>
        <a:lstStyle/>
        <a:p>
          <a:endParaRPr lang="en-US"/>
        </a:p>
      </dgm:t>
    </dgm:pt>
    <dgm:pt modelId="{4DB48951-A86E-4155-8708-70064F3E12ED}" type="pres">
      <dgm:prSet presAssocID="{37C4C0D4-CC44-4036-8F08-92AFCBF815C8}" presName="spNode" presStyleCnt="0"/>
      <dgm:spPr/>
      <dgm:t>
        <a:bodyPr/>
        <a:lstStyle/>
        <a:p>
          <a:endParaRPr lang="en-US"/>
        </a:p>
      </dgm:t>
    </dgm:pt>
    <dgm:pt modelId="{9D84DC81-3BBD-4BC1-AACA-558E997795A7}" type="pres">
      <dgm:prSet presAssocID="{623A6468-4B65-4C89-9721-B501B37272E7}" presName="sibTrans" presStyleLbl="sibTrans1D1" presStyleIdx="2" presStyleCnt="5"/>
      <dgm:spPr/>
      <dgm:t>
        <a:bodyPr/>
        <a:lstStyle/>
        <a:p>
          <a:endParaRPr lang="en-US"/>
        </a:p>
      </dgm:t>
    </dgm:pt>
    <dgm:pt modelId="{E39D3338-F132-4697-93A5-B655C2F9C963}" type="pres">
      <dgm:prSet presAssocID="{270BEA3A-36F1-493E-81DD-7D9F833156B8}" presName="node" presStyleLbl="node1" presStyleIdx="3" presStyleCnt="5">
        <dgm:presLayoutVars>
          <dgm:bulletEnabled val="1"/>
        </dgm:presLayoutVars>
      </dgm:prSet>
      <dgm:spPr/>
      <dgm:t>
        <a:bodyPr/>
        <a:lstStyle/>
        <a:p>
          <a:endParaRPr lang="en-US"/>
        </a:p>
      </dgm:t>
    </dgm:pt>
    <dgm:pt modelId="{4978B0BF-B06C-4EDB-B212-27E1F6D86422}" type="pres">
      <dgm:prSet presAssocID="{270BEA3A-36F1-493E-81DD-7D9F833156B8}" presName="spNode" presStyleCnt="0"/>
      <dgm:spPr/>
      <dgm:t>
        <a:bodyPr/>
        <a:lstStyle/>
        <a:p>
          <a:endParaRPr lang="en-US"/>
        </a:p>
      </dgm:t>
    </dgm:pt>
    <dgm:pt modelId="{79B6A86B-7176-49C9-8A25-1EDDF195C69F}" type="pres">
      <dgm:prSet presAssocID="{2DF30CBF-6472-44A0-B649-C8DE0049AD35}" presName="sibTrans" presStyleLbl="sibTrans1D1" presStyleIdx="3" presStyleCnt="5"/>
      <dgm:spPr/>
      <dgm:t>
        <a:bodyPr/>
        <a:lstStyle/>
        <a:p>
          <a:endParaRPr lang="en-US"/>
        </a:p>
      </dgm:t>
    </dgm:pt>
    <dgm:pt modelId="{F81C5583-9EDE-4918-AC34-133EF2B0707A}" type="pres">
      <dgm:prSet presAssocID="{9123FE12-96A8-4980-8777-3E934299F34A}" presName="node" presStyleLbl="node1" presStyleIdx="4" presStyleCnt="5">
        <dgm:presLayoutVars>
          <dgm:bulletEnabled val="1"/>
        </dgm:presLayoutVars>
      </dgm:prSet>
      <dgm:spPr/>
      <dgm:t>
        <a:bodyPr/>
        <a:lstStyle/>
        <a:p>
          <a:endParaRPr lang="en-US"/>
        </a:p>
      </dgm:t>
    </dgm:pt>
    <dgm:pt modelId="{D1AF1F76-C1CA-4C43-A516-2CD4A51752A1}" type="pres">
      <dgm:prSet presAssocID="{9123FE12-96A8-4980-8777-3E934299F34A}" presName="spNode" presStyleCnt="0"/>
      <dgm:spPr/>
      <dgm:t>
        <a:bodyPr/>
        <a:lstStyle/>
        <a:p>
          <a:endParaRPr lang="en-US"/>
        </a:p>
      </dgm:t>
    </dgm:pt>
    <dgm:pt modelId="{44C66FD3-BB1C-4F61-9CB7-36A992E06598}" type="pres">
      <dgm:prSet presAssocID="{3EB8CE9C-7B5A-4340-9AE7-8EB21A4CB108}" presName="sibTrans" presStyleLbl="sibTrans1D1" presStyleIdx="4" presStyleCnt="5"/>
      <dgm:spPr/>
      <dgm:t>
        <a:bodyPr/>
        <a:lstStyle/>
        <a:p>
          <a:endParaRPr lang="en-US"/>
        </a:p>
      </dgm:t>
    </dgm:pt>
  </dgm:ptLst>
  <dgm:cxnLst>
    <dgm:cxn modelId="{E3869109-1921-4007-8305-FFC3CEDC9E8D}" srcId="{73965E3C-45DB-4FEA-90FB-2B550A278F3C}" destId="{37C4C0D4-CC44-4036-8F08-92AFCBF815C8}" srcOrd="2" destOrd="0" parTransId="{D3EF7022-AAD3-414A-9724-CEEAF0C4A4CE}" sibTransId="{623A6468-4B65-4C89-9721-B501B37272E7}"/>
    <dgm:cxn modelId="{A8115E2E-7EE8-4DE5-A3A6-51A627C5DEDC}" srcId="{73965E3C-45DB-4FEA-90FB-2B550A278F3C}" destId="{270BEA3A-36F1-493E-81DD-7D9F833156B8}" srcOrd="3" destOrd="0" parTransId="{FCA60BE1-F85C-4C92-A8AA-A9A65C2B1533}" sibTransId="{2DF30CBF-6472-44A0-B649-C8DE0049AD35}"/>
    <dgm:cxn modelId="{5DDDAB54-6A11-43B9-AA64-DC0920E771C1}" type="presOf" srcId="{2DF30CBF-6472-44A0-B649-C8DE0049AD35}" destId="{79B6A86B-7176-49C9-8A25-1EDDF195C69F}" srcOrd="0" destOrd="0" presId="urn:microsoft.com/office/officeart/2005/8/layout/cycle5"/>
    <dgm:cxn modelId="{15A41D75-9092-4946-9BB2-46C78FBFC3E6}" type="presOf" srcId="{4A560F82-36FC-4D0B-832E-C28CB06C910D}" destId="{0B11D558-2753-4182-9EC8-306EF0C6EF4B}" srcOrd="0" destOrd="0" presId="urn:microsoft.com/office/officeart/2005/8/layout/cycle5"/>
    <dgm:cxn modelId="{6F6CA64E-A871-4C3A-B043-50295C3863E2}" type="presOf" srcId="{3DEFD3BB-2E13-4F80-B5D1-9EF446E00ED4}" destId="{BB22E876-7E5C-4BED-9231-510F17A3EC3E}" srcOrd="0" destOrd="0" presId="urn:microsoft.com/office/officeart/2005/8/layout/cycle5"/>
    <dgm:cxn modelId="{FBC04718-4B8C-45FF-8D07-327036C6385B}" type="presOf" srcId="{FF7B7747-89B8-4F3B-8632-6FCB8FB81BF7}" destId="{9BE0B5D6-92CE-44E6-B29E-96A52B77062A}" srcOrd="0" destOrd="0" presId="urn:microsoft.com/office/officeart/2005/8/layout/cycle5"/>
    <dgm:cxn modelId="{7ABC329D-9F63-405B-915E-A65EDF91754A}" type="presOf" srcId="{3EB8CE9C-7B5A-4340-9AE7-8EB21A4CB108}" destId="{44C66FD3-BB1C-4F61-9CB7-36A992E06598}" srcOrd="0" destOrd="0" presId="urn:microsoft.com/office/officeart/2005/8/layout/cycle5"/>
    <dgm:cxn modelId="{24044688-3792-443A-ACE9-B3E5711A82C4}" type="presOf" srcId="{8C05642C-B83A-42FE-ACAE-09CF9451EDD1}" destId="{3171A080-993E-4D4C-A355-574A40395B0B}" srcOrd="0" destOrd="0" presId="urn:microsoft.com/office/officeart/2005/8/layout/cycle5"/>
    <dgm:cxn modelId="{DD3EC212-5951-4553-A5FF-A5D52568F8AB}" type="presOf" srcId="{623A6468-4B65-4C89-9721-B501B37272E7}" destId="{9D84DC81-3BBD-4BC1-AACA-558E997795A7}" srcOrd="0" destOrd="0" presId="urn:microsoft.com/office/officeart/2005/8/layout/cycle5"/>
    <dgm:cxn modelId="{DF8BEEAD-34C5-47A2-8F1F-CCED137D9725}" srcId="{73965E3C-45DB-4FEA-90FB-2B550A278F3C}" destId="{3DEFD3BB-2E13-4F80-B5D1-9EF446E00ED4}" srcOrd="0" destOrd="0" parTransId="{6A7770AF-D441-41CB-9668-EB8C4C9DEFE1}" sibTransId="{8C05642C-B83A-42FE-ACAE-09CF9451EDD1}"/>
    <dgm:cxn modelId="{1C815A27-B340-43D2-9094-F690CCE6435C}" type="presOf" srcId="{73965E3C-45DB-4FEA-90FB-2B550A278F3C}" destId="{E0C07944-8BBC-4D71-A8DD-6844C2EA20B3}" srcOrd="0" destOrd="0" presId="urn:microsoft.com/office/officeart/2005/8/layout/cycle5"/>
    <dgm:cxn modelId="{BD273B87-174B-4B21-941A-DF67B7CCD762}" srcId="{73965E3C-45DB-4FEA-90FB-2B550A278F3C}" destId="{9123FE12-96A8-4980-8777-3E934299F34A}" srcOrd="4" destOrd="0" parTransId="{82CCCCA0-C7CF-4EC1-8208-F1B1E67CA902}" sibTransId="{3EB8CE9C-7B5A-4340-9AE7-8EB21A4CB108}"/>
    <dgm:cxn modelId="{4C631DB7-849E-403A-9DC6-8B89C838D8C1}" type="presOf" srcId="{37C4C0D4-CC44-4036-8F08-92AFCBF815C8}" destId="{A6A7BC57-93D2-4DCE-84AD-DCC92D1B06EE}" srcOrd="0" destOrd="0" presId="urn:microsoft.com/office/officeart/2005/8/layout/cycle5"/>
    <dgm:cxn modelId="{272C280F-0F05-4988-9B25-DBF5BD4E25D6}" srcId="{73965E3C-45DB-4FEA-90FB-2B550A278F3C}" destId="{FF7B7747-89B8-4F3B-8632-6FCB8FB81BF7}" srcOrd="1" destOrd="0" parTransId="{71743F1C-F95D-489C-B238-F8357AFD982A}" sibTransId="{4A560F82-36FC-4D0B-832E-C28CB06C910D}"/>
    <dgm:cxn modelId="{3660D11D-BC74-45A3-A97D-1C9FF9964FDF}" type="presOf" srcId="{9123FE12-96A8-4980-8777-3E934299F34A}" destId="{F81C5583-9EDE-4918-AC34-133EF2B0707A}" srcOrd="0" destOrd="0" presId="urn:microsoft.com/office/officeart/2005/8/layout/cycle5"/>
    <dgm:cxn modelId="{CAE7771C-723A-4B2C-B99A-7D386A7D8B7A}" type="presOf" srcId="{270BEA3A-36F1-493E-81DD-7D9F833156B8}" destId="{E39D3338-F132-4697-93A5-B655C2F9C963}" srcOrd="0" destOrd="0" presId="urn:microsoft.com/office/officeart/2005/8/layout/cycle5"/>
    <dgm:cxn modelId="{260873BD-7B5F-4E75-96DC-D1DE770D4239}" type="presParOf" srcId="{E0C07944-8BBC-4D71-A8DD-6844C2EA20B3}" destId="{BB22E876-7E5C-4BED-9231-510F17A3EC3E}" srcOrd="0" destOrd="0" presId="urn:microsoft.com/office/officeart/2005/8/layout/cycle5"/>
    <dgm:cxn modelId="{298CEDD4-ABFC-4A09-AF00-369E094ADA3C}" type="presParOf" srcId="{E0C07944-8BBC-4D71-A8DD-6844C2EA20B3}" destId="{1AAFC40A-53A9-40EE-A1F0-72DC9F6AF0B1}" srcOrd="1" destOrd="0" presId="urn:microsoft.com/office/officeart/2005/8/layout/cycle5"/>
    <dgm:cxn modelId="{8B129357-7250-47CF-AA25-40FA18AF0A39}" type="presParOf" srcId="{E0C07944-8BBC-4D71-A8DD-6844C2EA20B3}" destId="{3171A080-993E-4D4C-A355-574A40395B0B}" srcOrd="2" destOrd="0" presId="urn:microsoft.com/office/officeart/2005/8/layout/cycle5"/>
    <dgm:cxn modelId="{57F4F9CD-C752-490A-B6F4-0ECD71B46594}" type="presParOf" srcId="{E0C07944-8BBC-4D71-A8DD-6844C2EA20B3}" destId="{9BE0B5D6-92CE-44E6-B29E-96A52B77062A}" srcOrd="3" destOrd="0" presId="urn:microsoft.com/office/officeart/2005/8/layout/cycle5"/>
    <dgm:cxn modelId="{FFBD914C-F678-4E24-8AE0-E0E9DB11A7AD}" type="presParOf" srcId="{E0C07944-8BBC-4D71-A8DD-6844C2EA20B3}" destId="{16295498-6CB9-4AC5-BC9F-A93D01A0A44C}" srcOrd="4" destOrd="0" presId="urn:microsoft.com/office/officeart/2005/8/layout/cycle5"/>
    <dgm:cxn modelId="{E78850AC-7324-425A-8A50-1B791A38F570}" type="presParOf" srcId="{E0C07944-8BBC-4D71-A8DD-6844C2EA20B3}" destId="{0B11D558-2753-4182-9EC8-306EF0C6EF4B}" srcOrd="5" destOrd="0" presId="urn:microsoft.com/office/officeart/2005/8/layout/cycle5"/>
    <dgm:cxn modelId="{660BF9A8-3C0D-45C5-B404-69A77E88D3F8}" type="presParOf" srcId="{E0C07944-8BBC-4D71-A8DD-6844C2EA20B3}" destId="{A6A7BC57-93D2-4DCE-84AD-DCC92D1B06EE}" srcOrd="6" destOrd="0" presId="urn:microsoft.com/office/officeart/2005/8/layout/cycle5"/>
    <dgm:cxn modelId="{0749843C-ACC9-4A30-92AB-03A7429946EA}" type="presParOf" srcId="{E0C07944-8BBC-4D71-A8DD-6844C2EA20B3}" destId="{4DB48951-A86E-4155-8708-70064F3E12ED}" srcOrd="7" destOrd="0" presId="urn:microsoft.com/office/officeart/2005/8/layout/cycle5"/>
    <dgm:cxn modelId="{DA04A3B4-23C2-4508-ABB6-BE060B5086C0}" type="presParOf" srcId="{E0C07944-8BBC-4D71-A8DD-6844C2EA20B3}" destId="{9D84DC81-3BBD-4BC1-AACA-558E997795A7}" srcOrd="8" destOrd="0" presId="urn:microsoft.com/office/officeart/2005/8/layout/cycle5"/>
    <dgm:cxn modelId="{29058030-E632-47C2-9320-6F3605D0C66D}" type="presParOf" srcId="{E0C07944-8BBC-4D71-A8DD-6844C2EA20B3}" destId="{E39D3338-F132-4697-93A5-B655C2F9C963}" srcOrd="9" destOrd="0" presId="urn:microsoft.com/office/officeart/2005/8/layout/cycle5"/>
    <dgm:cxn modelId="{E53C3BDD-03C0-4FE6-B604-F4B36EEE1112}" type="presParOf" srcId="{E0C07944-8BBC-4D71-A8DD-6844C2EA20B3}" destId="{4978B0BF-B06C-4EDB-B212-27E1F6D86422}" srcOrd="10" destOrd="0" presId="urn:microsoft.com/office/officeart/2005/8/layout/cycle5"/>
    <dgm:cxn modelId="{58B905B4-C0CD-4C4B-8991-D8F58353ABE4}" type="presParOf" srcId="{E0C07944-8BBC-4D71-A8DD-6844C2EA20B3}" destId="{79B6A86B-7176-49C9-8A25-1EDDF195C69F}" srcOrd="11" destOrd="0" presId="urn:microsoft.com/office/officeart/2005/8/layout/cycle5"/>
    <dgm:cxn modelId="{B1DFDE53-1623-4211-AC06-4D95009A9360}" type="presParOf" srcId="{E0C07944-8BBC-4D71-A8DD-6844C2EA20B3}" destId="{F81C5583-9EDE-4918-AC34-133EF2B0707A}" srcOrd="12" destOrd="0" presId="urn:microsoft.com/office/officeart/2005/8/layout/cycle5"/>
    <dgm:cxn modelId="{965E67B7-44DC-4364-9963-D02D48061C49}" type="presParOf" srcId="{E0C07944-8BBC-4D71-A8DD-6844C2EA20B3}" destId="{D1AF1F76-C1CA-4C43-A516-2CD4A51752A1}" srcOrd="13" destOrd="0" presId="urn:microsoft.com/office/officeart/2005/8/layout/cycle5"/>
    <dgm:cxn modelId="{9740EB10-3B04-42D2-B2A3-CB58CC7C2DDF}" type="presParOf" srcId="{E0C07944-8BBC-4D71-A8DD-6844C2EA20B3}" destId="{44C66FD3-BB1C-4F61-9CB7-36A992E06598}" srcOrd="14" destOrd="0" presId="urn:microsoft.com/office/officeart/2005/8/layout/cycle5"/>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B374B5-F527-4878-80DF-8ACB08C73FB7}"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US"/>
        </a:p>
      </dgm:t>
    </dgm:pt>
    <dgm:pt modelId="{4B0DD7E4-6D0E-445E-9E75-E42A397D1054}">
      <dgm:prSet phldrT="[Text]" custT="1"/>
      <dgm:spPr/>
      <dgm:t>
        <a:bodyPr/>
        <a:lstStyle/>
        <a:p>
          <a:r>
            <a:rPr lang="en-US" sz="1200" b="0" i="0" u="none"/>
            <a:t>1. College Council finalizes budget for next fiscal year</a:t>
          </a:r>
          <a:endParaRPr lang="en-US" sz="1200"/>
        </a:p>
      </dgm:t>
    </dgm:pt>
    <dgm:pt modelId="{7914A218-76ED-4C45-9EFD-E7CE41389C78}" type="parTrans" cxnId="{A7D8C3D1-0824-465A-881B-BAFA09942274}">
      <dgm:prSet/>
      <dgm:spPr/>
      <dgm:t>
        <a:bodyPr/>
        <a:lstStyle/>
        <a:p>
          <a:endParaRPr lang="en-US"/>
        </a:p>
      </dgm:t>
    </dgm:pt>
    <dgm:pt modelId="{643E25E9-8ADF-4220-BD10-C870F9AD7ED2}" type="sibTrans" cxnId="{A7D8C3D1-0824-465A-881B-BAFA09942274}">
      <dgm:prSet/>
      <dgm:spPr>
        <a:ln w="63500">
          <a:solidFill>
            <a:schemeClr val="accent1">
              <a:lumMod val="50000"/>
            </a:schemeClr>
          </a:solidFill>
        </a:ln>
      </dgm:spPr>
      <dgm:t>
        <a:bodyPr/>
        <a:lstStyle/>
        <a:p>
          <a:endParaRPr lang="en-US"/>
        </a:p>
      </dgm:t>
    </dgm:pt>
    <dgm:pt modelId="{037A3E13-FA4E-429E-848E-29276C1B3654}">
      <dgm:prSet phldrT="[Text]" custT="1"/>
      <dgm:spPr/>
      <dgm:t>
        <a:bodyPr/>
        <a:lstStyle/>
        <a:p>
          <a:r>
            <a:rPr lang="en-US" sz="1200" b="0" i="0" u="none"/>
            <a:t>2. Dollars are matched to strategies</a:t>
          </a:r>
          <a:endParaRPr lang="en-US" sz="1200"/>
        </a:p>
      </dgm:t>
    </dgm:pt>
    <dgm:pt modelId="{6D2EAFC3-DD29-4895-BA31-0C904AAC4177}" type="parTrans" cxnId="{37B48FE9-5F87-4CC7-B5BB-8B2EE29FDA01}">
      <dgm:prSet/>
      <dgm:spPr/>
      <dgm:t>
        <a:bodyPr/>
        <a:lstStyle/>
        <a:p>
          <a:endParaRPr lang="en-US"/>
        </a:p>
      </dgm:t>
    </dgm:pt>
    <dgm:pt modelId="{3D3282DD-053A-4A3B-B3CB-172D9E89AE2C}" type="sibTrans" cxnId="{37B48FE9-5F87-4CC7-B5BB-8B2EE29FDA01}">
      <dgm:prSet/>
      <dgm:spPr>
        <a:ln w="63500">
          <a:solidFill>
            <a:schemeClr val="accent1">
              <a:lumMod val="50000"/>
            </a:schemeClr>
          </a:solidFill>
        </a:ln>
      </dgm:spPr>
      <dgm:t>
        <a:bodyPr/>
        <a:lstStyle/>
        <a:p>
          <a:endParaRPr lang="en-US"/>
        </a:p>
      </dgm:t>
    </dgm:pt>
    <dgm:pt modelId="{8864D8CE-0772-4A41-9F1C-A72168CC019E}">
      <dgm:prSet phldrT="[Text]" custT="1"/>
      <dgm:spPr/>
      <dgm:t>
        <a:bodyPr/>
        <a:lstStyle/>
        <a:p>
          <a:r>
            <a:rPr lang="en-US" sz="1200" b="0" i="0" u="none"/>
            <a:t>3. New fiscal and planning year begins</a:t>
          </a:r>
          <a:endParaRPr lang="en-US" sz="1200"/>
        </a:p>
      </dgm:t>
    </dgm:pt>
    <dgm:pt modelId="{EDF5E042-D434-4F04-A554-0A6123068A85}" type="parTrans" cxnId="{194CBC78-9E39-433E-A7AC-04F6BB0A4FD3}">
      <dgm:prSet/>
      <dgm:spPr/>
      <dgm:t>
        <a:bodyPr/>
        <a:lstStyle/>
        <a:p>
          <a:endParaRPr lang="en-US"/>
        </a:p>
      </dgm:t>
    </dgm:pt>
    <dgm:pt modelId="{9EDF2064-52B3-4DC0-B85F-CD0258107824}" type="sibTrans" cxnId="{194CBC78-9E39-433E-A7AC-04F6BB0A4FD3}">
      <dgm:prSet/>
      <dgm:spPr>
        <a:ln w="63500">
          <a:solidFill>
            <a:schemeClr val="accent1">
              <a:lumMod val="50000"/>
            </a:schemeClr>
          </a:solidFill>
        </a:ln>
      </dgm:spPr>
      <dgm:t>
        <a:bodyPr/>
        <a:lstStyle/>
        <a:p>
          <a:endParaRPr lang="en-US"/>
        </a:p>
      </dgm:t>
    </dgm:pt>
    <dgm:pt modelId="{9A25DA14-B62C-4D45-8ADD-A1FBB74CF1C0}" type="pres">
      <dgm:prSet presAssocID="{62B374B5-F527-4878-80DF-8ACB08C73FB7}" presName="cycle" presStyleCnt="0">
        <dgm:presLayoutVars>
          <dgm:dir/>
          <dgm:resizeHandles val="exact"/>
        </dgm:presLayoutVars>
      </dgm:prSet>
      <dgm:spPr/>
      <dgm:t>
        <a:bodyPr/>
        <a:lstStyle/>
        <a:p>
          <a:endParaRPr lang="en-US"/>
        </a:p>
      </dgm:t>
    </dgm:pt>
    <dgm:pt modelId="{59859D89-309E-42D1-9A8C-3C0871786845}" type="pres">
      <dgm:prSet presAssocID="{4B0DD7E4-6D0E-445E-9E75-E42A397D1054}" presName="node" presStyleLbl="node1" presStyleIdx="0" presStyleCnt="3">
        <dgm:presLayoutVars>
          <dgm:bulletEnabled val="1"/>
        </dgm:presLayoutVars>
      </dgm:prSet>
      <dgm:spPr/>
      <dgm:t>
        <a:bodyPr/>
        <a:lstStyle/>
        <a:p>
          <a:endParaRPr lang="en-US"/>
        </a:p>
      </dgm:t>
    </dgm:pt>
    <dgm:pt modelId="{68AAE88A-67F8-4B38-B6C3-02BB8D69BF52}" type="pres">
      <dgm:prSet presAssocID="{4B0DD7E4-6D0E-445E-9E75-E42A397D1054}" presName="spNode" presStyleCnt="0"/>
      <dgm:spPr/>
      <dgm:t>
        <a:bodyPr/>
        <a:lstStyle/>
        <a:p>
          <a:endParaRPr lang="en-US"/>
        </a:p>
      </dgm:t>
    </dgm:pt>
    <dgm:pt modelId="{1B0A5743-CFDA-4879-A7C6-3A1E43992D33}" type="pres">
      <dgm:prSet presAssocID="{643E25E9-8ADF-4220-BD10-C870F9AD7ED2}" presName="sibTrans" presStyleLbl="sibTrans1D1" presStyleIdx="0" presStyleCnt="3"/>
      <dgm:spPr/>
      <dgm:t>
        <a:bodyPr/>
        <a:lstStyle/>
        <a:p>
          <a:endParaRPr lang="en-US"/>
        </a:p>
      </dgm:t>
    </dgm:pt>
    <dgm:pt modelId="{8C2F2378-9F5A-4A2E-9C0C-5E800644F2BC}" type="pres">
      <dgm:prSet presAssocID="{037A3E13-FA4E-429E-848E-29276C1B3654}" presName="node" presStyleLbl="node1" presStyleIdx="1" presStyleCnt="3">
        <dgm:presLayoutVars>
          <dgm:bulletEnabled val="1"/>
        </dgm:presLayoutVars>
      </dgm:prSet>
      <dgm:spPr/>
      <dgm:t>
        <a:bodyPr/>
        <a:lstStyle/>
        <a:p>
          <a:endParaRPr lang="en-US"/>
        </a:p>
      </dgm:t>
    </dgm:pt>
    <dgm:pt modelId="{3CB8C8C2-2033-49D8-B7F3-7217240150F4}" type="pres">
      <dgm:prSet presAssocID="{037A3E13-FA4E-429E-848E-29276C1B3654}" presName="spNode" presStyleCnt="0"/>
      <dgm:spPr/>
      <dgm:t>
        <a:bodyPr/>
        <a:lstStyle/>
        <a:p>
          <a:endParaRPr lang="en-US"/>
        </a:p>
      </dgm:t>
    </dgm:pt>
    <dgm:pt modelId="{BCD8593B-8CA3-4997-8FB0-539FC55289EE}" type="pres">
      <dgm:prSet presAssocID="{3D3282DD-053A-4A3B-B3CB-172D9E89AE2C}" presName="sibTrans" presStyleLbl="sibTrans1D1" presStyleIdx="1" presStyleCnt="3"/>
      <dgm:spPr/>
      <dgm:t>
        <a:bodyPr/>
        <a:lstStyle/>
        <a:p>
          <a:endParaRPr lang="en-US"/>
        </a:p>
      </dgm:t>
    </dgm:pt>
    <dgm:pt modelId="{E60FD04E-19BD-4FE5-BF84-F65E4F95E1A0}" type="pres">
      <dgm:prSet presAssocID="{8864D8CE-0772-4A41-9F1C-A72168CC019E}" presName="node" presStyleLbl="node1" presStyleIdx="2" presStyleCnt="3">
        <dgm:presLayoutVars>
          <dgm:bulletEnabled val="1"/>
        </dgm:presLayoutVars>
      </dgm:prSet>
      <dgm:spPr/>
      <dgm:t>
        <a:bodyPr/>
        <a:lstStyle/>
        <a:p>
          <a:endParaRPr lang="en-US"/>
        </a:p>
      </dgm:t>
    </dgm:pt>
    <dgm:pt modelId="{B00046A0-9C8B-482A-A72D-6C50DCD946D0}" type="pres">
      <dgm:prSet presAssocID="{8864D8CE-0772-4A41-9F1C-A72168CC019E}" presName="spNode" presStyleCnt="0"/>
      <dgm:spPr/>
      <dgm:t>
        <a:bodyPr/>
        <a:lstStyle/>
        <a:p>
          <a:endParaRPr lang="en-US"/>
        </a:p>
      </dgm:t>
    </dgm:pt>
    <dgm:pt modelId="{7889D72B-CB1F-4C79-AF90-5EE841A784C5}" type="pres">
      <dgm:prSet presAssocID="{9EDF2064-52B3-4DC0-B85F-CD0258107824}" presName="sibTrans" presStyleLbl="sibTrans1D1" presStyleIdx="2" presStyleCnt="3"/>
      <dgm:spPr/>
      <dgm:t>
        <a:bodyPr/>
        <a:lstStyle/>
        <a:p>
          <a:endParaRPr lang="en-US"/>
        </a:p>
      </dgm:t>
    </dgm:pt>
  </dgm:ptLst>
  <dgm:cxnLst>
    <dgm:cxn modelId="{85A04986-D294-4F7E-B94A-96CA7F3F7507}" type="presOf" srcId="{9EDF2064-52B3-4DC0-B85F-CD0258107824}" destId="{7889D72B-CB1F-4C79-AF90-5EE841A784C5}" srcOrd="0" destOrd="0" presId="urn:microsoft.com/office/officeart/2005/8/layout/cycle5"/>
    <dgm:cxn modelId="{A7D8C3D1-0824-465A-881B-BAFA09942274}" srcId="{62B374B5-F527-4878-80DF-8ACB08C73FB7}" destId="{4B0DD7E4-6D0E-445E-9E75-E42A397D1054}" srcOrd="0" destOrd="0" parTransId="{7914A218-76ED-4C45-9EFD-E7CE41389C78}" sibTransId="{643E25E9-8ADF-4220-BD10-C870F9AD7ED2}"/>
    <dgm:cxn modelId="{B5C61144-B656-451F-B06C-922B1C308733}" type="presOf" srcId="{643E25E9-8ADF-4220-BD10-C870F9AD7ED2}" destId="{1B0A5743-CFDA-4879-A7C6-3A1E43992D33}" srcOrd="0" destOrd="0" presId="urn:microsoft.com/office/officeart/2005/8/layout/cycle5"/>
    <dgm:cxn modelId="{36BBAE9F-7527-4866-85C3-4E41FEB78EBD}" type="presOf" srcId="{4B0DD7E4-6D0E-445E-9E75-E42A397D1054}" destId="{59859D89-309E-42D1-9A8C-3C0871786845}" srcOrd="0" destOrd="0" presId="urn:microsoft.com/office/officeart/2005/8/layout/cycle5"/>
    <dgm:cxn modelId="{8F74F5E5-D479-4A97-B564-47662FC77107}" type="presOf" srcId="{3D3282DD-053A-4A3B-B3CB-172D9E89AE2C}" destId="{BCD8593B-8CA3-4997-8FB0-539FC55289EE}" srcOrd="0" destOrd="0" presId="urn:microsoft.com/office/officeart/2005/8/layout/cycle5"/>
    <dgm:cxn modelId="{CF2D0AC1-78AA-48D2-89A7-A6BF2C4CF05E}" type="presOf" srcId="{037A3E13-FA4E-429E-848E-29276C1B3654}" destId="{8C2F2378-9F5A-4A2E-9C0C-5E800644F2BC}" srcOrd="0" destOrd="0" presId="urn:microsoft.com/office/officeart/2005/8/layout/cycle5"/>
    <dgm:cxn modelId="{A8F6D0CE-1E55-49E7-B512-2606E9D78CF6}" type="presOf" srcId="{8864D8CE-0772-4A41-9F1C-A72168CC019E}" destId="{E60FD04E-19BD-4FE5-BF84-F65E4F95E1A0}" srcOrd="0" destOrd="0" presId="urn:microsoft.com/office/officeart/2005/8/layout/cycle5"/>
    <dgm:cxn modelId="{37B48FE9-5F87-4CC7-B5BB-8B2EE29FDA01}" srcId="{62B374B5-F527-4878-80DF-8ACB08C73FB7}" destId="{037A3E13-FA4E-429E-848E-29276C1B3654}" srcOrd="1" destOrd="0" parTransId="{6D2EAFC3-DD29-4895-BA31-0C904AAC4177}" sibTransId="{3D3282DD-053A-4A3B-B3CB-172D9E89AE2C}"/>
    <dgm:cxn modelId="{8234C89B-7335-4D4F-8B54-040D24D01C40}" type="presOf" srcId="{62B374B5-F527-4878-80DF-8ACB08C73FB7}" destId="{9A25DA14-B62C-4D45-8ADD-A1FBB74CF1C0}" srcOrd="0" destOrd="0" presId="urn:microsoft.com/office/officeart/2005/8/layout/cycle5"/>
    <dgm:cxn modelId="{194CBC78-9E39-433E-A7AC-04F6BB0A4FD3}" srcId="{62B374B5-F527-4878-80DF-8ACB08C73FB7}" destId="{8864D8CE-0772-4A41-9F1C-A72168CC019E}" srcOrd="2" destOrd="0" parTransId="{EDF5E042-D434-4F04-A554-0A6123068A85}" sibTransId="{9EDF2064-52B3-4DC0-B85F-CD0258107824}"/>
    <dgm:cxn modelId="{C1A9BAE2-1465-4D48-AF80-A8DB63A8EC6B}" type="presParOf" srcId="{9A25DA14-B62C-4D45-8ADD-A1FBB74CF1C0}" destId="{59859D89-309E-42D1-9A8C-3C0871786845}" srcOrd="0" destOrd="0" presId="urn:microsoft.com/office/officeart/2005/8/layout/cycle5"/>
    <dgm:cxn modelId="{C2740E5C-9934-4788-BA54-FF407851A679}" type="presParOf" srcId="{9A25DA14-B62C-4D45-8ADD-A1FBB74CF1C0}" destId="{68AAE88A-67F8-4B38-B6C3-02BB8D69BF52}" srcOrd="1" destOrd="0" presId="urn:microsoft.com/office/officeart/2005/8/layout/cycle5"/>
    <dgm:cxn modelId="{73AECC9E-3258-46DD-ABA5-7B336452D16A}" type="presParOf" srcId="{9A25DA14-B62C-4D45-8ADD-A1FBB74CF1C0}" destId="{1B0A5743-CFDA-4879-A7C6-3A1E43992D33}" srcOrd="2" destOrd="0" presId="urn:microsoft.com/office/officeart/2005/8/layout/cycle5"/>
    <dgm:cxn modelId="{526BC4CD-9B65-4478-97D0-30EE24528E89}" type="presParOf" srcId="{9A25DA14-B62C-4D45-8ADD-A1FBB74CF1C0}" destId="{8C2F2378-9F5A-4A2E-9C0C-5E800644F2BC}" srcOrd="3" destOrd="0" presId="urn:microsoft.com/office/officeart/2005/8/layout/cycle5"/>
    <dgm:cxn modelId="{5BFD33B3-B5DE-4EA9-9461-DF6A9F4CAA49}" type="presParOf" srcId="{9A25DA14-B62C-4D45-8ADD-A1FBB74CF1C0}" destId="{3CB8C8C2-2033-49D8-B7F3-7217240150F4}" srcOrd="4" destOrd="0" presId="urn:microsoft.com/office/officeart/2005/8/layout/cycle5"/>
    <dgm:cxn modelId="{0F793477-62AE-403C-8E61-FC594B67F33E}" type="presParOf" srcId="{9A25DA14-B62C-4D45-8ADD-A1FBB74CF1C0}" destId="{BCD8593B-8CA3-4997-8FB0-539FC55289EE}" srcOrd="5" destOrd="0" presId="urn:microsoft.com/office/officeart/2005/8/layout/cycle5"/>
    <dgm:cxn modelId="{52897F24-674F-4500-BA99-8D548064BDAB}" type="presParOf" srcId="{9A25DA14-B62C-4D45-8ADD-A1FBB74CF1C0}" destId="{E60FD04E-19BD-4FE5-BF84-F65E4F95E1A0}" srcOrd="6" destOrd="0" presId="urn:microsoft.com/office/officeart/2005/8/layout/cycle5"/>
    <dgm:cxn modelId="{25067D40-DB62-4F1D-902A-935D12F2FC83}" type="presParOf" srcId="{9A25DA14-B62C-4D45-8ADD-A1FBB74CF1C0}" destId="{B00046A0-9C8B-482A-A72D-6C50DCD946D0}" srcOrd="7" destOrd="0" presId="urn:microsoft.com/office/officeart/2005/8/layout/cycle5"/>
    <dgm:cxn modelId="{B93A21D3-B7D4-4749-8383-3F17AD8AA1B5}" type="presParOf" srcId="{9A25DA14-B62C-4D45-8ADD-A1FBB74CF1C0}" destId="{7889D72B-CB1F-4C79-AF90-5EE841A784C5}" srcOrd="8" destOrd="0" presId="urn:microsoft.com/office/officeart/2005/8/layout/cycle5"/>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83BC2B6-E1BF-4E07-AA27-D461DE7B98D9}">
      <dsp:nvSpPr>
        <dsp:cNvPr id="0" name=""/>
        <dsp:cNvSpPr/>
      </dsp:nvSpPr>
      <dsp:spPr>
        <a:xfrm>
          <a:off x="2429369" y="-117977"/>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1. Planning and review of EMP goals &amp; initiatives</a:t>
          </a:r>
        </a:p>
      </dsp:txBody>
      <dsp:txXfrm>
        <a:off x="2429369" y="-117977"/>
        <a:ext cx="1314398" cy="972746"/>
      </dsp:txXfrm>
    </dsp:sp>
    <dsp:sp modelId="{74EC25E1-DFAB-44BB-B197-38BEAFBC4473}">
      <dsp:nvSpPr>
        <dsp:cNvPr id="0" name=""/>
        <dsp:cNvSpPr/>
      </dsp:nvSpPr>
      <dsp:spPr>
        <a:xfrm>
          <a:off x="1356607" y="368395"/>
          <a:ext cx="3459924" cy="3459924"/>
        </a:xfrm>
        <a:custGeom>
          <a:avLst/>
          <a:gdLst/>
          <a:ahLst/>
          <a:cxnLst/>
          <a:rect l="0" t="0" r="0" b="0"/>
          <a:pathLst>
            <a:path>
              <a:moveTo>
                <a:pt x="2476840" y="169532"/>
              </a:moveTo>
              <a:arcTo wR="1729962" hR="1729962" stAng="17734648" swAng="58838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96E9C5C6-B958-4C21-8BB5-F71F42D7C48E}">
      <dsp:nvSpPr>
        <dsp:cNvPr id="0" name=""/>
        <dsp:cNvSpPr/>
      </dsp:nvSpPr>
      <dsp:spPr>
        <a:xfrm>
          <a:off x="3927560" y="747003"/>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2. Data gathering</a:t>
          </a:r>
        </a:p>
      </dsp:txBody>
      <dsp:txXfrm>
        <a:off x="3927560" y="747003"/>
        <a:ext cx="1314398" cy="972746"/>
      </dsp:txXfrm>
    </dsp:sp>
    <dsp:sp modelId="{DAAB0773-2976-4367-9E59-EEB0C5399B91}">
      <dsp:nvSpPr>
        <dsp:cNvPr id="0" name=""/>
        <dsp:cNvSpPr/>
      </dsp:nvSpPr>
      <dsp:spPr>
        <a:xfrm>
          <a:off x="1356607" y="368395"/>
          <a:ext cx="3459924" cy="3459924"/>
        </a:xfrm>
        <a:custGeom>
          <a:avLst/>
          <a:gdLst/>
          <a:ahLst/>
          <a:cxnLst/>
          <a:rect l="0" t="0" r="0" b="0"/>
          <a:pathLst>
            <a:path>
              <a:moveTo>
                <a:pt x="3444623" y="1500387"/>
              </a:moveTo>
              <a:arcTo wR="1729962" hR="1729962" stAng="21142444" swAng="91511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1FF710CF-54EE-4232-843F-52F9542A92E6}">
      <dsp:nvSpPr>
        <dsp:cNvPr id="0" name=""/>
        <dsp:cNvSpPr/>
      </dsp:nvSpPr>
      <dsp:spPr>
        <a:xfrm>
          <a:off x="3927560" y="2476965"/>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3.  Analyzing, writing and preparing action plan</a:t>
          </a:r>
        </a:p>
      </dsp:txBody>
      <dsp:txXfrm>
        <a:off x="3927560" y="2476965"/>
        <a:ext cx="1314398" cy="972746"/>
      </dsp:txXfrm>
    </dsp:sp>
    <dsp:sp modelId="{420F78E4-0293-46D6-AB8D-6204F02EEB09}">
      <dsp:nvSpPr>
        <dsp:cNvPr id="0" name=""/>
        <dsp:cNvSpPr/>
      </dsp:nvSpPr>
      <dsp:spPr>
        <a:xfrm>
          <a:off x="1356607" y="368395"/>
          <a:ext cx="3459924" cy="3459924"/>
        </a:xfrm>
        <a:custGeom>
          <a:avLst/>
          <a:gdLst/>
          <a:ahLst/>
          <a:cxnLst/>
          <a:rect l="0" t="0" r="0" b="0"/>
          <a:pathLst>
            <a:path>
              <a:moveTo>
                <a:pt x="2731698" y="3140384"/>
              </a:moveTo>
              <a:arcTo wR="1729962" hR="1729962" stAng="3276970" swAng="58838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253FC4BD-344D-4E85-B97B-20C1149C57D3}">
      <dsp:nvSpPr>
        <dsp:cNvPr id="0" name=""/>
        <dsp:cNvSpPr/>
      </dsp:nvSpPr>
      <dsp:spPr>
        <a:xfrm>
          <a:off x="2429369" y="3341946"/>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4. Presentation of program's new/revised goals</a:t>
          </a:r>
        </a:p>
      </dsp:txBody>
      <dsp:txXfrm>
        <a:off x="2429369" y="3341946"/>
        <a:ext cx="1314398" cy="972746"/>
      </dsp:txXfrm>
    </dsp:sp>
    <dsp:sp modelId="{C80D6453-78A5-47E8-9D0D-E5DC6F8EFBA8}">
      <dsp:nvSpPr>
        <dsp:cNvPr id="0" name=""/>
        <dsp:cNvSpPr/>
      </dsp:nvSpPr>
      <dsp:spPr>
        <a:xfrm>
          <a:off x="1356607" y="368395"/>
          <a:ext cx="3459924" cy="3459924"/>
        </a:xfrm>
        <a:custGeom>
          <a:avLst/>
          <a:gdLst/>
          <a:ahLst/>
          <a:cxnLst/>
          <a:rect l="0" t="0" r="0" b="0"/>
          <a:pathLst>
            <a:path>
              <a:moveTo>
                <a:pt x="983083" y="3290391"/>
              </a:moveTo>
              <a:arcTo wR="1729962" hR="1729962" stAng="6934648" swAng="588382"/>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B9B800AF-967C-4932-95F3-2A3120D9C9EC}">
      <dsp:nvSpPr>
        <dsp:cNvPr id="0" name=""/>
        <dsp:cNvSpPr/>
      </dsp:nvSpPr>
      <dsp:spPr>
        <a:xfrm>
          <a:off x="931178" y="2476965"/>
          <a:ext cx="1314398" cy="9727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5. Annual report of action and resource allocation</a:t>
          </a:r>
        </a:p>
      </dsp:txBody>
      <dsp:txXfrm>
        <a:off x="931178" y="2476965"/>
        <a:ext cx="1314398" cy="972746"/>
      </dsp:txXfrm>
    </dsp:sp>
    <dsp:sp modelId="{863C4693-B420-400C-BE39-16086058054B}">
      <dsp:nvSpPr>
        <dsp:cNvPr id="0" name=""/>
        <dsp:cNvSpPr/>
      </dsp:nvSpPr>
      <dsp:spPr>
        <a:xfrm>
          <a:off x="1356607" y="368395"/>
          <a:ext cx="3459924" cy="3459924"/>
        </a:xfrm>
        <a:custGeom>
          <a:avLst/>
          <a:gdLst/>
          <a:ahLst/>
          <a:cxnLst/>
          <a:rect l="0" t="0" r="0" b="0"/>
          <a:pathLst>
            <a:path>
              <a:moveTo>
                <a:pt x="15087" y="1957943"/>
              </a:moveTo>
              <a:arcTo wR="1729962" hR="1729962" stAng="10345639" swAng="925098"/>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3050ABEB-30F2-4A2A-854D-33231DFEA013}">
      <dsp:nvSpPr>
        <dsp:cNvPr id="0" name=""/>
        <dsp:cNvSpPr/>
      </dsp:nvSpPr>
      <dsp:spPr>
        <a:xfrm>
          <a:off x="872455" y="755039"/>
          <a:ext cx="1431845" cy="95667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6. College Council review of plans &amp; reports</a:t>
          </a:r>
        </a:p>
      </dsp:txBody>
      <dsp:txXfrm>
        <a:off x="872455" y="755039"/>
        <a:ext cx="1431845" cy="956674"/>
      </dsp:txXfrm>
    </dsp:sp>
    <dsp:sp modelId="{48E7C963-15AC-4EBB-BD88-8946A0E00AC2}">
      <dsp:nvSpPr>
        <dsp:cNvPr id="0" name=""/>
        <dsp:cNvSpPr/>
      </dsp:nvSpPr>
      <dsp:spPr>
        <a:xfrm>
          <a:off x="1356607" y="368395"/>
          <a:ext cx="3459924" cy="3459924"/>
        </a:xfrm>
        <a:custGeom>
          <a:avLst/>
          <a:gdLst/>
          <a:ahLst/>
          <a:cxnLst/>
          <a:rect l="0" t="0" r="0" b="0"/>
          <a:pathLst>
            <a:path>
              <a:moveTo>
                <a:pt x="719865" y="325514"/>
              </a:moveTo>
              <a:arcTo wR="1729962" hR="1729962" stAng="14056549" swAng="603763"/>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22E876-7E5C-4BED-9231-510F17A3EC3E}">
      <dsp:nvSpPr>
        <dsp:cNvPr id="0" name=""/>
        <dsp:cNvSpPr/>
      </dsp:nvSpPr>
      <dsp:spPr>
        <a:xfrm>
          <a:off x="1774591" y="217102"/>
          <a:ext cx="1418291" cy="921889"/>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1. Stakeholder input, review of reccomendations</a:t>
          </a:r>
        </a:p>
      </dsp:txBody>
      <dsp:txXfrm>
        <a:off x="1774591" y="217102"/>
        <a:ext cx="1418291" cy="921889"/>
      </dsp:txXfrm>
    </dsp:sp>
    <dsp:sp modelId="{3171A080-993E-4D4C-A355-574A40395B0B}">
      <dsp:nvSpPr>
        <dsp:cNvPr id="0" name=""/>
        <dsp:cNvSpPr/>
      </dsp:nvSpPr>
      <dsp:spPr>
        <a:xfrm>
          <a:off x="628943" y="682451"/>
          <a:ext cx="3683360" cy="3683360"/>
        </a:xfrm>
        <a:custGeom>
          <a:avLst/>
          <a:gdLst/>
          <a:ahLst/>
          <a:cxnLst/>
          <a:rect l="0" t="0" r="0" b="0"/>
          <a:pathLst>
            <a:path>
              <a:moveTo>
                <a:pt x="2748430" y="238686"/>
              </a:moveTo>
              <a:arcTo wR="1841680" hR="1841680" stAng="17969708" swAng="1178888"/>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9BE0B5D6-92CE-44E6-B29E-96A52B77062A}">
      <dsp:nvSpPr>
        <dsp:cNvPr id="0" name=""/>
        <dsp:cNvSpPr/>
      </dsp:nvSpPr>
      <dsp:spPr>
        <a:xfrm>
          <a:off x="3504863" y="1482278"/>
          <a:ext cx="1418291" cy="921889"/>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2. Presentation of current strategies and success factors</a:t>
          </a:r>
        </a:p>
      </dsp:txBody>
      <dsp:txXfrm>
        <a:off x="3504863" y="1482278"/>
        <a:ext cx="1418291" cy="921889"/>
      </dsp:txXfrm>
    </dsp:sp>
    <dsp:sp modelId="{0B11D558-2753-4182-9EC8-306EF0C6EF4B}">
      <dsp:nvSpPr>
        <dsp:cNvPr id="0" name=""/>
        <dsp:cNvSpPr/>
      </dsp:nvSpPr>
      <dsp:spPr>
        <a:xfrm>
          <a:off x="620678" y="669499"/>
          <a:ext cx="3683360" cy="3683360"/>
        </a:xfrm>
        <a:custGeom>
          <a:avLst/>
          <a:gdLst/>
          <a:ahLst/>
          <a:cxnLst/>
          <a:rect l="0" t="0" r="0" b="0"/>
          <a:pathLst>
            <a:path>
              <a:moveTo>
                <a:pt x="3678860" y="1970341"/>
              </a:moveTo>
              <a:arcTo wR="1841680" hR="1841680" stAng="21840360" swAng="1360114"/>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A6A7BC57-93D2-4DCE-84AD-DCC92D1B06EE}">
      <dsp:nvSpPr>
        <dsp:cNvPr id="0" name=""/>
        <dsp:cNvSpPr/>
      </dsp:nvSpPr>
      <dsp:spPr>
        <a:xfrm>
          <a:off x="2834944" y="3541343"/>
          <a:ext cx="1418291" cy="921889"/>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3. Town Halls, Forums, and Wing Reports</a:t>
          </a:r>
        </a:p>
      </dsp:txBody>
      <dsp:txXfrm>
        <a:off x="2834944" y="3541343"/>
        <a:ext cx="1418291" cy="921889"/>
      </dsp:txXfrm>
    </dsp:sp>
    <dsp:sp modelId="{9D84DC81-3BBD-4BC1-AACA-558E997795A7}">
      <dsp:nvSpPr>
        <dsp:cNvPr id="0" name=""/>
        <dsp:cNvSpPr/>
      </dsp:nvSpPr>
      <dsp:spPr>
        <a:xfrm>
          <a:off x="619897" y="670657"/>
          <a:ext cx="3683360" cy="3683360"/>
        </a:xfrm>
        <a:custGeom>
          <a:avLst/>
          <a:gdLst/>
          <a:ahLst/>
          <a:cxnLst/>
          <a:rect l="0" t="0" r="0" b="0"/>
          <a:pathLst>
            <a:path>
              <a:moveTo>
                <a:pt x="2067734" y="3669434"/>
              </a:moveTo>
              <a:arcTo wR="1841680" hR="1841680" stAng="4976972" swAng="846057"/>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E39D3338-F132-4697-93A5-B655C2F9C963}">
      <dsp:nvSpPr>
        <dsp:cNvPr id="0" name=""/>
        <dsp:cNvSpPr/>
      </dsp:nvSpPr>
      <dsp:spPr>
        <a:xfrm>
          <a:off x="669919" y="3541343"/>
          <a:ext cx="1418291" cy="921889"/>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4. Determination of strategies and success factors for next year's budget</a:t>
          </a:r>
        </a:p>
      </dsp:txBody>
      <dsp:txXfrm>
        <a:off x="669919" y="3541343"/>
        <a:ext cx="1418291" cy="921889"/>
      </dsp:txXfrm>
    </dsp:sp>
    <dsp:sp modelId="{79B6A86B-7176-49C9-8A25-1EDDF195C69F}">
      <dsp:nvSpPr>
        <dsp:cNvPr id="0" name=""/>
        <dsp:cNvSpPr/>
      </dsp:nvSpPr>
      <dsp:spPr>
        <a:xfrm>
          <a:off x="619897" y="670657"/>
          <a:ext cx="3683360" cy="3683360"/>
        </a:xfrm>
        <a:custGeom>
          <a:avLst/>
          <a:gdLst/>
          <a:ahLst/>
          <a:cxnLst/>
          <a:rect l="0" t="0" r="0" b="0"/>
          <a:pathLst>
            <a:path>
              <a:moveTo>
                <a:pt x="195402" y="2667243"/>
              </a:moveTo>
              <a:arcTo wR="1841680" hR="1841680" stAng="9202048" swAng="1359836"/>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F81C5583-9EDE-4918-AC34-133EF2B0707A}">
      <dsp:nvSpPr>
        <dsp:cNvPr id="0" name=""/>
        <dsp:cNvSpPr/>
      </dsp:nvSpPr>
      <dsp:spPr>
        <a:xfrm>
          <a:off x="889" y="1482282"/>
          <a:ext cx="1418291" cy="921889"/>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5. Annual plan with goals, strategies and success factors</a:t>
          </a:r>
          <a:endParaRPr lang="en-US" sz="1200" b="0" kern="1200"/>
        </a:p>
      </dsp:txBody>
      <dsp:txXfrm>
        <a:off x="889" y="1482282"/>
        <a:ext cx="1418291" cy="921889"/>
      </dsp:txXfrm>
    </dsp:sp>
    <dsp:sp modelId="{44C66FD3-BB1C-4F61-9CB7-36A992E06598}">
      <dsp:nvSpPr>
        <dsp:cNvPr id="0" name=""/>
        <dsp:cNvSpPr/>
      </dsp:nvSpPr>
      <dsp:spPr>
        <a:xfrm>
          <a:off x="612595" y="681398"/>
          <a:ext cx="3683360" cy="3683360"/>
        </a:xfrm>
        <a:custGeom>
          <a:avLst/>
          <a:gdLst/>
          <a:ahLst/>
          <a:cxnLst/>
          <a:rect l="0" t="0" r="0" b="0"/>
          <a:pathLst>
            <a:path>
              <a:moveTo>
                <a:pt x="453837" y="631027"/>
              </a:moveTo>
              <a:arcTo wR="1841680" hR="1841680" stAng="13265944" swAng="1233363"/>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859D89-309E-42D1-9A8C-3C0871786845}">
      <dsp:nvSpPr>
        <dsp:cNvPr id="0" name=""/>
        <dsp:cNvSpPr/>
      </dsp:nvSpPr>
      <dsp:spPr>
        <a:xfrm>
          <a:off x="1768535" y="1371"/>
          <a:ext cx="1758193" cy="1142825"/>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1. College Council finalizes budget for next fiscal year</a:t>
          </a:r>
          <a:endParaRPr lang="en-US" sz="1200" kern="1200"/>
        </a:p>
      </dsp:txBody>
      <dsp:txXfrm>
        <a:off x="1768535" y="1371"/>
        <a:ext cx="1758193" cy="1142825"/>
      </dsp:txXfrm>
    </dsp:sp>
    <dsp:sp modelId="{1B0A5743-CFDA-4879-A7C6-3A1E43992D33}">
      <dsp:nvSpPr>
        <dsp:cNvPr id="0" name=""/>
        <dsp:cNvSpPr/>
      </dsp:nvSpPr>
      <dsp:spPr>
        <a:xfrm>
          <a:off x="1124089" y="572783"/>
          <a:ext cx="3047086" cy="3047086"/>
        </a:xfrm>
        <a:custGeom>
          <a:avLst/>
          <a:gdLst/>
          <a:ahLst/>
          <a:cxnLst/>
          <a:rect l="0" t="0" r="0" b="0"/>
          <a:pathLst>
            <a:path>
              <a:moveTo>
                <a:pt x="2638398" y="485139"/>
              </a:moveTo>
              <a:arcTo wR="1523543" hR="1523543" stAng="19022005" swAng="2301067"/>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8C2F2378-9F5A-4A2E-9C0C-5E800644F2BC}">
      <dsp:nvSpPr>
        <dsp:cNvPr id="0" name=""/>
        <dsp:cNvSpPr/>
      </dsp:nvSpPr>
      <dsp:spPr>
        <a:xfrm>
          <a:off x="3087963" y="2286686"/>
          <a:ext cx="1758193" cy="1142825"/>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2. Dollars are matched to strategies</a:t>
          </a:r>
          <a:endParaRPr lang="en-US" sz="1200" kern="1200"/>
        </a:p>
      </dsp:txBody>
      <dsp:txXfrm>
        <a:off x="3087963" y="2286686"/>
        <a:ext cx="1758193" cy="1142825"/>
      </dsp:txXfrm>
    </dsp:sp>
    <dsp:sp modelId="{BCD8593B-8CA3-4997-8FB0-539FC55289EE}">
      <dsp:nvSpPr>
        <dsp:cNvPr id="0" name=""/>
        <dsp:cNvSpPr/>
      </dsp:nvSpPr>
      <dsp:spPr>
        <a:xfrm>
          <a:off x="1124089" y="572783"/>
          <a:ext cx="3047086" cy="3047086"/>
        </a:xfrm>
        <a:custGeom>
          <a:avLst/>
          <a:gdLst/>
          <a:ahLst/>
          <a:cxnLst/>
          <a:rect l="0" t="0" r="0" b="0"/>
          <a:pathLst>
            <a:path>
              <a:moveTo>
                <a:pt x="1990688" y="2973701"/>
              </a:moveTo>
              <a:arcTo wR="1523543" hR="1523543" stAng="4328670" swAng="2142660"/>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 modelId="{E60FD04E-19BD-4FE5-BF84-F65E4F95E1A0}">
      <dsp:nvSpPr>
        <dsp:cNvPr id="0" name=""/>
        <dsp:cNvSpPr/>
      </dsp:nvSpPr>
      <dsp:spPr>
        <a:xfrm>
          <a:off x="449108" y="2286686"/>
          <a:ext cx="1758193" cy="1142825"/>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t>3. New fiscal and planning year begins</a:t>
          </a:r>
          <a:endParaRPr lang="en-US" sz="1200" kern="1200"/>
        </a:p>
      </dsp:txBody>
      <dsp:txXfrm>
        <a:off x="449108" y="2286686"/>
        <a:ext cx="1758193" cy="1142825"/>
      </dsp:txXfrm>
    </dsp:sp>
    <dsp:sp modelId="{7889D72B-CB1F-4C79-AF90-5EE841A784C5}">
      <dsp:nvSpPr>
        <dsp:cNvPr id="0" name=""/>
        <dsp:cNvSpPr/>
      </dsp:nvSpPr>
      <dsp:spPr>
        <a:xfrm>
          <a:off x="1124089" y="572783"/>
          <a:ext cx="3047086" cy="3047086"/>
        </a:xfrm>
        <a:custGeom>
          <a:avLst/>
          <a:gdLst/>
          <a:ahLst/>
          <a:cxnLst/>
          <a:rect l="0" t="0" r="0" b="0"/>
          <a:pathLst>
            <a:path>
              <a:moveTo>
                <a:pt x="4940" y="1400946"/>
              </a:moveTo>
              <a:arcTo wR="1523543" hR="1523543" stAng="11076928" swAng="2301067"/>
            </a:path>
          </a:pathLst>
        </a:custGeom>
        <a:noFill/>
        <a:ln w="63500" cap="flat" cmpd="sng" algn="ctr">
          <a:solidFill>
            <a:schemeClr val="accent1">
              <a:lumMod val="5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0F7B0A-EEFB-4304-9483-C2B926C48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6411</Words>
  <Characters>36549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Coastline Community College Planning Guide</vt:lpstr>
    </vt:vector>
  </TitlesOfParts>
  <Company>SDCCD</Company>
  <LinksUpToDate>false</LinksUpToDate>
  <CharactersWithSpaces>42875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Coastline Community College Planning Guide</dc:title>
  <dc:creator>User</dc:creator>
  <cp:lastModifiedBy>Gayle Berggren</cp:lastModifiedBy>
  <cp:revision>2</cp:revision>
  <cp:lastPrinted>2012-07-18T23:22:00Z</cp:lastPrinted>
  <dcterms:created xsi:type="dcterms:W3CDTF">2012-07-26T03:39:00Z</dcterms:created>
  <dcterms:modified xsi:type="dcterms:W3CDTF">2012-07-26T03:39:00Z</dcterms:modified>
</cp:coreProperties>
</file>